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highlight w:val="none"/>
        </w:rPr>
        <w:t>附件</w:t>
      </w:r>
      <w:r>
        <w:rPr>
          <w:rFonts w:hint="eastAsia" w:asciiTheme="minorEastAsia" w:hAnsiTheme="minorEastAsia" w:cstheme="minorEastAsia"/>
          <w:bCs/>
          <w:sz w:val="28"/>
          <w:szCs w:val="28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.考试当日，考生入场须持当日更新的本人“昌通码”和行程码绿码、考前48小时内在赣新冠肺炎核酸检测阴性报告（以准考证上进入考场时间计算，电子版或纸质版均可）、填写完整的《考生安全考试承诺书》（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）和有效期内二代居民身份证或社保卡，上述材料不齐全者不得进入考点参加考试。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2.做好个人防护。考前和考试期间，合理安排出行和食宿，主动减少外出和不必要的聚集、人员接触，加强自我健康管理。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3.来（返）昌应试人员应提前填报信息，合理安排行程。请来（返）昌应试人员务必在考前或入赣前通过微信、支付宝等渠道申领“昌通码”，及时更新本人健康码、行程码，做好健康监测。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考前7天有低风险地区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本地有中、高风险地区的县区的非中、高风险地区的其他区域）旅居史的人员，在考前完成3天两检方可参加考试，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天内有境外（含港澳台）活动轨迹的，考前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天内有国内疫情中高风险地区不得参加考试，并按我省和我市疫情防控最新规定处理。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4.考前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天，考生非必要不离昌，尽量减少流动。避免去人流密集的公共场所和跨区域流动，以免影响个人正常考试。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5.考前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天内体温异常(超过37.3℃)的考生，须持考前72小时内2次核酸检测阴性证明（间隔24小时，且第2次核酸检测应在24小时内）。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6.不得参加考试情形。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（1）无准考证、有效参考证件；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（2）健康码为“红码”、“黄码”，或行程卡为“红码”、“黄码”、带星号风险未排除的考生；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（3）经现场确认有体温异常（≥37.3℃）或有发热、乏力、咳嗽、咳痰、咽痛、腹泻、呕吐、嗅觉或味觉减退等身体异常情况者的考生；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（4）考前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天内有境外（含港澳台）旅居史的，考前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天内有国内中高风险地区旅居史的；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（5）考前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天有国内低风险地区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本地有中高风险地区的县区的非中高风险地区的其他区域）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旅居史的考生，无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3天两检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核酸阴性的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（6）考前1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天内体温异常(超过37.3℃)的考生，无考前72小时内2次核酸阴性证明的；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）被判定为新冠相关病例（确诊、疑似、无症状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复阳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）及其密切接触者或次密切接触者的，已治愈出院的确诊病例或已解除集中隔离医学观察的无症状感染者，尚在随访或医学观察期内的；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）经现场专家评估后认为不适合参加考试的。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lOWZhNGQyZjEyMTkyY2NmNjBiYjI3MDQ4MTM0ZmYifQ=="/>
  </w:docVars>
  <w:rsids>
    <w:rsidRoot w:val="00157AD2"/>
    <w:rsid w:val="00150251"/>
    <w:rsid w:val="00157AD2"/>
    <w:rsid w:val="00203E64"/>
    <w:rsid w:val="00461850"/>
    <w:rsid w:val="008251AD"/>
    <w:rsid w:val="009A2E19"/>
    <w:rsid w:val="00A43990"/>
    <w:rsid w:val="00B267AF"/>
    <w:rsid w:val="00CB0BF8"/>
    <w:rsid w:val="00CD02C4"/>
    <w:rsid w:val="05FD666C"/>
    <w:rsid w:val="069D7612"/>
    <w:rsid w:val="07886409"/>
    <w:rsid w:val="079521E6"/>
    <w:rsid w:val="0FCE4926"/>
    <w:rsid w:val="129E531D"/>
    <w:rsid w:val="141D67D2"/>
    <w:rsid w:val="14972381"/>
    <w:rsid w:val="189A2794"/>
    <w:rsid w:val="1C672639"/>
    <w:rsid w:val="1CBF4223"/>
    <w:rsid w:val="1DF223D6"/>
    <w:rsid w:val="26212B14"/>
    <w:rsid w:val="29986528"/>
    <w:rsid w:val="38BB37E4"/>
    <w:rsid w:val="3D6178BE"/>
    <w:rsid w:val="3FC23A11"/>
    <w:rsid w:val="42002AAA"/>
    <w:rsid w:val="48D1244D"/>
    <w:rsid w:val="4F143375"/>
    <w:rsid w:val="519E3252"/>
    <w:rsid w:val="59DF76D7"/>
    <w:rsid w:val="5DC47D50"/>
    <w:rsid w:val="5E6006BB"/>
    <w:rsid w:val="79200D1B"/>
    <w:rsid w:val="7AF10B7A"/>
    <w:rsid w:val="7E2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894</Words>
  <Characters>921</Characters>
  <Lines>6</Lines>
  <Paragraphs>1</Paragraphs>
  <TotalTime>2</TotalTime>
  <ScaleCrop>false</ScaleCrop>
  <LinksUpToDate>false</LinksUpToDate>
  <CharactersWithSpaces>921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2022-06-17T04:37:00Z</dcterms:created>
  <dc:creator>peixunke</dc:creator>
  <cp:lastModifiedBy>peixunke</cp:lastModifiedBy>
  <dcterms:modified xsi:type="dcterms:W3CDTF">2022-09-20T06:59:53Z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4A09411178324563B1DDD77439040523</vt:lpwstr>
  </property>
</Properties>
</file>