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hint="eastAsia" w:ascii="方正小标宋简体" w:hAnsi="宋体" w:eastAsia="方正小标宋简体" w:cs="宋体"/>
          <w:kern w:val="0"/>
          <w:sz w:val="44"/>
          <w:szCs w:val="44"/>
          <w:u w:val="none"/>
        </w:rPr>
      </w:pPr>
    </w:p>
    <w:p>
      <w:pPr>
        <w:keepNext w:val="0"/>
        <w:keepLines w:val="0"/>
        <w:pageBreakBefore w:val="0"/>
        <w:widowControl/>
        <w:topLinePunct w:val="0"/>
        <w:autoSpaceDE/>
        <w:autoSpaceDN/>
        <w:bidi w:val="0"/>
        <w:snapToGrid w:val="0"/>
        <w:spacing w:line="560" w:lineRule="exact"/>
        <w:ind w:right="0" w:rightChars="0"/>
        <w:jc w:val="center"/>
        <w:textAlignment w:val="baseline"/>
        <w:rPr>
          <w:rFonts w:hint="eastAsia" w:ascii="方正小标宋简体" w:hAnsi="方正小标宋简体" w:eastAsia="方正小标宋简体" w:cs="方正小标宋简体"/>
          <w:kern w:val="0"/>
          <w:sz w:val="44"/>
          <w:szCs w:val="44"/>
          <w:u w:val="none"/>
        </w:rPr>
      </w:pPr>
      <w:r>
        <w:rPr>
          <w:rFonts w:hint="eastAsia" w:ascii="方正小标宋简体" w:hAnsi="方正小标宋简体" w:eastAsia="方正小标宋简体" w:cs="方正小标宋简体"/>
          <w:kern w:val="0"/>
          <w:sz w:val="44"/>
          <w:szCs w:val="44"/>
          <w:u w:val="none"/>
        </w:rPr>
        <w:t>201</w:t>
      </w:r>
      <w:r>
        <w:rPr>
          <w:rFonts w:hint="eastAsia" w:ascii="方正小标宋简体" w:hAnsi="方正小标宋简体" w:eastAsia="方正小标宋简体" w:cs="方正小标宋简体"/>
          <w:kern w:val="0"/>
          <w:sz w:val="44"/>
          <w:szCs w:val="44"/>
          <w:u w:val="none"/>
          <w:lang w:val="en-US" w:eastAsia="zh-CN"/>
        </w:rPr>
        <w:t>8</w:t>
      </w:r>
      <w:r>
        <w:rPr>
          <w:rFonts w:hint="eastAsia" w:ascii="方正小标宋简体" w:hAnsi="方正小标宋简体" w:eastAsia="方正小标宋简体" w:cs="方正小标宋简体"/>
          <w:kern w:val="0"/>
          <w:sz w:val="44"/>
          <w:szCs w:val="44"/>
          <w:u w:val="none"/>
        </w:rPr>
        <w:t>年衢江区</w:t>
      </w:r>
      <w:r>
        <w:rPr>
          <w:rFonts w:hint="eastAsia" w:ascii="方正小标宋简体" w:hAnsi="方正小标宋简体" w:eastAsia="方正小标宋简体" w:cs="方正小标宋简体"/>
          <w:kern w:val="0"/>
          <w:sz w:val="44"/>
          <w:szCs w:val="44"/>
          <w:u w:val="none"/>
          <w:lang w:val="en-US" w:eastAsia="zh-CN"/>
        </w:rPr>
        <w:t>乡镇（街道）直属</w:t>
      </w:r>
      <w:r>
        <w:rPr>
          <w:rFonts w:hint="eastAsia" w:ascii="方正小标宋简体" w:hAnsi="方正小标宋简体" w:eastAsia="方正小标宋简体" w:cs="方正小标宋简体"/>
          <w:kern w:val="0"/>
          <w:sz w:val="44"/>
          <w:szCs w:val="44"/>
          <w:u w:val="none"/>
        </w:rPr>
        <w:t>事业单位</w:t>
      </w:r>
    </w:p>
    <w:p>
      <w:pPr>
        <w:keepNext w:val="0"/>
        <w:keepLines w:val="0"/>
        <w:pageBreakBefore w:val="0"/>
        <w:widowControl/>
        <w:topLinePunct w:val="0"/>
        <w:autoSpaceDE/>
        <w:autoSpaceDN/>
        <w:bidi w:val="0"/>
        <w:snapToGrid w:val="0"/>
        <w:spacing w:line="560" w:lineRule="exact"/>
        <w:ind w:right="0" w:rightChars="0"/>
        <w:jc w:val="center"/>
        <w:textAlignment w:val="baseline"/>
        <w:rPr>
          <w:rFonts w:hint="eastAsia" w:ascii="方正小标宋简体" w:hAnsi="方正小标宋简体" w:eastAsia="方正小标宋简体" w:cs="方正小标宋简体"/>
          <w:kern w:val="0"/>
          <w:sz w:val="44"/>
          <w:szCs w:val="44"/>
          <w:u w:val="none"/>
        </w:rPr>
      </w:pPr>
      <w:r>
        <w:rPr>
          <w:rFonts w:hint="eastAsia" w:ascii="方正小标宋简体" w:hAnsi="方正小标宋简体" w:eastAsia="方正小标宋简体" w:cs="方正小标宋简体"/>
          <w:kern w:val="0"/>
          <w:sz w:val="44"/>
          <w:szCs w:val="44"/>
          <w:u w:val="none"/>
        </w:rPr>
        <w:t>公开招聘工作人员公告</w:t>
      </w:r>
    </w:p>
    <w:p>
      <w:pPr>
        <w:keepNext w:val="0"/>
        <w:keepLines w:val="0"/>
        <w:pageBreakBefore w:val="0"/>
        <w:widowControl/>
        <w:topLinePunct w:val="0"/>
        <w:autoSpaceDE/>
        <w:autoSpaceDN/>
        <w:bidi w:val="0"/>
        <w:snapToGrid w:val="0"/>
        <w:spacing w:line="560" w:lineRule="exact"/>
        <w:ind w:right="0" w:rightChars="0"/>
        <w:jc w:val="left"/>
        <w:rPr>
          <w:rFonts w:ascii="仿宋_GB2312" w:hAnsi="宋体" w:eastAsia="仿宋_GB2312" w:cs="宋体"/>
          <w:kern w:val="0"/>
          <w:sz w:val="32"/>
          <w:szCs w:val="32"/>
          <w:u w:val="none"/>
        </w:rPr>
      </w:pPr>
    </w:p>
    <w:p>
      <w:pPr>
        <w:keepNext w:val="0"/>
        <w:keepLines w:val="0"/>
        <w:pageBreakBefore w:val="0"/>
        <w:widowControl/>
        <w:topLinePunct w:val="0"/>
        <w:autoSpaceDE/>
        <w:autoSpaceDN/>
        <w:bidi w:val="0"/>
        <w:snapToGrid w:val="0"/>
        <w:spacing w:line="560" w:lineRule="exact"/>
        <w:ind w:right="0" w:rightChars="0" w:firstLine="640"/>
        <w:jc w:val="center"/>
        <w:textAlignment w:val="baseline"/>
        <w:rPr>
          <w:rFonts w:hint="eastAsia" w:ascii="仿宋_GB2312" w:eastAsia="仿宋_GB2312"/>
          <w:sz w:val="32"/>
          <w:szCs w:val="32"/>
          <w:u w:val="none"/>
        </w:rPr>
      </w:pPr>
      <w:r>
        <w:rPr>
          <w:rFonts w:hint="eastAsia" w:ascii="仿宋_GB2312" w:hAnsi="宋体" w:eastAsia="仿宋_GB2312" w:cs="宋体"/>
          <w:kern w:val="0"/>
          <w:sz w:val="32"/>
          <w:szCs w:val="32"/>
          <w:u w:val="none"/>
        </w:rPr>
        <w:t>为满足</w:t>
      </w:r>
      <w:r>
        <w:rPr>
          <w:rFonts w:hint="eastAsia" w:ascii="仿宋_GB2312" w:eastAsia="仿宋_GB2312"/>
          <w:sz w:val="32"/>
          <w:szCs w:val="32"/>
          <w:u w:val="none"/>
          <w:lang w:val="en-US" w:eastAsia="zh-CN"/>
        </w:rPr>
        <w:t>乡镇（街道）直属</w:t>
      </w:r>
      <w:r>
        <w:rPr>
          <w:rFonts w:hint="eastAsia" w:ascii="仿宋_GB2312" w:eastAsia="仿宋_GB2312"/>
          <w:sz w:val="32"/>
          <w:szCs w:val="32"/>
          <w:u w:val="none"/>
        </w:rPr>
        <w:t>事业单位</w:t>
      </w:r>
      <w:r>
        <w:rPr>
          <w:rFonts w:hint="eastAsia" w:ascii="仿宋_GB2312" w:hAnsi="宋体" w:eastAsia="仿宋_GB2312" w:cs="宋体"/>
          <w:kern w:val="0"/>
          <w:sz w:val="32"/>
          <w:szCs w:val="32"/>
          <w:u w:val="none"/>
        </w:rPr>
        <w:t>补员需求，优化人员结构，提高从业人员素质，</w:t>
      </w:r>
      <w:r>
        <w:rPr>
          <w:rFonts w:ascii="仿宋_GB2312" w:hAnsi="宋体" w:eastAsia="仿宋_GB2312" w:cs="宋体"/>
          <w:kern w:val="0"/>
          <w:sz w:val="32"/>
          <w:szCs w:val="32"/>
          <w:u w:val="none"/>
        </w:rPr>
        <w:t>进一步推进人事制度改革</w:t>
      </w:r>
      <w:r>
        <w:rPr>
          <w:rFonts w:hint="eastAsia" w:ascii="仿宋_GB2312" w:hAnsi="宋体" w:eastAsia="仿宋_GB2312" w:cs="宋体"/>
          <w:kern w:val="0"/>
          <w:sz w:val="32"/>
          <w:szCs w:val="32"/>
          <w:u w:val="none"/>
        </w:rPr>
        <w:t>，根据原人事部《事业单位公开招聘人员暂行规定》(第6号令)，</w:t>
      </w:r>
      <w:r>
        <w:rPr>
          <w:rFonts w:hint="eastAsia" w:ascii="仿宋_GB2312" w:eastAsia="仿宋_GB2312"/>
          <w:sz w:val="32"/>
          <w:szCs w:val="32"/>
          <w:u w:val="none"/>
        </w:rPr>
        <w:t>中共衢江区委办公室、衢江区人民政府办公室《关于印发〈衢江区事业单位公开招聘人员暂行办法〉的通知》（区委办发〔2008〕70号）精神，经研究，决定面向社会公开招聘衢江区</w:t>
      </w:r>
      <w:r>
        <w:rPr>
          <w:rFonts w:hint="eastAsia" w:ascii="仿宋_GB2312" w:eastAsia="仿宋_GB2312"/>
          <w:sz w:val="32"/>
          <w:szCs w:val="32"/>
          <w:u w:val="none"/>
          <w:lang w:val="en-US" w:eastAsia="zh-CN"/>
        </w:rPr>
        <w:t>乡镇（街道）直属</w:t>
      </w:r>
      <w:r>
        <w:rPr>
          <w:rFonts w:hint="eastAsia" w:ascii="仿宋_GB2312" w:eastAsia="仿宋_GB2312"/>
          <w:sz w:val="32"/>
          <w:szCs w:val="32"/>
          <w:u w:val="none"/>
        </w:rPr>
        <w:t>事业单位公开招聘工作人员。现将有关</w:t>
      </w:r>
    </w:p>
    <w:p>
      <w:pPr>
        <w:keepNext w:val="0"/>
        <w:keepLines w:val="0"/>
        <w:pageBreakBefore w:val="0"/>
        <w:widowControl/>
        <w:topLinePunct w:val="0"/>
        <w:autoSpaceDE/>
        <w:autoSpaceDN/>
        <w:bidi w:val="0"/>
        <w:snapToGrid w:val="0"/>
        <w:spacing w:line="560" w:lineRule="exact"/>
        <w:ind w:right="0" w:rightChars="0"/>
        <w:jc w:val="left"/>
        <w:textAlignment w:val="baseline"/>
        <w:rPr>
          <w:rFonts w:ascii="仿宋_GB2312" w:hAnsi="宋体" w:eastAsia="仿宋_GB2312" w:cs="宋体"/>
          <w:kern w:val="0"/>
          <w:sz w:val="32"/>
          <w:szCs w:val="32"/>
          <w:u w:val="none"/>
        </w:rPr>
      </w:pPr>
      <w:r>
        <w:rPr>
          <w:rFonts w:hint="eastAsia" w:ascii="仿宋_GB2312" w:eastAsia="仿宋_GB2312"/>
          <w:sz w:val="32"/>
          <w:szCs w:val="32"/>
          <w:u w:val="none"/>
        </w:rPr>
        <w:t>事</w:t>
      </w:r>
      <w:r>
        <w:rPr>
          <w:rFonts w:hint="eastAsia" w:ascii="仿宋_GB2312" w:hAnsi="宋体" w:eastAsia="仿宋_GB2312" w:cs="宋体"/>
          <w:kern w:val="0"/>
          <w:sz w:val="32"/>
          <w:szCs w:val="32"/>
          <w:u w:val="none"/>
        </w:rPr>
        <w:t>项公告如下：</w:t>
      </w:r>
    </w:p>
    <w:p>
      <w:pPr>
        <w:keepNext w:val="0"/>
        <w:keepLines w:val="0"/>
        <w:pageBreakBefore w:val="0"/>
        <w:widowControl/>
        <w:topLinePunct w:val="0"/>
        <w:autoSpaceDE/>
        <w:autoSpaceDN/>
        <w:bidi w:val="0"/>
        <w:snapToGrid w:val="0"/>
        <w:spacing w:line="560" w:lineRule="exact"/>
        <w:ind w:right="0" w:rightChars="0" w:firstLine="600"/>
        <w:jc w:val="left"/>
        <w:rPr>
          <w:rFonts w:ascii="黑体" w:hAnsi="宋体" w:eastAsia="黑体" w:cs="宋体"/>
          <w:kern w:val="0"/>
          <w:sz w:val="32"/>
          <w:szCs w:val="32"/>
          <w:u w:val="none"/>
        </w:rPr>
      </w:pPr>
      <w:r>
        <w:rPr>
          <w:rFonts w:hint="eastAsia" w:ascii="黑体" w:hAnsi="宋体" w:eastAsia="黑体" w:cs="宋体"/>
          <w:kern w:val="0"/>
          <w:sz w:val="32"/>
          <w:szCs w:val="32"/>
          <w:u w:val="none"/>
        </w:rPr>
        <w:t xml:space="preserve">一、招聘计划 </w:t>
      </w:r>
    </w:p>
    <w:p>
      <w:pPr>
        <w:keepNext w:val="0"/>
        <w:keepLines w:val="0"/>
        <w:pageBreakBefore w:val="0"/>
        <w:widowControl/>
        <w:topLinePunct w:val="0"/>
        <w:autoSpaceDE/>
        <w:autoSpaceDN/>
        <w:bidi w:val="0"/>
        <w:snapToGrid w:val="0"/>
        <w:spacing w:line="560" w:lineRule="exact"/>
        <w:ind w:right="0" w:rightChars="0" w:firstLine="640" w:firstLineChars="200"/>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本次公开招聘工作人员</w:t>
      </w:r>
      <w:r>
        <w:rPr>
          <w:rFonts w:hint="eastAsia" w:ascii="仿宋_GB2312" w:hAnsi="宋体" w:eastAsia="仿宋_GB2312" w:cs="宋体"/>
          <w:kern w:val="0"/>
          <w:sz w:val="32"/>
          <w:szCs w:val="32"/>
          <w:u w:val="none"/>
          <w:lang w:val="en-US" w:eastAsia="zh-CN"/>
        </w:rPr>
        <w:t>37</w:t>
      </w:r>
      <w:r>
        <w:rPr>
          <w:rFonts w:hint="eastAsia" w:ascii="仿宋_GB2312" w:hAnsi="宋体" w:eastAsia="仿宋_GB2312" w:cs="宋体"/>
          <w:kern w:val="0"/>
          <w:sz w:val="32"/>
          <w:szCs w:val="32"/>
          <w:u w:val="none"/>
        </w:rPr>
        <w:t>名。具体单位、岗位、计划人数及</w:t>
      </w:r>
      <w:r>
        <w:rPr>
          <w:rFonts w:hint="eastAsia" w:ascii="仿宋_GB2312" w:hAnsi="宋体" w:eastAsia="仿宋_GB2312" w:cs="宋体"/>
          <w:kern w:val="0"/>
          <w:sz w:val="32"/>
          <w:szCs w:val="32"/>
          <w:u w:val="none"/>
          <w:lang w:val="en-US" w:eastAsia="zh-CN"/>
        </w:rPr>
        <w:t>岗位要求</w:t>
      </w:r>
      <w:r>
        <w:rPr>
          <w:rFonts w:hint="eastAsia" w:ascii="仿宋_GB2312" w:hAnsi="宋体" w:eastAsia="仿宋_GB2312" w:cs="宋体"/>
          <w:kern w:val="0"/>
          <w:sz w:val="32"/>
          <w:szCs w:val="32"/>
          <w:u w:val="none"/>
        </w:rPr>
        <w:t>详见附件1</w:t>
      </w:r>
      <w:r>
        <w:rPr>
          <w:rFonts w:hint="eastAsia" w:ascii="仿宋_GB2312" w:hAnsi="宋体" w:eastAsia="仿宋_GB2312" w:cs="宋体"/>
          <w:kern w:val="0"/>
          <w:sz w:val="32"/>
          <w:szCs w:val="32"/>
          <w:u w:val="none"/>
          <w:lang w:eastAsia="zh-CN"/>
        </w:rPr>
        <w:t>。</w:t>
      </w:r>
    </w:p>
    <w:p>
      <w:pPr>
        <w:keepNext w:val="0"/>
        <w:keepLines w:val="0"/>
        <w:pageBreakBefore w:val="0"/>
        <w:widowControl/>
        <w:topLinePunct w:val="0"/>
        <w:autoSpaceDE/>
        <w:autoSpaceDN/>
        <w:bidi w:val="0"/>
        <w:snapToGrid w:val="0"/>
        <w:spacing w:line="560" w:lineRule="exact"/>
        <w:ind w:right="0" w:rightChars="0" w:firstLine="600"/>
        <w:jc w:val="left"/>
        <w:rPr>
          <w:rFonts w:ascii="黑体" w:hAnsi="宋体" w:eastAsia="黑体" w:cs="宋体"/>
          <w:kern w:val="0"/>
          <w:sz w:val="32"/>
          <w:szCs w:val="32"/>
          <w:u w:val="none"/>
        </w:rPr>
      </w:pPr>
      <w:r>
        <w:rPr>
          <w:rFonts w:hint="eastAsia" w:ascii="黑体" w:hAnsi="宋体" w:eastAsia="黑体" w:cs="宋体"/>
          <w:kern w:val="0"/>
          <w:sz w:val="32"/>
          <w:szCs w:val="32"/>
          <w:u w:val="none"/>
        </w:rPr>
        <w:t>二、招聘范围、对象和条件</w:t>
      </w:r>
    </w:p>
    <w:p>
      <w:pPr>
        <w:keepNext w:val="0"/>
        <w:keepLines w:val="0"/>
        <w:pageBreakBefore w:val="0"/>
        <w:widowControl/>
        <w:topLinePunct w:val="0"/>
        <w:autoSpaceDE/>
        <w:autoSpaceDN/>
        <w:bidi w:val="0"/>
        <w:snapToGrid w:val="0"/>
        <w:spacing w:line="560" w:lineRule="exact"/>
        <w:ind w:right="0" w:rightChars="0" w:firstLine="643" w:firstLineChars="200"/>
        <w:jc w:val="left"/>
        <w:textAlignment w:val="baseline"/>
        <w:rPr>
          <w:rFonts w:ascii="仿宋_GB2312" w:hAnsi="宋体" w:eastAsia="仿宋_GB2312" w:cs="宋体"/>
          <w:b/>
          <w:kern w:val="0"/>
          <w:sz w:val="32"/>
          <w:szCs w:val="32"/>
          <w:u w:val="none"/>
        </w:rPr>
      </w:pPr>
      <w:r>
        <w:rPr>
          <w:rFonts w:hint="eastAsia" w:ascii="仿宋_GB2312" w:hAnsi="宋体" w:eastAsia="仿宋_GB2312" w:cs="宋体"/>
          <w:b/>
          <w:kern w:val="0"/>
          <w:sz w:val="32"/>
          <w:szCs w:val="32"/>
          <w:u w:val="none"/>
        </w:rPr>
        <w:t>（一）招聘范围、对象</w:t>
      </w:r>
    </w:p>
    <w:p>
      <w:pPr>
        <w:keepNext w:val="0"/>
        <w:keepLines w:val="0"/>
        <w:pageBreakBefore w:val="0"/>
        <w:widowControl/>
        <w:topLinePunct w:val="0"/>
        <w:autoSpaceDE/>
        <w:autoSpaceDN/>
        <w:bidi w:val="0"/>
        <w:snapToGrid w:val="0"/>
        <w:spacing w:line="560" w:lineRule="exact"/>
        <w:ind w:right="0" w:rightChars="0"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1</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面向衢州市户籍人员</w:t>
      </w:r>
      <w:r>
        <w:rPr>
          <w:rFonts w:hint="eastAsia" w:ascii="仿宋_GB2312" w:hAnsi="宋体" w:eastAsia="仿宋_GB2312" w:cs="宋体"/>
          <w:kern w:val="0"/>
          <w:sz w:val="32"/>
          <w:szCs w:val="32"/>
          <w:u w:val="none"/>
          <w:lang w:val="en-US" w:eastAsia="zh-CN"/>
        </w:rPr>
        <w:t>或</w:t>
      </w:r>
      <w:r>
        <w:rPr>
          <w:rFonts w:hint="eastAsia" w:ascii="仿宋_GB2312" w:hAnsi="宋体" w:eastAsia="仿宋_GB2312" w:cs="宋体"/>
          <w:kern w:val="0"/>
          <w:sz w:val="32"/>
          <w:szCs w:val="32"/>
          <w:u w:val="none"/>
        </w:rPr>
        <w:t>衢州市生源的全日制普通高校毕业生招聘</w:t>
      </w:r>
      <w:r>
        <w:rPr>
          <w:rFonts w:hint="eastAsia" w:ascii="仿宋_GB2312" w:hAnsi="宋体" w:eastAsia="仿宋_GB2312" w:cs="宋体"/>
          <w:kern w:val="0"/>
          <w:sz w:val="32"/>
          <w:szCs w:val="32"/>
          <w:u w:val="none"/>
          <w:lang w:eastAsia="zh-CN"/>
        </w:rPr>
        <w:t>。</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lang w:val="en-US" w:eastAsia="zh-CN"/>
        </w:rPr>
        <w:t>“双一流”大学及原“211”、“985”院校（不含二级学院</w:t>
      </w:r>
      <w:r>
        <w:rPr>
          <w:rFonts w:hint="default" w:ascii="仿宋_GB2312" w:hAnsi="宋体" w:eastAsia="仿宋_GB2312" w:cs="宋体"/>
          <w:color w:val="auto"/>
          <w:kern w:val="0"/>
          <w:sz w:val="32"/>
          <w:szCs w:val="32"/>
          <w:u w:val="none"/>
          <w:lang w:val="zh-CN"/>
        </w:rPr>
        <w:t>，下同</w:t>
      </w:r>
      <w:r>
        <w:rPr>
          <w:rFonts w:hint="eastAsia" w:ascii="仿宋_GB2312" w:hAnsi="宋体" w:eastAsia="仿宋_GB2312" w:cs="宋体"/>
          <w:color w:val="auto"/>
          <w:kern w:val="0"/>
          <w:sz w:val="32"/>
          <w:szCs w:val="32"/>
          <w:u w:val="none"/>
          <w:lang w:val="en-US" w:eastAsia="zh-CN"/>
        </w:rPr>
        <w:t>）</w:t>
      </w:r>
      <w:r>
        <w:rPr>
          <w:rFonts w:hint="eastAsia" w:ascii="仿宋_GB2312" w:hAnsi="宋体" w:eastAsia="仿宋_GB2312" w:cs="宋体"/>
          <w:color w:val="auto"/>
          <w:kern w:val="0"/>
          <w:sz w:val="32"/>
          <w:szCs w:val="32"/>
          <w:u w:val="none"/>
        </w:rPr>
        <w:t>全日制</w:t>
      </w:r>
      <w:r>
        <w:rPr>
          <w:rFonts w:ascii="仿宋_GB2312" w:hAnsi="宋体" w:eastAsia="仿宋_GB2312" w:cs="宋体"/>
          <w:color w:val="auto"/>
          <w:kern w:val="0"/>
          <w:sz w:val="32"/>
          <w:szCs w:val="32"/>
          <w:u w:val="none"/>
        </w:rPr>
        <w:t>本科</w:t>
      </w:r>
      <w:r>
        <w:rPr>
          <w:rFonts w:hint="eastAsia" w:ascii="仿宋_GB2312" w:hAnsi="宋体" w:eastAsia="仿宋_GB2312" w:cs="宋体"/>
          <w:color w:val="auto"/>
          <w:kern w:val="0"/>
          <w:sz w:val="32"/>
          <w:szCs w:val="32"/>
          <w:u w:val="none"/>
          <w:lang w:val="en-US" w:eastAsia="zh-CN"/>
        </w:rPr>
        <w:t>及以上</w:t>
      </w:r>
      <w:r>
        <w:rPr>
          <w:rFonts w:ascii="仿宋_GB2312" w:hAnsi="宋体" w:eastAsia="仿宋_GB2312" w:cs="宋体"/>
          <w:color w:val="auto"/>
          <w:kern w:val="0"/>
          <w:sz w:val="32"/>
          <w:szCs w:val="32"/>
          <w:u w:val="none"/>
        </w:rPr>
        <w:t>毕业生</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或</w:t>
      </w:r>
      <w:r>
        <w:rPr>
          <w:rFonts w:hint="eastAsia" w:ascii="仿宋_GB2312" w:hAnsi="宋体" w:eastAsia="仿宋_GB2312" w:cs="宋体"/>
          <w:color w:val="auto"/>
          <w:kern w:val="0"/>
          <w:sz w:val="32"/>
          <w:szCs w:val="32"/>
          <w:u w:val="none"/>
        </w:rPr>
        <w:t>具有硕士研究生以上学历的人员</w:t>
      </w:r>
      <w:r>
        <w:rPr>
          <w:rFonts w:ascii="仿宋_GB2312" w:hAnsi="宋体" w:eastAsia="仿宋_GB2312" w:cs="宋体"/>
          <w:color w:val="auto"/>
          <w:kern w:val="0"/>
          <w:sz w:val="32"/>
          <w:szCs w:val="32"/>
          <w:u w:val="none"/>
        </w:rPr>
        <w:t>报考</w:t>
      </w:r>
      <w:r>
        <w:rPr>
          <w:rFonts w:hint="eastAsia" w:ascii="仿宋_GB2312" w:hAnsi="宋体" w:eastAsia="仿宋_GB2312" w:cs="宋体"/>
          <w:color w:val="auto"/>
          <w:kern w:val="0"/>
          <w:sz w:val="32"/>
          <w:szCs w:val="32"/>
          <w:u w:val="none"/>
          <w:lang w:eastAsia="zh-CN"/>
        </w:rPr>
        <w:t>，</w:t>
      </w:r>
      <w:r>
        <w:rPr>
          <w:rFonts w:ascii="仿宋_GB2312" w:hAnsi="宋体" w:eastAsia="仿宋_GB2312" w:cs="宋体"/>
          <w:color w:val="auto"/>
          <w:kern w:val="0"/>
          <w:sz w:val="32"/>
          <w:szCs w:val="32"/>
          <w:u w:val="none"/>
        </w:rPr>
        <w:t>不受户籍限制</w:t>
      </w:r>
      <w:r>
        <w:rPr>
          <w:rFonts w:hint="eastAsia" w:ascii="仿宋_GB2312" w:hAnsi="宋体" w:eastAsia="仿宋_GB2312" w:cs="宋体"/>
          <w:color w:val="auto"/>
          <w:kern w:val="0"/>
          <w:sz w:val="32"/>
          <w:szCs w:val="32"/>
          <w:u w:val="none"/>
        </w:rPr>
        <w:t>。</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ascii="仿宋_GB2312" w:hAnsi="宋体" w:eastAsia="仿宋_GB2312" w:cs="宋体"/>
          <w:kern w:val="0"/>
          <w:sz w:val="32"/>
          <w:szCs w:val="32"/>
          <w:u w:val="none"/>
        </w:rPr>
      </w:pPr>
      <w:r>
        <w:rPr>
          <w:rFonts w:ascii="仿宋_GB2312" w:hAnsi="宋体" w:eastAsia="仿宋_GB2312" w:cs="宋体"/>
          <w:kern w:val="0"/>
          <w:sz w:val="32"/>
          <w:szCs w:val="32"/>
          <w:u w:val="none"/>
        </w:rPr>
        <w:t>以上户籍</w:t>
      </w:r>
      <w:r>
        <w:rPr>
          <w:rFonts w:hint="eastAsia" w:ascii="仿宋_GB2312" w:hAnsi="宋体" w:eastAsia="仿宋_GB2312" w:cs="宋体"/>
          <w:kern w:val="0"/>
          <w:sz w:val="32"/>
          <w:szCs w:val="32"/>
          <w:u w:val="none"/>
          <w:lang w:val="en-US" w:eastAsia="zh-CN"/>
        </w:rPr>
        <w:t>要求</w:t>
      </w:r>
      <w:r>
        <w:rPr>
          <w:rFonts w:ascii="仿宋_GB2312" w:hAnsi="宋体" w:eastAsia="仿宋_GB2312" w:cs="宋体"/>
          <w:kern w:val="0"/>
          <w:sz w:val="32"/>
          <w:szCs w:val="32"/>
          <w:u w:val="none"/>
        </w:rPr>
        <w:t>以</w:t>
      </w:r>
      <w:r>
        <w:rPr>
          <w:rFonts w:ascii="仿宋_GB2312" w:hAnsi="宋体" w:eastAsia="仿宋_GB2312" w:cs="宋体"/>
          <w:kern w:val="0"/>
          <w:sz w:val="32"/>
          <w:szCs w:val="32"/>
          <w:highlight w:val="none"/>
          <w:u w:val="none"/>
        </w:rPr>
        <w:t>201</w:t>
      </w:r>
      <w:r>
        <w:rPr>
          <w:rFonts w:hint="eastAsia" w:ascii="仿宋_GB2312" w:hAnsi="宋体" w:eastAsia="仿宋_GB2312" w:cs="宋体"/>
          <w:kern w:val="0"/>
          <w:sz w:val="32"/>
          <w:szCs w:val="32"/>
          <w:highlight w:val="none"/>
          <w:u w:val="none"/>
          <w:lang w:val="en-US" w:eastAsia="zh-CN"/>
        </w:rPr>
        <w:t>8</w:t>
      </w:r>
      <w:r>
        <w:rPr>
          <w:rFonts w:ascii="仿宋_GB2312" w:hAnsi="宋体" w:eastAsia="仿宋_GB2312" w:cs="宋体"/>
          <w:kern w:val="0"/>
          <w:sz w:val="32"/>
          <w:szCs w:val="32"/>
          <w:highlight w:val="none"/>
          <w:u w:val="none"/>
        </w:rPr>
        <w:t>年</w:t>
      </w:r>
      <w:r>
        <w:rPr>
          <w:rFonts w:hint="eastAsia" w:ascii="仿宋_GB2312" w:hAnsi="宋体" w:eastAsia="仿宋_GB2312" w:cs="宋体"/>
          <w:kern w:val="0"/>
          <w:sz w:val="32"/>
          <w:szCs w:val="32"/>
          <w:highlight w:val="none"/>
          <w:u w:val="none"/>
          <w:lang w:val="en-US" w:eastAsia="zh-CN"/>
        </w:rPr>
        <w:t>7</w:t>
      </w:r>
      <w:r>
        <w:rPr>
          <w:rFonts w:ascii="仿宋_GB2312" w:hAnsi="宋体" w:eastAsia="仿宋_GB2312" w:cs="宋体"/>
          <w:kern w:val="0"/>
          <w:sz w:val="32"/>
          <w:szCs w:val="32"/>
          <w:highlight w:val="none"/>
          <w:u w:val="none"/>
        </w:rPr>
        <w:t>月</w:t>
      </w:r>
      <w:r>
        <w:rPr>
          <w:rFonts w:hint="eastAsia" w:ascii="仿宋_GB2312" w:hAnsi="宋体" w:eastAsia="仿宋_GB2312" w:cs="宋体"/>
          <w:kern w:val="0"/>
          <w:sz w:val="32"/>
          <w:szCs w:val="32"/>
          <w:highlight w:val="none"/>
          <w:u w:val="none"/>
          <w:lang w:val="en-US" w:eastAsia="zh-CN"/>
        </w:rPr>
        <w:t>27</w:t>
      </w:r>
      <w:r>
        <w:rPr>
          <w:rFonts w:ascii="仿宋_GB2312" w:hAnsi="宋体" w:eastAsia="仿宋_GB2312" w:cs="宋体"/>
          <w:kern w:val="0"/>
          <w:sz w:val="32"/>
          <w:szCs w:val="32"/>
          <w:highlight w:val="none"/>
          <w:u w:val="none"/>
        </w:rPr>
        <w:t>日</w:t>
      </w:r>
      <w:r>
        <w:rPr>
          <w:rFonts w:ascii="仿宋_GB2312" w:hAnsi="宋体" w:eastAsia="仿宋_GB2312" w:cs="宋体"/>
          <w:kern w:val="0"/>
          <w:sz w:val="32"/>
          <w:szCs w:val="32"/>
          <w:u w:val="none"/>
        </w:rPr>
        <w:t>的户口所在地为准。</w:t>
      </w:r>
      <w:r>
        <w:rPr>
          <w:rFonts w:hint="eastAsia" w:ascii="仿宋_GB2312" w:hAnsi="宋体" w:eastAsia="仿宋_GB2312" w:cs="宋体"/>
          <w:kern w:val="0"/>
          <w:sz w:val="32"/>
          <w:szCs w:val="32"/>
          <w:u w:val="none"/>
        </w:rPr>
        <w:t>生源地是指经高考、被高校录取时的户口所在地。</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eastAsia="仿宋_GB2312"/>
          <w:color w:val="000000"/>
          <w:sz w:val="32"/>
          <w:szCs w:val="22"/>
          <w:highlight w:val="none"/>
        </w:rPr>
      </w:pPr>
      <w:r>
        <w:rPr>
          <w:rFonts w:hint="eastAsia" w:ascii="仿宋_GB2312" w:eastAsia="仿宋_GB2312" w:cs="宋体"/>
          <w:kern w:val="0"/>
          <w:sz w:val="32"/>
          <w:szCs w:val="32"/>
          <w:u w:val="none"/>
          <w:lang w:val="en-US" w:eastAsia="zh-CN" w:bidi="ar-SA"/>
        </w:rPr>
        <w:t>2.</w:t>
      </w:r>
      <w:r>
        <w:rPr>
          <w:rFonts w:eastAsia="仿宋_GB2312"/>
          <w:color w:val="000000"/>
          <w:sz w:val="32"/>
        </w:rPr>
        <w:t>面向</w:t>
      </w:r>
      <w:r>
        <w:rPr>
          <w:rFonts w:hint="eastAsia" w:eastAsia="仿宋_GB2312"/>
          <w:color w:val="000000"/>
          <w:sz w:val="32"/>
        </w:rPr>
        <w:t>大学生“村官”</w:t>
      </w:r>
      <w:r>
        <w:rPr>
          <w:rFonts w:hint="eastAsia" w:eastAsia="仿宋_GB2312"/>
          <w:color w:val="000000"/>
          <w:sz w:val="32"/>
          <w:lang w:val="en-US" w:eastAsia="zh-CN"/>
        </w:rPr>
        <w:t>招</w:t>
      </w:r>
      <w:r>
        <w:rPr>
          <w:rFonts w:eastAsia="仿宋_GB2312"/>
          <w:color w:val="000000"/>
          <w:sz w:val="32"/>
        </w:rPr>
        <w:t>录的对象为：参加</w:t>
      </w:r>
      <w:r>
        <w:rPr>
          <w:rFonts w:hint="eastAsia" w:eastAsia="仿宋_GB2312"/>
          <w:color w:val="000000"/>
          <w:sz w:val="32"/>
        </w:rPr>
        <w:t>衢江区</w:t>
      </w:r>
      <w:r>
        <w:rPr>
          <w:rFonts w:eastAsia="仿宋_GB2312"/>
          <w:color w:val="000000"/>
          <w:sz w:val="32"/>
        </w:rPr>
        <w:t>大学生“村官”项目服务满</w:t>
      </w:r>
      <w:r>
        <w:rPr>
          <w:rFonts w:hint="eastAsia" w:ascii="仿宋_GB2312" w:hAnsi="仿宋_GB2312" w:eastAsia="仿宋_GB2312" w:cs="仿宋_GB2312"/>
          <w:color w:val="000000"/>
          <w:sz w:val="32"/>
        </w:rPr>
        <w:t>2</w:t>
      </w:r>
      <w:r>
        <w:rPr>
          <w:rFonts w:eastAsia="仿宋_GB2312"/>
          <w:color w:val="000000"/>
          <w:sz w:val="32"/>
        </w:rPr>
        <w:t>年、历年年度考核称职以上，且仍在服务岗位的人员；</w:t>
      </w:r>
      <w:r>
        <w:rPr>
          <w:rFonts w:eastAsia="仿宋_GB2312"/>
          <w:color w:val="000000"/>
          <w:sz w:val="32"/>
          <w:highlight w:val="none"/>
        </w:rPr>
        <w:t>参</w:t>
      </w:r>
      <w:r>
        <w:rPr>
          <w:rFonts w:eastAsia="仿宋_GB2312"/>
          <w:color w:val="000000"/>
          <w:sz w:val="32"/>
          <w:szCs w:val="22"/>
          <w:highlight w:val="none"/>
        </w:rPr>
        <w:t>加</w:t>
      </w:r>
      <w:r>
        <w:rPr>
          <w:rFonts w:hint="eastAsia" w:eastAsia="仿宋_GB2312"/>
          <w:color w:val="000000"/>
          <w:sz w:val="32"/>
          <w:szCs w:val="22"/>
          <w:highlight w:val="none"/>
          <w:lang w:val="en-US" w:eastAsia="zh-CN"/>
        </w:rPr>
        <w:t>衢江区</w:t>
      </w:r>
      <w:r>
        <w:rPr>
          <w:rFonts w:eastAsia="仿宋_GB2312"/>
          <w:color w:val="000000"/>
          <w:sz w:val="32"/>
          <w:szCs w:val="22"/>
          <w:highlight w:val="none"/>
        </w:rPr>
        <w:t>大学生“村官”项目服务满</w:t>
      </w:r>
      <w:r>
        <w:rPr>
          <w:rFonts w:hint="eastAsia" w:ascii="仿宋_GB2312" w:hAnsi="仿宋_GB2312" w:eastAsia="仿宋_GB2312" w:cs="仿宋_GB2312"/>
          <w:color w:val="000000"/>
          <w:sz w:val="32"/>
          <w:szCs w:val="22"/>
          <w:highlight w:val="none"/>
        </w:rPr>
        <w:t>2</w:t>
      </w:r>
      <w:r>
        <w:rPr>
          <w:rFonts w:eastAsia="仿宋_GB2312"/>
          <w:color w:val="000000"/>
          <w:sz w:val="32"/>
          <w:szCs w:val="22"/>
          <w:highlight w:val="none"/>
        </w:rPr>
        <w:t>个聘期、历年考核均为称职以上，且离开服务岗位未满</w:t>
      </w:r>
      <w:r>
        <w:rPr>
          <w:rFonts w:hint="eastAsia" w:ascii="仿宋_GB2312" w:hAnsi="仿宋_GB2312" w:eastAsia="仿宋_GB2312" w:cs="仿宋_GB2312"/>
          <w:color w:val="000000"/>
          <w:sz w:val="32"/>
          <w:szCs w:val="22"/>
          <w:highlight w:val="none"/>
        </w:rPr>
        <w:t>3</w:t>
      </w:r>
      <w:r>
        <w:rPr>
          <w:rFonts w:eastAsia="仿宋_GB2312"/>
          <w:color w:val="000000"/>
          <w:sz w:val="32"/>
          <w:szCs w:val="22"/>
          <w:highlight w:val="none"/>
        </w:rPr>
        <w:t>年的人员。</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3.</w:t>
      </w:r>
      <w:r>
        <w:rPr>
          <w:rFonts w:hint="eastAsia" w:ascii="仿宋_GB2312" w:hAnsi="宋体" w:eastAsia="仿宋_GB2312" w:cs="宋体"/>
          <w:kern w:val="0"/>
          <w:sz w:val="32"/>
          <w:szCs w:val="32"/>
          <w:highlight w:val="none"/>
          <w:u w:val="none"/>
          <w:lang w:val="en-US" w:eastAsia="zh-CN"/>
        </w:rPr>
        <w:t>2018年7月27日</w:t>
      </w:r>
      <w:r>
        <w:rPr>
          <w:rFonts w:hint="eastAsia" w:ascii="仿宋_GB2312" w:hAnsi="宋体" w:eastAsia="仿宋_GB2312" w:cs="宋体"/>
          <w:kern w:val="0"/>
          <w:sz w:val="32"/>
          <w:szCs w:val="32"/>
          <w:u w:val="none"/>
          <w:lang w:val="en-US" w:eastAsia="zh-CN"/>
        </w:rPr>
        <w:t>前通过</w:t>
      </w:r>
      <w:r>
        <w:rPr>
          <w:rFonts w:hint="eastAsia" w:ascii="仿宋_GB2312" w:hAnsi="宋体" w:eastAsia="仿宋_GB2312" w:cs="宋体"/>
          <w:kern w:val="0"/>
          <w:sz w:val="32"/>
          <w:szCs w:val="32"/>
          <w:u w:val="none"/>
        </w:rPr>
        <w:t>自学考试、成人教育、电视大学等非全日制普通高校</w:t>
      </w:r>
      <w:r>
        <w:rPr>
          <w:rFonts w:hint="eastAsia" w:ascii="仿宋_GB2312" w:hAnsi="宋体" w:eastAsia="仿宋_GB2312" w:cs="宋体"/>
          <w:kern w:val="0"/>
          <w:sz w:val="32"/>
          <w:szCs w:val="32"/>
          <w:u w:val="none"/>
          <w:lang w:val="en-US" w:eastAsia="zh-CN"/>
        </w:rPr>
        <w:t>学历考试并已</w:t>
      </w:r>
      <w:r>
        <w:rPr>
          <w:rFonts w:hint="eastAsia" w:ascii="仿宋_GB2312" w:hAnsi="宋体" w:eastAsia="仿宋_GB2312" w:cs="宋体"/>
          <w:kern w:val="0"/>
          <w:sz w:val="32"/>
          <w:szCs w:val="32"/>
          <w:u w:val="none"/>
        </w:rPr>
        <w:t>取得毕业证书</w:t>
      </w:r>
      <w:r>
        <w:rPr>
          <w:rFonts w:hint="eastAsia" w:ascii="仿宋_GB2312" w:hAnsi="宋体" w:eastAsia="仿宋_GB2312" w:cs="宋体"/>
          <w:kern w:val="0"/>
          <w:sz w:val="32"/>
          <w:szCs w:val="32"/>
          <w:u w:val="none"/>
          <w:lang w:val="en-US" w:eastAsia="zh-CN"/>
        </w:rPr>
        <w:t>的</w:t>
      </w:r>
      <w:r>
        <w:rPr>
          <w:rFonts w:hint="eastAsia" w:ascii="仿宋_GB2312" w:hAnsi="宋体" w:eastAsia="仿宋_GB2312" w:cs="宋体"/>
          <w:kern w:val="0"/>
          <w:sz w:val="32"/>
          <w:szCs w:val="32"/>
          <w:u w:val="none"/>
        </w:rPr>
        <w:t>人员</w:t>
      </w:r>
      <w:r>
        <w:rPr>
          <w:rFonts w:hint="eastAsia" w:ascii="仿宋_GB2312" w:hAnsi="宋体" w:eastAsia="仿宋_GB2312" w:cs="宋体"/>
          <w:kern w:val="0"/>
          <w:sz w:val="32"/>
          <w:szCs w:val="32"/>
          <w:u w:val="none"/>
          <w:lang w:eastAsia="zh-CN"/>
        </w:rPr>
        <w:t>，</w:t>
      </w:r>
      <w:r>
        <w:rPr>
          <w:rFonts w:hint="eastAsia" w:ascii="仿宋_GB2312" w:hAnsi="宋体" w:eastAsia="仿宋_GB2312" w:cs="宋体"/>
          <w:kern w:val="0"/>
          <w:sz w:val="32"/>
          <w:szCs w:val="32"/>
          <w:u w:val="none"/>
          <w:lang w:val="en-US" w:eastAsia="zh-CN"/>
        </w:rPr>
        <w:t>符合岗位资格条件的可以</w:t>
      </w:r>
      <w:r>
        <w:rPr>
          <w:rFonts w:hint="eastAsia" w:ascii="仿宋_GB2312" w:hAnsi="宋体" w:eastAsia="仿宋_GB2312" w:cs="宋体"/>
          <w:kern w:val="0"/>
          <w:sz w:val="32"/>
          <w:szCs w:val="32"/>
          <w:u w:val="none"/>
        </w:rPr>
        <w:t>报考。</w:t>
      </w:r>
    </w:p>
    <w:p>
      <w:pPr>
        <w:pStyle w:val="2"/>
        <w:keepNext w:val="0"/>
        <w:keepLines w:val="0"/>
        <w:pageBreakBefore w:val="0"/>
        <w:topLinePunct w:val="0"/>
        <w:autoSpaceDE/>
        <w:autoSpaceDN/>
        <w:bidi w:val="0"/>
        <w:spacing w:before="0" w:beforeAutospacing="0" w:after="0" w:afterAutospacing="0" w:line="560" w:lineRule="exact"/>
        <w:ind w:right="0" w:rightChars="0" w:firstLine="640" w:firstLineChars="200"/>
        <w:jc w:val="both"/>
        <w:rPr>
          <w:rFonts w:ascii="仿宋_GB2312" w:eastAsia="仿宋_GB2312"/>
          <w:sz w:val="32"/>
          <w:szCs w:val="32"/>
          <w:u w:val="none"/>
        </w:rPr>
      </w:pPr>
      <w:r>
        <w:rPr>
          <w:rFonts w:hint="eastAsia" w:ascii="仿宋_GB2312" w:eastAsia="仿宋_GB2312"/>
          <w:sz w:val="32"/>
          <w:szCs w:val="32"/>
          <w:u w:val="none"/>
          <w:lang w:val="en-US" w:eastAsia="zh-CN"/>
        </w:rPr>
        <w:t>4.</w:t>
      </w:r>
      <w:r>
        <w:rPr>
          <w:rFonts w:hint="eastAsia" w:ascii="仿宋_GB2312" w:eastAsia="仿宋_GB2312"/>
          <w:sz w:val="32"/>
          <w:szCs w:val="32"/>
          <w:u w:val="none"/>
        </w:rPr>
        <w:t>具有公务员身份累计未满5年（含试用期）的人员、现役军人、在全日制普通高校就读的非201</w:t>
      </w:r>
      <w:r>
        <w:rPr>
          <w:rFonts w:hint="eastAsia" w:ascii="仿宋_GB2312" w:eastAsia="仿宋_GB2312"/>
          <w:sz w:val="32"/>
          <w:szCs w:val="32"/>
          <w:u w:val="none"/>
          <w:lang w:val="en-US" w:eastAsia="zh-CN"/>
        </w:rPr>
        <w:t>8</w:t>
      </w:r>
      <w:r>
        <w:rPr>
          <w:rFonts w:hint="eastAsia" w:ascii="仿宋_GB2312" w:eastAsia="仿宋_GB2312"/>
          <w:sz w:val="32"/>
          <w:szCs w:val="32"/>
          <w:u w:val="none"/>
        </w:rPr>
        <w:t>年应届毕业生不能报考，在全日制普通高校脱产就读的非201</w:t>
      </w:r>
      <w:r>
        <w:rPr>
          <w:rFonts w:hint="eastAsia" w:ascii="仿宋_GB2312" w:eastAsia="仿宋_GB2312"/>
          <w:sz w:val="32"/>
          <w:szCs w:val="32"/>
          <w:u w:val="none"/>
          <w:lang w:val="en-US" w:eastAsia="zh-CN"/>
        </w:rPr>
        <w:t>8</w:t>
      </w:r>
      <w:r>
        <w:rPr>
          <w:rFonts w:hint="eastAsia" w:ascii="仿宋_GB2312" w:eastAsia="仿宋_GB2312"/>
          <w:sz w:val="32"/>
          <w:szCs w:val="32"/>
          <w:u w:val="none"/>
        </w:rPr>
        <w:t>年应届毕业的专升本人员、研究生也不能以原已取得的学历、学位证书报考。</w:t>
      </w:r>
    </w:p>
    <w:p>
      <w:pPr>
        <w:pStyle w:val="2"/>
        <w:keepNext w:val="0"/>
        <w:keepLines w:val="0"/>
        <w:pageBreakBefore w:val="0"/>
        <w:topLinePunct w:val="0"/>
        <w:autoSpaceDE/>
        <w:autoSpaceDN/>
        <w:bidi w:val="0"/>
        <w:spacing w:before="0" w:beforeAutospacing="0" w:after="0" w:afterAutospacing="0" w:line="560" w:lineRule="exact"/>
        <w:ind w:right="0" w:rightChars="0" w:firstLine="640" w:firstLineChars="200"/>
        <w:jc w:val="both"/>
        <w:rPr>
          <w:rFonts w:ascii="仿宋_GB2312" w:eastAsia="仿宋_GB2312"/>
          <w:sz w:val="32"/>
          <w:szCs w:val="32"/>
          <w:u w:val="none"/>
        </w:rPr>
      </w:pPr>
      <w:r>
        <w:rPr>
          <w:rFonts w:hint="eastAsia" w:ascii="仿宋_GB2312" w:eastAsia="仿宋_GB2312"/>
          <w:sz w:val="32"/>
          <w:szCs w:val="32"/>
          <w:u w:val="none"/>
          <w:lang w:val="en-US" w:eastAsia="zh-CN"/>
        </w:rPr>
        <w:t>5.</w:t>
      </w:r>
      <w:r>
        <w:rPr>
          <w:rFonts w:hint="eastAsia" w:ascii="仿宋_GB2312" w:eastAsia="仿宋_GB2312"/>
          <w:sz w:val="32"/>
          <w:szCs w:val="32"/>
          <w:u w:val="none"/>
        </w:rPr>
        <w:t>曾因犯罪受过刑事处罚的人员，曾被开除公职的人员，在公务员招考（事业单位招聘）考试中被认定实施了考试作弊、弄虚作假行为且仍在不得报考期限内的人员，以及具有法律规定不得录用为公务员（事业单位工作人员）的其他情形的人员，不得报考。</w:t>
      </w:r>
    </w:p>
    <w:p>
      <w:pPr>
        <w:pStyle w:val="2"/>
        <w:keepNext w:val="0"/>
        <w:keepLines w:val="0"/>
        <w:pageBreakBefore w:val="0"/>
        <w:topLinePunct w:val="0"/>
        <w:autoSpaceDE/>
        <w:autoSpaceDN/>
        <w:bidi w:val="0"/>
        <w:spacing w:before="0" w:beforeAutospacing="0" w:after="0" w:afterAutospacing="0" w:line="560" w:lineRule="exact"/>
        <w:ind w:right="0" w:rightChars="0" w:firstLine="640" w:firstLineChars="200"/>
        <w:jc w:val="both"/>
        <w:rPr>
          <w:rFonts w:ascii="仿宋_GB2312" w:eastAsia="仿宋_GB2312"/>
          <w:sz w:val="32"/>
          <w:szCs w:val="32"/>
          <w:u w:val="none"/>
        </w:rPr>
      </w:pPr>
      <w:r>
        <w:rPr>
          <w:rFonts w:hint="eastAsia" w:ascii="仿宋_GB2312" w:eastAsia="仿宋_GB2312"/>
          <w:sz w:val="32"/>
          <w:szCs w:val="32"/>
          <w:u w:val="none"/>
          <w:lang w:val="en-US" w:eastAsia="zh-CN"/>
        </w:rPr>
        <w:t>6.</w:t>
      </w:r>
      <w:r>
        <w:rPr>
          <w:rFonts w:hint="eastAsia" w:ascii="仿宋_GB2312" w:eastAsia="仿宋_GB2312"/>
          <w:sz w:val="32"/>
          <w:szCs w:val="32"/>
          <w:u w:val="none"/>
        </w:rPr>
        <w:t>按照岗位设置政策规定，应聘相应岗位的人员，若不愿高职低聘或转聘的，不得报考。</w:t>
      </w:r>
    </w:p>
    <w:p>
      <w:pPr>
        <w:pStyle w:val="2"/>
        <w:keepNext w:val="0"/>
        <w:keepLines w:val="0"/>
        <w:pageBreakBefore w:val="0"/>
        <w:topLinePunct w:val="0"/>
        <w:autoSpaceDE/>
        <w:autoSpaceDN/>
        <w:bidi w:val="0"/>
        <w:spacing w:before="0" w:beforeAutospacing="0" w:after="0" w:afterAutospacing="0" w:line="560" w:lineRule="exact"/>
        <w:ind w:right="0" w:rightChars="0" w:firstLine="640" w:firstLineChars="200"/>
        <w:jc w:val="both"/>
        <w:rPr>
          <w:rFonts w:hint="eastAsia" w:ascii="仿宋_GB2312" w:eastAsia="仿宋_GB2312"/>
          <w:sz w:val="32"/>
          <w:szCs w:val="32"/>
          <w:u w:val="none"/>
        </w:rPr>
      </w:pPr>
      <w:r>
        <w:rPr>
          <w:rFonts w:hint="eastAsia" w:ascii="仿宋_GB2312" w:eastAsia="仿宋_GB2312"/>
          <w:sz w:val="32"/>
          <w:szCs w:val="32"/>
          <w:u w:val="none"/>
          <w:lang w:val="en-US" w:eastAsia="zh-CN"/>
        </w:rPr>
        <w:t>7.</w:t>
      </w:r>
      <w:r>
        <w:rPr>
          <w:rFonts w:hint="eastAsia" w:ascii="仿宋_GB2312" w:eastAsia="仿宋_GB2312"/>
          <w:sz w:val="32"/>
          <w:szCs w:val="32"/>
          <w:u w:val="none"/>
        </w:rPr>
        <w:t>现为衢江区事业单位聘用的在编人员不能报考。</w:t>
      </w:r>
    </w:p>
    <w:p>
      <w:pPr>
        <w:pStyle w:val="2"/>
        <w:keepNext w:val="0"/>
        <w:keepLines w:val="0"/>
        <w:pageBreakBefore w:val="0"/>
        <w:topLinePunct w:val="0"/>
        <w:autoSpaceDE/>
        <w:autoSpaceDN/>
        <w:bidi w:val="0"/>
        <w:spacing w:before="0" w:beforeAutospacing="0" w:after="0" w:afterAutospacing="0" w:line="560" w:lineRule="exact"/>
        <w:ind w:right="0" w:rightChars="0" w:firstLine="640" w:firstLineChars="200"/>
        <w:jc w:val="both"/>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现为衢江区之外的</w:t>
      </w:r>
      <w:r>
        <w:rPr>
          <w:rFonts w:hint="eastAsia" w:ascii="仿宋_GB2312" w:eastAsia="仿宋_GB2312"/>
          <w:sz w:val="32"/>
          <w:szCs w:val="32"/>
          <w:u w:val="none"/>
        </w:rPr>
        <w:t>事业单位在编人员</w:t>
      </w:r>
      <w:r>
        <w:rPr>
          <w:rFonts w:hint="eastAsia" w:ascii="仿宋_GB2312" w:eastAsia="仿宋_GB2312"/>
          <w:sz w:val="32"/>
          <w:szCs w:val="32"/>
          <w:u w:val="none"/>
          <w:lang w:val="en-US" w:eastAsia="zh-CN"/>
        </w:rPr>
        <w:t>报考的，还需在</w:t>
      </w:r>
      <w:r>
        <w:rPr>
          <w:rFonts w:hint="eastAsia" w:ascii="仿宋_GB2312" w:eastAsia="仿宋_GB2312"/>
          <w:sz w:val="32"/>
          <w:szCs w:val="32"/>
          <w:u w:val="none"/>
        </w:rPr>
        <w:t>注册报名</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资格初审期间，向招聘单位主管部门提供现人事关系所在单位及其主管部门出具的同意报考的书面证明。否则，不得报考。</w:t>
      </w:r>
    </w:p>
    <w:p>
      <w:pPr>
        <w:pStyle w:val="2"/>
        <w:keepNext w:val="0"/>
        <w:keepLines w:val="0"/>
        <w:pageBreakBefore w:val="0"/>
        <w:topLinePunct w:val="0"/>
        <w:autoSpaceDE/>
        <w:autoSpaceDN/>
        <w:bidi w:val="0"/>
        <w:spacing w:before="0" w:beforeAutospacing="0" w:after="0" w:afterAutospacing="0" w:line="560" w:lineRule="exact"/>
        <w:ind w:right="0" w:rightChars="0" w:firstLine="640" w:firstLineChars="200"/>
        <w:jc w:val="both"/>
        <w:rPr>
          <w:rFonts w:hint="eastAsia" w:ascii="仿宋_GB2312" w:eastAsia="仿宋_GB2312"/>
          <w:sz w:val="32"/>
          <w:szCs w:val="32"/>
          <w:u w:val="none"/>
        </w:rPr>
      </w:pPr>
      <w:r>
        <w:rPr>
          <w:rFonts w:hint="eastAsia" w:ascii="仿宋_GB2312" w:eastAsia="仿宋_GB2312"/>
          <w:sz w:val="32"/>
          <w:szCs w:val="32"/>
          <w:u w:val="none"/>
          <w:lang w:val="en-US" w:eastAsia="zh-CN"/>
        </w:rPr>
        <w:t>8.乡镇（街道）所属事业单位统一招聘、统一调配。</w:t>
      </w:r>
      <w:r>
        <w:rPr>
          <w:rFonts w:hint="eastAsia" w:ascii="仿宋_GB2312" w:eastAsia="仿宋_GB2312"/>
          <w:sz w:val="32"/>
          <w:szCs w:val="32"/>
          <w:u w:val="none"/>
        </w:rPr>
        <w:t>若不愿</w:t>
      </w:r>
      <w:r>
        <w:rPr>
          <w:rFonts w:hint="eastAsia" w:ascii="仿宋_GB2312" w:eastAsia="仿宋_GB2312"/>
          <w:sz w:val="32"/>
          <w:szCs w:val="32"/>
          <w:u w:val="none"/>
          <w:lang w:val="en-US" w:eastAsia="zh-CN"/>
        </w:rPr>
        <w:t>服从统一调配</w:t>
      </w:r>
      <w:r>
        <w:rPr>
          <w:rFonts w:hint="eastAsia" w:ascii="仿宋_GB2312" w:eastAsia="仿宋_GB2312"/>
          <w:sz w:val="32"/>
          <w:szCs w:val="32"/>
          <w:u w:val="none"/>
        </w:rPr>
        <w:t>的，不得报考</w:t>
      </w:r>
      <w:r>
        <w:rPr>
          <w:rFonts w:hint="eastAsia" w:ascii="仿宋_GB2312" w:eastAsia="仿宋_GB2312"/>
          <w:sz w:val="32"/>
          <w:szCs w:val="32"/>
          <w:u w:val="none"/>
          <w:lang w:eastAsia="zh-CN"/>
        </w:rPr>
        <w:t>。</w:t>
      </w:r>
    </w:p>
    <w:p>
      <w:pPr>
        <w:pStyle w:val="2"/>
        <w:keepNext w:val="0"/>
        <w:keepLines w:val="0"/>
        <w:pageBreakBefore w:val="0"/>
        <w:topLinePunct w:val="0"/>
        <w:autoSpaceDE/>
        <w:autoSpaceDN/>
        <w:bidi w:val="0"/>
        <w:spacing w:before="0" w:beforeAutospacing="0" w:after="0" w:afterAutospacing="0" w:line="560" w:lineRule="exact"/>
        <w:ind w:right="0" w:rightChars="0" w:firstLine="640" w:firstLineChars="200"/>
        <w:jc w:val="both"/>
        <w:rPr>
          <w:rFonts w:ascii="仿宋_GB2312" w:eastAsia="仿宋_GB2312"/>
          <w:sz w:val="32"/>
          <w:szCs w:val="32"/>
          <w:u w:val="none"/>
        </w:rPr>
      </w:pPr>
      <w:r>
        <w:rPr>
          <w:rFonts w:hint="eastAsia" w:ascii="仿宋_GB2312" w:eastAsia="仿宋_GB2312"/>
          <w:sz w:val="32"/>
          <w:szCs w:val="32"/>
          <w:u w:val="none"/>
          <w:lang w:val="en-US" w:eastAsia="zh-CN"/>
        </w:rPr>
        <w:t>9.</w:t>
      </w:r>
      <w:r>
        <w:rPr>
          <w:rFonts w:hint="eastAsia" w:ascii="仿宋_GB2312" w:eastAsia="仿宋_GB2312"/>
          <w:sz w:val="32"/>
          <w:szCs w:val="32"/>
          <w:u w:val="none"/>
        </w:rPr>
        <w:t>应聘人员不得报考与招聘单位有公务员法第六十八条所列回避情形的岗位。</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hAnsi="宋体" w:eastAsia="仿宋_GB2312" w:cs="宋体"/>
          <w:b/>
          <w:kern w:val="0"/>
          <w:sz w:val="32"/>
          <w:szCs w:val="32"/>
          <w:u w:val="none"/>
        </w:rPr>
      </w:pPr>
      <w:r>
        <w:rPr>
          <w:rFonts w:hint="eastAsia" w:ascii="仿宋_GB2312" w:hAnsi="宋体" w:eastAsia="仿宋_GB2312" w:cs="宋体"/>
          <w:b/>
          <w:kern w:val="0"/>
          <w:sz w:val="32"/>
          <w:szCs w:val="32"/>
          <w:u w:val="none"/>
        </w:rPr>
        <w:t>（二）招聘条件</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1</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遵守国家宪法、法律、法规；</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2</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愿意履行事业单位工作人员的义务，遵守纪律，品行端正；</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3</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身体健康；</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4</w:t>
      </w:r>
      <w:r>
        <w:rPr>
          <w:rFonts w:hint="eastAsia" w:ascii="仿宋_GB2312" w:hAnsi="宋体" w:eastAsia="仿宋_GB2312" w:cs="宋体"/>
          <w:kern w:val="0"/>
          <w:sz w:val="32"/>
          <w:szCs w:val="32"/>
          <w:u w:val="none"/>
          <w:lang w:val="en-US" w:eastAsia="zh-CN"/>
        </w:rPr>
        <w:t>.</w:t>
      </w:r>
      <w:r>
        <w:rPr>
          <w:rFonts w:ascii="仿宋_GB2312" w:hAnsi="宋体" w:eastAsia="仿宋_GB2312" w:cs="宋体"/>
          <w:kern w:val="0"/>
          <w:sz w:val="32"/>
          <w:szCs w:val="32"/>
          <w:u w:val="none"/>
        </w:rPr>
        <w:t>年龄</w:t>
      </w:r>
      <w:r>
        <w:rPr>
          <w:rFonts w:hint="eastAsia" w:ascii="仿宋_GB2312" w:hAnsi="宋体" w:eastAsia="仿宋_GB2312" w:cs="宋体"/>
          <w:kern w:val="0"/>
          <w:sz w:val="32"/>
          <w:szCs w:val="32"/>
          <w:u w:val="none"/>
          <w:lang w:val="en-US" w:eastAsia="zh-CN"/>
        </w:rPr>
        <w:t>在18周岁至</w:t>
      </w:r>
      <w:r>
        <w:rPr>
          <w:rFonts w:ascii="仿宋_GB2312" w:hAnsi="宋体" w:eastAsia="仿宋_GB2312" w:cs="宋体"/>
          <w:kern w:val="0"/>
          <w:sz w:val="32"/>
          <w:szCs w:val="32"/>
          <w:u w:val="none"/>
        </w:rPr>
        <w:t>35周岁</w:t>
      </w:r>
      <w:r>
        <w:rPr>
          <w:rFonts w:hint="eastAsia" w:ascii="仿宋_GB2312" w:hAnsi="宋体" w:eastAsia="仿宋_GB2312" w:cs="宋体"/>
          <w:kern w:val="0"/>
          <w:sz w:val="32"/>
          <w:szCs w:val="32"/>
          <w:highlight w:val="none"/>
          <w:u w:val="none"/>
          <w:lang w:eastAsia="zh-CN"/>
        </w:rPr>
        <w:t>（</w:t>
      </w:r>
      <w:r>
        <w:rPr>
          <w:rFonts w:ascii="仿宋_GB2312" w:hAnsi="宋体" w:eastAsia="仿宋_GB2312" w:cs="宋体"/>
          <w:kern w:val="0"/>
          <w:sz w:val="32"/>
          <w:szCs w:val="32"/>
          <w:highlight w:val="none"/>
          <w:u w:val="none"/>
        </w:rPr>
        <w:t>19</w:t>
      </w:r>
      <w:r>
        <w:rPr>
          <w:rFonts w:hint="eastAsia" w:ascii="仿宋_GB2312" w:hAnsi="宋体" w:eastAsia="仿宋_GB2312" w:cs="宋体"/>
          <w:kern w:val="0"/>
          <w:sz w:val="32"/>
          <w:szCs w:val="32"/>
          <w:highlight w:val="none"/>
          <w:u w:val="none"/>
        </w:rPr>
        <w:t>8</w:t>
      </w:r>
      <w:r>
        <w:rPr>
          <w:rFonts w:hint="eastAsia" w:ascii="仿宋_GB2312" w:hAnsi="宋体" w:eastAsia="仿宋_GB2312" w:cs="宋体"/>
          <w:kern w:val="0"/>
          <w:sz w:val="32"/>
          <w:szCs w:val="32"/>
          <w:highlight w:val="none"/>
          <w:u w:val="none"/>
          <w:lang w:val="en-US" w:eastAsia="zh-CN"/>
        </w:rPr>
        <w:t>2</w:t>
      </w:r>
      <w:r>
        <w:rPr>
          <w:rFonts w:ascii="仿宋_GB2312" w:hAnsi="宋体" w:eastAsia="仿宋_GB2312" w:cs="宋体"/>
          <w:kern w:val="0"/>
          <w:sz w:val="32"/>
          <w:szCs w:val="32"/>
          <w:highlight w:val="none"/>
          <w:u w:val="none"/>
        </w:rPr>
        <w:t>年</w:t>
      </w:r>
      <w:r>
        <w:rPr>
          <w:rFonts w:hint="eastAsia" w:ascii="仿宋_GB2312" w:hAnsi="宋体" w:eastAsia="仿宋_GB2312" w:cs="宋体"/>
          <w:kern w:val="0"/>
          <w:sz w:val="32"/>
          <w:szCs w:val="32"/>
          <w:highlight w:val="none"/>
          <w:u w:val="none"/>
          <w:lang w:val="en-US" w:eastAsia="zh-CN"/>
        </w:rPr>
        <w:t>7</w:t>
      </w:r>
      <w:r>
        <w:rPr>
          <w:rFonts w:ascii="仿宋_GB2312" w:hAnsi="宋体" w:eastAsia="仿宋_GB2312" w:cs="宋体"/>
          <w:kern w:val="0"/>
          <w:sz w:val="32"/>
          <w:szCs w:val="32"/>
          <w:highlight w:val="none"/>
          <w:u w:val="none"/>
        </w:rPr>
        <w:t>月</w:t>
      </w:r>
      <w:r>
        <w:rPr>
          <w:rFonts w:hint="eastAsia" w:ascii="仿宋_GB2312" w:hAnsi="宋体" w:eastAsia="仿宋_GB2312" w:cs="宋体"/>
          <w:kern w:val="0"/>
          <w:sz w:val="32"/>
          <w:szCs w:val="32"/>
          <w:highlight w:val="none"/>
          <w:u w:val="none"/>
          <w:lang w:val="en-US" w:eastAsia="zh-CN"/>
        </w:rPr>
        <w:t>27</w:t>
      </w:r>
      <w:r>
        <w:rPr>
          <w:rFonts w:ascii="仿宋_GB2312" w:hAnsi="宋体" w:eastAsia="仿宋_GB2312" w:cs="宋体"/>
          <w:kern w:val="0"/>
          <w:sz w:val="32"/>
          <w:szCs w:val="32"/>
          <w:highlight w:val="none"/>
          <w:u w:val="none"/>
        </w:rPr>
        <w:t>日</w:t>
      </w:r>
      <w:r>
        <w:rPr>
          <w:rFonts w:hint="eastAsia" w:ascii="仿宋_GB2312" w:hAnsi="宋体" w:eastAsia="仿宋_GB2312" w:cs="宋体"/>
          <w:kern w:val="0"/>
          <w:sz w:val="32"/>
          <w:szCs w:val="32"/>
          <w:highlight w:val="none"/>
          <w:u w:val="none"/>
          <w:lang w:val="en-US" w:eastAsia="zh-CN"/>
        </w:rPr>
        <w:t>至2000</w:t>
      </w:r>
      <w:r>
        <w:rPr>
          <w:rFonts w:ascii="仿宋_GB2312" w:hAnsi="宋体" w:eastAsia="仿宋_GB2312" w:cs="宋体"/>
          <w:kern w:val="0"/>
          <w:sz w:val="32"/>
          <w:szCs w:val="32"/>
          <w:highlight w:val="none"/>
          <w:u w:val="none"/>
        </w:rPr>
        <w:t>年</w:t>
      </w:r>
      <w:r>
        <w:rPr>
          <w:rFonts w:hint="eastAsia" w:ascii="仿宋_GB2312" w:hAnsi="宋体" w:eastAsia="仿宋_GB2312" w:cs="宋体"/>
          <w:kern w:val="0"/>
          <w:sz w:val="32"/>
          <w:szCs w:val="32"/>
          <w:highlight w:val="none"/>
          <w:u w:val="none"/>
          <w:lang w:val="en-US" w:eastAsia="zh-CN"/>
        </w:rPr>
        <w:t>7</w:t>
      </w:r>
      <w:r>
        <w:rPr>
          <w:rFonts w:ascii="仿宋_GB2312" w:hAnsi="宋体" w:eastAsia="仿宋_GB2312" w:cs="宋体"/>
          <w:kern w:val="0"/>
          <w:sz w:val="32"/>
          <w:szCs w:val="32"/>
          <w:highlight w:val="none"/>
          <w:u w:val="none"/>
        </w:rPr>
        <w:t>月</w:t>
      </w:r>
      <w:r>
        <w:rPr>
          <w:rFonts w:hint="eastAsia" w:ascii="仿宋_GB2312" w:hAnsi="宋体" w:eastAsia="仿宋_GB2312" w:cs="宋体"/>
          <w:kern w:val="0"/>
          <w:sz w:val="32"/>
          <w:szCs w:val="32"/>
          <w:highlight w:val="none"/>
          <w:u w:val="none"/>
          <w:lang w:val="en-US" w:eastAsia="zh-CN"/>
        </w:rPr>
        <w:t>26</w:t>
      </w:r>
      <w:r>
        <w:rPr>
          <w:rFonts w:ascii="仿宋_GB2312" w:hAnsi="宋体" w:eastAsia="仿宋_GB2312" w:cs="宋体"/>
          <w:kern w:val="0"/>
          <w:sz w:val="32"/>
          <w:szCs w:val="32"/>
          <w:highlight w:val="none"/>
          <w:u w:val="none"/>
        </w:rPr>
        <w:t>日</w:t>
      </w:r>
      <w:r>
        <w:rPr>
          <w:rFonts w:hint="eastAsia" w:ascii="仿宋_GB2312" w:hAnsi="宋体" w:eastAsia="仿宋_GB2312" w:cs="宋体"/>
          <w:kern w:val="0"/>
          <w:sz w:val="32"/>
          <w:szCs w:val="32"/>
          <w:highlight w:val="none"/>
          <w:u w:val="none"/>
          <w:lang w:val="en-US" w:eastAsia="zh-CN"/>
        </w:rPr>
        <w:t>期间</w:t>
      </w:r>
      <w:r>
        <w:rPr>
          <w:rFonts w:ascii="仿宋_GB2312" w:hAnsi="宋体" w:eastAsia="仿宋_GB2312" w:cs="宋体"/>
          <w:kern w:val="0"/>
          <w:sz w:val="32"/>
          <w:szCs w:val="32"/>
          <w:highlight w:val="none"/>
          <w:u w:val="none"/>
        </w:rPr>
        <w:t>出生</w:t>
      </w:r>
      <w:r>
        <w:rPr>
          <w:rFonts w:hint="eastAsia" w:ascii="仿宋_GB2312" w:hAnsi="宋体" w:eastAsia="仿宋_GB2312" w:cs="宋体"/>
          <w:kern w:val="0"/>
          <w:sz w:val="32"/>
          <w:szCs w:val="32"/>
          <w:highlight w:val="none"/>
          <w:u w:val="none"/>
          <w:lang w:eastAsia="zh-CN"/>
        </w:rPr>
        <w:t>）</w:t>
      </w:r>
      <w:r>
        <w:rPr>
          <w:rFonts w:hint="eastAsia" w:ascii="仿宋_GB2312" w:hAnsi="宋体" w:eastAsia="仿宋_GB2312" w:cs="宋体"/>
          <w:kern w:val="0"/>
          <w:sz w:val="32"/>
          <w:szCs w:val="32"/>
          <w:u w:val="none"/>
        </w:rPr>
        <w:t>；</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5</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符合招聘岗位所需的其他资格条件</w:t>
      </w:r>
      <w:r>
        <w:rPr>
          <w:rFonts w:hint="eastAsia" w:ascii="仿宋_GB2312" w:hAnsi="宋体" w:eastAsia="仿宋_GB2312" w:cs="宋体"/>
          <w:kern w:val="0"/>
          <w:sz w:val="32"/>
          <w:szCs w:val="32"/>
          <w:u w:val="none"/>
          <w:lang w:eastAsia="zh-CN"/>
        </w:rPr>
        <w:t>。</w:t>
      </w:r>
    </w:p>
    <w:p>
      <w:pPr>
        <w:pStyle w:val="3"/>
        <w:keepNext w:val="0"/>
        <w:keepLines w:val="0"/>
        <w:pageBreakBefore w:val="0"/>
        <w:topLinePunct w:val="0"/>
        <w:autoSpaceDE/>
        <w:autoSpaceDN/>
        <w:bidi w:val="0"/>
        <w:adjustRightInd w:val="0"/>
        <w:snapToGrid w:val="0"/>
        <w:spacing w:before="0" w:beforeAutospacing="0" w:after="0" w:afterAutospacing="0" w:line="560" w:lineRule="exact"/>
        <w:ind w:right="0" w:rightChars="0" w:firstLine="640" w:firstLineChars="200"/>
        <w:jc w:val="both"/>
        <w:rPr>
          <w:rFonts w:hint="eastAsia" w:ascii="仿宋_GB2312" w:eastAsia="仿宋_GB2312"/>
          <w:color w:val="auto"/>
          <w:sz w:val="32"/>
          <w:szCs w:val="32"/>
          <w:u w:val="none"/>
        </w:rPr>
      </w:pPr>
      <w:r>
        <w:rPr>
          <w:rFonts w:hint="eastAsia" w:ascii="仿宋_GB2312" w:eastAsia="仿宋_GB2312"/>
          <w:color w:val="auto"/>
          <w:sz w:val="32"/>
          <w:szCs w:val="32"/>
          <w:u w:val="none"/>
        </w:rPr>
        <w:t>本次招</w:t>
      </w:r>
      <w:r>
        <w:rPr>
          <w:rFonts w:hint="eastAsia" w:ascii="仿宋_GB2312" w:eastAsia="仿宋_GB2312"/>
          <w:color w:val="auto"/>
          <w:sz w:val="32"/>
          <w:szCs w:val="32"/>
          <w:u w:val="none"/>
          <w:lang w:val="en-US" w:eastAsia="zh-CN"/>
        </w:rPr>
        <w:t>聘</w:t>
      </w:r>
      <w:r>
        <w:rPr>
          <w:rFonts w:hint="eastAsia" w:ascii="仿宋_GB2312" w:eastAsia="仿宋_GB2312"/>
          <w:color w:val="auto"/>
          <w:sz w:val="32"/>
          <w:szCs w:val="32"/>
          <w:u w:val="none"/>
        </w:rPr>
        <w:t>所涉及的工作经历（经验）的计算，统一截止到</w:t>
      </w:r>
      <w:r>
        <w:rPr>
          <w:rFonts w:hint="eastAsia" w:ascii="仿宋_GB2312" w:eastAsia="仿宋_GB2312"/>
          <w:color w:val="auto"/>
          <w:sz w:val="32"/>
          <w:szCs w:val="32"/>
          <w:highlight w:val="none"/>
          <w:u w:val="none"/>
        </w:rPr>
        <w:t>201</w:t>
      </w:r>
      <w:r>
        <w:rPr>
          <w:rFonts w:hint="eastAsia" w:ascii="仿宋_GB2312" w:eastAsia="仿宋_GB2312"/>
          <w:color w:val="auto"/>
          <w:sz w:val="32"/>
          <w:szCs w:val="32"/>
          <w:highlight w:val="none"/>
          <w:u w:val="none"/>
          <w:lang w:val="en-US" w:eastAsia="zh-CN"/>
        </w:rPr>
        <w:t>8</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7</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val="en-US" w:eastAsia="zh-CN"/>
        </w:rPr>
        <w:t>27</w:t>
      </w:r>
      <w:r>
        <w:rPr>
          <w:rFonts w:hint="eastAsia" w:ascii="仿宋_GB2312" w:eastAsia="仿宋_GB2312"/>
          <w:color w:val="auto"/>
          <w:sz w:val="32"/>
          <w:szCs w:val="32"/>
          <w:highlight w:val="none"/>
          <w:u w:val="none"/>
        </w:rPr>
        <w:t>日</w:t>
      </w:r>
      <w:r>
        <w:rPr>
          <w:rFonts w:hint="eastAsia" w:ascii="仿宋_GB2312" w:eastAsia="仿宋_GB2312"/>
          <w:color w:val="auto"/>
          <w:sz w:val="32"/>
          <w:szCs w:val="32"/>
          <w:u w:val="none"/>
        </w:rPr>
        <w:t>。</w:t>
      </w:r>
    </w:p>
    <w:p>
      <w:pPr>
        <w:pStyle w:val="3"/>
        <w:keepNext w:val="0"/>
        <w:keepLines w:val="0"/>
        <w:pageBreakBefore w:val="0"/>
        <w:topLinePunct w:val="0"/>
        <w:autoSpaceDE/>
        <w:autoSpaceDN/>
        <w:bidi w:val="0"/>
        <w:adjustRightInd w:val="0"/>
        <w:snapToGrid w:val="0"/>
        <w:spacing w:before="0" w:beforeAutospacing="0" w:after="0" w:afterAutospacing="0" w:line="560" w:lineRule="exact"/>
        <w:ind w:right="0" w:rightChars="0" w:firstLine="640" w:firstLineChars="200"/>
        <w:jc w:val="both"/>
        <w:rPr>
          <w:rFonts w:hint="eastAsia" w:ascii="仿宋_GB2312" w:eastAsia="仿宋_GB2312"/>
          <w:color w:val="auto"/>
          <w:sz w:val="32"/>
          <w:szCs w:val="32"/>
          <w:u w:val="none"/>
        </w:rPr>
      </w:pPr>
      <w:r>
        <w:rPr>
          <w:rFonts w:hint="eastAsia" w:ascii="仿宋_GB2312" w:eastAsia="仿宋_GB2312"/>
          <w:color w:val="auto"/>
          <w:sz w:val="32"/>
          <w:szCs w:val="32"/>
          <w:u w:val="none"/>
        </w:rPr>
        <w:t>报考人员在报名、资格审查、考察中填报或提交的报考信息和材料应当真实、准确、有效，否则将取消报考(聘用)资格。</w:t>
      </w:r>
    </w:p>
    <w:p>
      <w:pPr>
        <w:keepNext w:val="0"/>
        <w:keepLines w:val="0"/>
        <w:pageBreakBefore w:val="0"/>
        <w:widowControl/>
        <w:topLinePunct w:val="0"/>
        <w:autoSpaceDE/>
        <w:autoSpaceDN/>
        <w:bidi w:val="0"/>
        <w:snapToGrid w:val="0"/>
        <w:spacing w:line="560" w:lineRule="exact"/>
        <w:ind w:right="0" w:rightChars="0" w:firstLine="600"/>
        <w:jc w:val="left"/>
        <w:rPr>
          <w:rFonts w:ascii="黑体" w:hAnsi="宋体" w:eastAsia="黑体" w:cs="宋体"/>
          <w:kern w:val="0"/>
          <w:sz w:val="32"/>
          <w:szCs w:val="32"/>
          <w:u w:val="none"/>
        </w:rPr>
      </w:pPr>
      <w:r>
        <w:rPr>
          <w:rFonts w:hint="eastAsia" w:ascii="黑体" w:hAnsi="宋体" w:eastAsia="黑体" w:cs="宋体"/>
          <w:kern w:val="0"/>
          <w:sz w:val="32"/>
          <w:szCs w:val="32"/>
          <w:u w:val="none"/>
        </w:rPr>
        <w:t>三、招聘程序和办法</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贯彻公开、平等、竞争、择优的原则，坚持德才兼备的用人标准，采用按单位按岗位的办法，按照报名、笔试、面试、体检、考核、聘用等程序进行招聘。</w:t>
      </w:r>
    </w:p>
    <w:p>
      <w:pPr>
        <w:keepNext w:val="0"/>
        <w:keepLines w:val="0"/>
        <w:pageBreakBefore w:val="0"/>
        <w:widowControl/>
        <w:topLinePunct w:val="0"/>
        <w:autoSpaceDE/>
        <w:autoSpaceDN/>
        <w:bidi w:val="0"/>
        <w:snapToGrid w:val="0"/>
        <w:spacing w:line="560" w:lineRule="exact"/>
        <w:ind w:right="0" w:rightChars="0" w:firstLine="643" w:firstLineChars="200"/>
        <w:jc w:val="left"/>
        <w:textAlignment w:val="baseline"/>
        <w:rPr>
          <w:rFonts w:ascii="仿宋_GB2312" w:hAnsi="宋体" w:eastAsia="仿宋_GB2312" w:cs="宋体"/>
          <w:kern w:val="0"/>
          <w:sz w:val="32"/>
          <w:szCs w:val="32"/>
          <w:u w:val="none"/>
        </w:rPr>
      </w:pPr>
      <w:r>
        <w:rPr>
          <w:rFonts w:hint="eastAsia" w:ascii="仿宋_GB2312" w:hAnsi="宋体" w:eastAsia="仿宋_GB2312" w:cs="宋体"/>
          <w:b/>
          <w:kern w:val="0"/>
          <w:sz w:val="32"/>
          <w:szCs w:val="32"/>
          <w:u w:val="none"/>
        </w:rPr>
        <w:t>（一）</w:t>
      </w:r>
      <w:r>
        <w:rPr>
          <w:rFonts w:hint="eastAsia" w:ascii="仿宋_GB2312" w:hAnsi="宋体" w:eastAsia="仿宋_GB2312" w:cs="宋体"/>
          <w:b/>
          <w:kern w:val="0"/>
          <w:sz w:val="32"/>
          <w:szCs w:val="32"/>
          <w:u w:val="none"/>
          <w:lang w:val="en-US" w:eastAsia="zh-CN"/>
        </w:rPr>
        <w:t>招聘</w:t>
      </w:r>
      <w:r>
        <w:rPr>
          <w:rFonts w:hint="eastAsia" w:ascii="仿宋_GB2312" w:hAnsi="宋体" w:eastAsia="仿宋_GB2312" w:cs="宋体"/>
          <w:b/>
          <w:kern w:val="0"/>
          <w:sz w:val="32"/>
          <w:szCs w:val="32"/>
          <w:u w:val="none"/>
        </w:rPr>
        <w:t>信息发布</w:t>
      </w:r>
    </w:p>
    <w:p>
      <w:pPr>
        <w:keepNext w:val="0"/>
        <w:keepLines w:val="0"/>
        <w:pageBreakBefore w:val="0"/>
        <w:widowControl/>
        <w:kinsoku w:val="0"/>
        <w:wordWrap w:val="0"/>
        <w:overflowPunct w:val="0"/>
        <w:topLinePunct w:val="0"/>
        <w:autoSpaceDE/>
        <w:autoSpaceDN/>
        <w:bidi w:val="0"/>
        <w:adjustRightInd/>
        <w:snapToGrid w:val="0"/>
        <w:spacing w:line="560" w:lineRule="exact"/>
        <w:ind w:left="0" w:leftChars="0" w:right="0" w:rightChars="0" w:firstLine="640" w:firstLineChars="200"/>
        <w:jc w:val="left"/>
        <w:textAlignment w:val="baseline"/>
        <w:outlineLvl w:val="9"/>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highlight w:val="none"/>
          <w:u w:val="none"/>
        </w:rPr>
        <w:t>201</w:t>
      </w:r>
      <w:r>
        <w:rPr>
          <w:rFonts w:hint="eastAsia" w:ascii="仿宋_GB2312" w:hAnsi="宋体" w:eastAsia="仿宋_GB2312" w:cs="宋体"/>
          <w:kern w:val="0"/>
          <w:sz w:val="32"/>
          <w:szCs w:val="32"/>
          <w:highlight w:val="none"/>
          <w:u w:val="none"/>
          <w:lang w:val="en-US" w:eastAsia="zh-CN"/>
        </w:rPr>
        <w:t>8</w:t>
      </w:r>
      <w:r>
        <w:rPr>
          <w:rFonts w:hint="eastAsia" w:ascii="仿宋_GB2312" w:hAnsi="宋体" w:eastAsia="仿宋_GB2312" w:cs="宋体"/>
          <w:kern w:val="0"/>
          <w:sz w:val="32"/>
          <w:szCs w:val="32"/>
          <w:highlight w:val="none"/>
          <w:u w:val="none"/>
        </w:rPr>
        <w:t>年</w:t>
      </w:r>
      <w:r>
        <w:rPr>
          <w:rFonts w:hint="eastAsia" w:ascii="仿宋_GB2312" w:hAnsi="宋体" w:eastAsia="仿宋_GB2312" w:cs="宋体"/>
          <w:kern w:val="0"/>
          <w:sz w:val="32"/>
          <w:szCs w:val="32"/>
          <w:highlight w:val="none"/>
          <w:u w:val="none"/>
          <w:lang w:val="en-US" w:eastAsia="zh-CN"/>
        </w:rPr>
        <w:t>7</w:t>
      </w:r>
      <w:r>
        <w:rPr>
          <w:rFonts w:hint="eastAsia" w:ascii="仿宋_GB2312" w:hAnsi="宋体" w:eastAsia="仿宋_GB2312" w:cs="宋体"/>
          <w:kern w:val="0"/>
          <w:sz w:val="32"/>
          <w:szCs w:val="32"/>
          <w:highlight w:val="none"/>
          <w:u w:val="none"/>
        </w:rPr>
        <w:t>月</w:t>
      </w:r>
      <w:r>
        <w:rPr>
          <w:rFonts w:hint="eastAsia" w:ascii="仿宋_GB2312" w:hAnsi="宋体" w:eastAsia="仿宋_GB2312" w:cs="宋体"/>
          <w:kern w:val="0"/>
          <w:sz w:val="32"/>
          <w:szCs w:val="32"/>
          <w:highlight w:val="none"/>
          <w:u w:val="none"/>
          <w:lang w:val="en-US" w:eastAsia="zh-CN"/>
        </w:rPr>
        <w:t>19</w:t>
      </w:r>
      <w:r>
        <w:rPr>
          <w:rFonts w:hint="eastAsia" w:ascii="仿宋_GB2312" w:hAnsi="宋体" w:eastAsia="仿宋_GB2312" w:cs="宋体"/>
          <w:kern w:val="0"/>
          <w:sz w:val="32"/>
          <w:szCs w:val="32"/>
          <w:highlight w:val="none"/>
          <w:u w:val="none"/>
        </w:rPr>
        <w:t>日前，</w:t>
      </w:r>
      <w:r>
        <w:rPr>
          <w:rFonts w:hint="eastAsia" w:ascii="仿宋_GB2312" w:hAnsi="宋体" w:eastAsia="仿宋_GB2312" w:cs="宋体"/>
          <w:kern w:val="0"/>
          <w:sz w:val="32"/>
          <w:szCs w:val="32"/>
          <w:u w:val="none"/>
        </w:rPr>
        <w:t>通过</w:t>
      </w:r>
      <w:r>
        <w:rPr>
          <w:rFonts w:hint="default" w:ascii="仿宋_GB2312" w:hAnsi="宋体" w:eastAsia="仿宋_GB2312" w:cs="宋体"/>
          <w:kern w:val="0"/>
          <w:sz w:val="32"/>
          <w:szCs w:val="32"/>
          <w:u w:val="none"/>
        </w:rPr>
        <w:t>衢江区</w:t>
      </w:r>
      <w:r>
        <w:rPr>
          <w:rFonts w:hint="default" w:ascii="仿宋_GB2312" w:hAnsi="宋体" w:eastAsia="仿宋_GB2312" w:cs="宋体"/>
          <w:kern w:val="0"/>
          <w:sz w:val="32"/>
          <w:szCs w:val="32"/>
          <w:u w:val="none"/>
          <w:lang w:eastAsia="zh-CN"/>
        </w:rPr>
        <w:t>政府</w:t>
      </w:r>
      <w:r>
        <w:rPr>
          <w:rFonts w:hint="default" w:ascii="仿宋_GB2312" w:hAnsi="宋体" w:eastAsia="仿宋_GB2312" w:cs="宋体"/>
          <w:kern w:val="0"/>
          <w:sz w:val="32"/>
          <w:szCs w:val="32"/>
          <w:u w:val="none"/>
          <w:lang w:val="zh-CN"/>
        </w:rPr>
        <w:t>网</w:t>
      </w:r>
      <w:r>
        <w:rPr>
          <w:rFonts w:hint="default" w:ascii="仿宋_GB2312" w:hAnsi="宋体" w:eastAsia="仿宋_GB2312" w:cs="宋体"/>
          <w:kern w:val="0"/>
          <w:sz w:val="32"/>
          <w:szCs w:val="32"/>
          <w:u w:val="none"/>
          <w:lang w:val="en-US" w:eastAsia="zh-CN"/>
        </w:rPr>
        <w:t>(</w:t>
      </w:r>
      <w:r>
        <w:rPr>
          <w:rFonts w:hint="default" w:ascii="仿宋_GB2312" w:hAnsi="宋体" w:eastAsia="仿宋_GB2312" w:cs="宋体"/>
          <w:kern w:val="0"/>
          <w:sz w:val="32"/>
          <w:szCs w:val="32"/>
          <w:u w:val="none"/>
          <w:lang w:val="zh-CN" w:eastAsia="zh-CN"/>
        </w:rPr>
        <w:t>http://www.qjq.gov.cn/col/col1389659/index.html）</w:t>
      </w: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公告公示”</w:t>
      </w:r>
      <w:r>
        <w:rPr>
          <w:rFonts w:hint="default" w:ascii="仿宋_GB2312" w:hAnsi="宋体" w:eastAsia="仿宋_GB2312" w:cs="宋体"/>
          <w:kern w:val="0"/>
          <w:sz w:val="32"/>
          <w:szCs w:val="32"/>
          <w:u w:val="none"/>
          <w:lang w:val="zh-CN"/>
        </w:rPr>
        <w:t>栏</w:t>
      </w:r>
      <w:r>
        <w:rPr>
          <w:rFonts w:hint="eastAsia" w:ascii="仿宋_GB2312" w:hAnsi="宋体" w:eastAsia="仿宋_GB2312" w:cs="宋体"/>
          <w:kern w:val="0"/>
          <w:sz w:val="32"/>
          <w:szCs w:val="32"/>
          <w:u w:val="none"/>
          <w:lang w:eastAsia="zh-CN"/>
        </w:rPr>
        <w:t>、</w:t>
      </w: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人事信息”栏、</w:t>
      </w:r>
      <w:r>
        <w:rPr>
          <w:rFonts w:hint="eastAsia" w:ascii="仿宋_GB2312" w:hAnsi="宋体" w:eastAsia="仿宋_GB2312" w:cs="宋体"/>
          <w:kern w:val="0"/>
          <w:sz w:val="32"/>
          <w:szCs w:val="32"/>
          <w:u w:val="none"/>
          <w:lang w:eastAsia="zh-CN"/>
        </w:rPr>
        <w:t>“</w:t>
      </w:r>
      <w:r>
        <w:rPr>
          <w:rFonts w:hint="eastAsia" w:ascii="仿宋_GB2312" w:hAnsi="宋体" w:eastAsia="仿宋_GB2312" w:cs="宋体"/>
          <w:kern w:val="0"/>
          <w:sz w:val="32"/>
          <w:szCs w:val="32"/>
          <w:u w:val="none"/>
          <w:lang w:val="en-US" w:eastAsia="zh-CN"/>
        </w:rPr>
        <w:t>衢江人社”微信公众号等公众平台</w:t>
      </w:r>
      <w:r>
        <w:rPr>
          <w:rFonts w:hint="eastAsia" w:ascii="仿宋_GB2312" w:hAnsi="宋体" w:eastAsia="仿宋_GB2312" w:cs="宋体"/>
          <w:kern w:val="0"/>
          <w:sz w:val="32"/>
          <w:szCs w:val="32"/>
          <w:u w:val="none"/>
        </w:rPr>
        <w:t>向社会发布招聘信息。</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555" w:leftChars="0" w:right="0" w:rightChars="0"/>
        <w:jc w:val="left"/>
        <w:rPr>
          <w:rFonts w:hint="eastAsia" w:ascii="仿宋_GB2312" w:hAnsi="宋体" w:eastAsia="仿宋_GB2312" w:cs="宋体"/>
          <w:b/>
          <w:kern w:val="0"/>
          <w:sz w:val="32"/>
          <w:szCs w:val="32"/>
          <w:u w:val="none"/>
          <w:lang w:val="en-US" w:eastAsia="zh-CN" w:bidi="ar-SA"/>
        </w:rPr>
      </w:pPr>
      <w:r>
        <w:rPr>
          <w:rFonts w:hint="eastAsia" w:ascii="仿宋_GB2312" w:hAnsi="宋体" w:eastAsia="仿宋_GB2312" w:cs="宋体"/>
          <w:b/>
          <w:kern w:val="0"/>
          <w:sz w:val="32"/>
          <w:szCs w:val="32"/>
          <w:u w:val="none"/>
          <w:lang w:val="en-US" w:eastAsia="zh-CN" w:bidi="ar-SA"/>
        </w:rPr>
        <w:t>（二）报名方式和程序</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555" w:leftChars="0" w:right="0" w:rightChars="0"/>
        <w:jc w:val="left"/>
        <w:rPr>
          <w:rFonts w:hint="eastAsia" w:ascii="宋体" w:hAnsi="宋体" w:eastAsia="宋体" w:cs="宋体"/>
          <w:b w:val="0"/>
          <w:i w:val="0"/>
          <w:caps w:val="0"/>
          <w:color w:val="333333"/>
          <w:spacing w:val="0"/>
          <w:sz w:val="32"/>
          <w:szCs w:val="32"/>
          <w:u w:val="none"/>
        </w:rPr>
      </w:pPr>
      <w:r>
        <w:rPr>
          <w:rStyle w:val="7"/>
          <w:rFonts w:ascii="仿宋_GB2312" w:hAnsi="宋体" w:eastAsia="仿宋_GB2312" w:cs="仿宋_GB2312"/>
          <w:i w:val="0"/>
          <w:caps w:val="0"/>
          <w:color w:val="333333"/>
          <w:spacing w:val="0"/>
          <w:sz w:val="32"/>
          <w:szCs w:val="32"/>
          <w:u w:val="none"/>
          <w:shd w:val="clear" w:fill="FFFFFF"/>
        </w:rPr>
        <w:t>本次招聘采用网上报名的方式进行，不设现场报名。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bCs/>
          <w:i w:val="0"/>
          <w:caps w:val="0"/>
          <w:color w:val="333333"/>
          <w:spacing w:val="0"/>
          <w:sz w:val="32"/>
          <w:szCs w:val="32"/>
          <w:u w:val="none"/>
        </w:rPr>
      </w:pPr>
      <w:r>
        <w:rPr>
          <w:rFonts w:hint="eastAsia" w:ascii="仿宋_GB2312" w:hAnsi="宋体" w:eastAsia="仿宋_GB2312" w:cs="仿宋_GB2312"/>
          <w:b/>
          <w:bCs/>
          <w:i w:val="0"/>
          <w:caps w:val="0"/>
          <w:color w:val="333333"/>
          <w:spacing w:val="0"/>
          <w:sz w:val="32"/>
          <w:szCs w:val="32"/>
          <w:u w:val="none"/>
          <w:shd w:val="clear" w:fill="FFFFFF"/>
        </w:rPr>
        <w:t>1</w:t>
      </w:r>
      <w:r>
        <w:rPr>
          <w:rFonts w:hint="eastAsia" w:ascii="仿宋_GB2312" w:hAnsi="宋体" w:eastAsia="仿宋_GB2312" w:cs="仿宋_GB2312"/>
          <w:b/>
          <w:bCs/>
          <w:i w:val="0"/>
          <w:caps w:val="0"/>
          <w:color w:val="333333"/>
          <w:spacing w:val="0"/>
          <w:sz w:val="32"/>
          <w:szCs w:val="32"/>
          <w:u w:val="none"/>
          <w:shd w:val="clear" w:fill="FFFFFF"/>
          <w:lang w:val="en-US" w:eastAsia="zh-CN"/>
        </w:rPr>
        <w:t>.</w:t>
      </w:r>
      <w:r>
        <w:rPr>
          <w:rFonts w:hint="eastAsia" w:ascii="仿宋_GB2312" w:hAnsi="宋体" w:eastAsia="仿宋_GB2312" w:cs="仿宋_GB2312"/>
          <w:b/>
          <w:bCs/>
          <w:i w:val="0"/>
          <w:caps w:val="0"/>
          <w:color w:val="333333"/>
          <w:spacing w:val="0"/>
          <w:sz w:val="32"/>
          <w:szCs w:val="32"/>
          <w:u w:val="none"/>
          <w:shd w:val="clear" w:fill="FFFFFF"/>
        </w:rPr>
        <w:t>注册及报名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val="0"/>
          <w:i w:val="0"/>
          <w:caps w:val="0"/>
          <w:color w:val="333333"/>
          <w:spacing w:val="0"/>
          <w:sz w:val="32"/>
          <w:szCs w:val="32"/>
          <w:highlight w:val="green"/>
          <w:u w:val="none"/>
        </w:rPr>
      </w:pPr>
      <w:r>
        <w:rPr>
          <w:rFonts w:hint="eastAsia" w:ascii="仿宋_GB2312" w:hAnsi="宋体" w:eastAsia="仿宋_GB2312" w:cs="仿宋_GB2312"/>
          <w:b w:val="0"/>
          <w:i w:val="0"/>
          <w:caps w:val="0"/>
          <w:color w:val="333333"/>
          <w:spacing w:val="0"/>
          <w:sz w:val="32"/>
          <w:szCs w:val="32"/>
          <w:u w:val="none"/>
          <w:shd w:val="clear" w:fill="FFFFFF"/>
          <w:lang w:val="en-US" w:eastAsia="zh-CN"/>
        </w:rPr>
        <w:t>注册及</w:t>
      </w:r>
      <w:r>
        <w:rPr>
          <w:rFonts w:hint="eastAsia" w:ascii="仿宋_GB2312" w:hAnsi="宋体" w:eastAsia="仿宋_GB2312" w:cs="仿宋_GB2312"/>
          <w:b w:val="0"/>
          <w:i w:val="0"/>
          <w:caps w:val="0"/>
          <w:color w:val="333333"/>
          <w:spacing w:val="0"/>
          <w:sz w:val="32"/>
          <w:szCs w:val="32"/>
          <w:u w:val="none"/>
          <w:shd w:val="clear" w:fill="FFFFFF"/>
        </w:rPr>
        <w:t>报名时间：</w:t>
      </w:r>
      <w:r>
        <w:rPr>
          <w:rFonts w:hint="eastAsia" w:ascii="仿宋_GB2312" w:hAnsi="宋体" w:eastAsia="仿宋_GB2312" w:cs="仿宋_GB2312"/>
          <w:b w:val="0"/>
          <w:i w:val="0"/>
          <w:caps w:val="0"/>
          <w:color w:val="333333"/>
          <w:spacing w:val="0"/>
          <w:sz w:val="32"/>
          <w:szCs w:val="32"/>
          <w:highlight w:val="none"/>
          <w:u w:val="none"/>
          <w:shd w:val="clear" w:fill="FFFFFF"/>
        </w:rPr>
        <w:t>201</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年</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7</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27</w:t>
      </w:r>
      <w:r>
        <w:rPr>
          <w:rFonts w:hint="eastAsia" w:ascii="仿宋_GB2312" w:hAnsi="宋体" w:eastAsia="仿宋_GB2312" w:cs="仿宋_GB2312"/>
          <w:b w:val="0"/>
          <w:i w:val="0"/>
          <w:caps w:val="0"/>
          <w:color w:val="333333"/>
          <w:spacing w:val="0"/>
          <w:sz w:val="32"/>
          <w:szCs w:val="32"/>
          <w:highlight w:val="none"/>
          <w:u w:val="none"/>
          <w:shd w:val="clear" w:fill="FFFFFF"/>
        </w:rPr>
        <w:t>日0:00-</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7</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30</w:t>
      </w:r>
      <w:r>
        <w:rPr>
          <w:rFonts w:hint="eastAsia" w:ascii="仿宋_GB2312" w:hAnsi="宋体" w:eastAsia="仿宋_GB2312" w:cs="仿宋_GB2312"/>
          <w:b w:val="0"/>
          <w:i w:val="0"/>
          <w:caps w:val="0"/>
          <w:color w:val="333333"/>
          <w:spacing w:val="0"/>
          <w:sz w:val="32"/>
          <w:szCs w:val="32"/>
          <w:highlight w:val="none"/>
          <w:u w:val="none"/>
          <w:shd w:val="clear" w:fill="FFFFFF"/>
        </w:rPr>
        <w:t>日17:00。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仿宋_GB2312" w:hAnsi="宋体" w:eastAsia="仿宋_GB2312" w:cs="仿宋_GB2312"/>
          <w:b w:val="0"/>
          <w:i w:val="0"/>
          <w:caps w:val="0"/>
          <w:color w:val="333333"/>
          <w:spacing w:val="0"/>
          <w:sz w:val="32"/>
          <w:szCs w:val="32"/>
          <w:u w:val="none"/>
          <w:shd w:val="clear" w:fill="FFFFFF"/>
        </w:rPr>
      </w:pPr>
      <w:r>
        <w:rPr>
          <w:rFonts w:hint="eastAsia" w:ascii="仿宋_GB2312" w:hAnsi="宋体" w:eastAsia="仿宋_GB2312" w:cs="仿宋_GB2312"/>
          <w:b w:val="0"/>
          <w:i w:val="0"/>
          <w:caps w:val="0"/>
          <w:color w:val="333333"/>
          <w:spacing w:val="0"/>
          <w:sz w:val="32"/>
          <w:szCs w:val="32"/>
          <w:u w:val="none"/>
          <w:shd w:val="clear" w:fill="FFFFFF"/>
        </w:rPr>
        <w:t>报名网址：浙江省人事考试网上报名系统http://qssy.zjks.gov.cn/signup/</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val="0"/>
          <w:i w:val="0"/>
          <w:caps w:val="0"/>
          <w:color w:val="333333"/>
          <w:spacing w:val="0"/>
          <w:sz w:val="32"/>
          <w:szCs w:val="32"/>
          <w:u w:val="none"/>
        </w:rPr>
      </w:pPr>
      <w:r>
        <w:rPr>
          <w:rFonts w:hint="eastAsia" w:ascii="仿宋_GB2312" w:hAnsi="宋体" w:eastAsia="仿宋_GB2312" w:cs="仿宋_GB2312"/>
          <w:b w:val="0"/>
          <w:i w:val="0"/>
          <w:caps w:val="0"/>
          <w:color w:val="333333"/>
          <w:spacing w:val="0"/>
          <w:sz w:val="32"/>
          <w:szCs w:val="32"/>
          <w:u w:val="none"/>
          <w:shd w:val="clear" w:fill="FFFFFF"/>
        </w:rPr>
        <w:t>报考人员上网注册个人真实信息后，选择单位和</w:t>
      </w:r>
      <w:r>
        <w:rPr>
          <w:rFonts w:hint="eastAsia" w:ascii="仿宋_GB2312" w:hAnsi="宋体" w:eastAsia="仿宋_GB2312" w:cs="仿宋_GB2312"/>
          <w:b w:val="0"/>
          <w:i w:val="0"/>
          <w:caps w:val="0"/>
          <w:color w:val="333333"/>
          <w:spacing w:val="0"/>
          <w:sz w:val="32"/>
          <w:szCs w:val="32"/>
          <w:u w:val="none"/>
          <w:shd w:val="clear" w:fill="FFFFFF"/>
          <w:lang w:val="en-US" w:eastAsia="zh-CN"/>
        </w:rPr>
        <w:t>岗位</w:t>
      </w:r>
      <w:r>
        <w:rPr>
          <w:rFonts w:hint="eastAsia" w:ascii="仿宋_GB2312" w:hAnsi="宋体" w:eastAsia="仿宋_GB2312" w:cs="仿宋_GB2312"/>
          <w:b w:val="0"/>
          <w:i w:val="0"/>
          <w:caps w:val="0"/>
          <w:color w:val="333333"/>
          <w:spacing w:val="0"/>
          <w:sz w:val="32"/>
          <w:szCs w:val="32"/>
          <w:u w:val="none"/>
          <w:shd w:val="clear" w:fill="FFFFFF"/>
        </w:rPr>
        <w:t>进行报名。每位报考人员只限报考其中一个</w:t>
      </w:r>
      <w:r>
        <w:rPr>
          <w:rFonts w:hint="eastAsia" w:ascii="仿宋_GB2312" w:hAnsi="宋体" w:eastAsia="仿宋_GB2312" w:cs="仿宋_GB2312"/>
          <w:b w:val="0"/>
          <w:i w:val="0"/>
          <w:caps w:val="0"/>
          <w:color w:val="333333"/>
          <w:spacing w:val="0"/>
          <w:sz w:val="32"/>
          <w:szCs w:val="32"/>
          <w:u w:val="none"/>
          <w:shd w:val="clear" w:fill="FFFFFF"/>
          <w:lang w:val="en-US" w:eastAsia="zh-CN"/>
        </w:rPr>
        <w:t>岗</w:t>
      </w:r>
      <w:r>
        <w:rPr>
          <w:rFonts w:hint="eastAsia" w:ascii="仿宋_GB2312" w:hAnsi="宋体" w:eastAsia="仿宋_GB2312" w:cs="仿宋_GB2312"/>
          <w:b w:val="0"/>
          <w:i w:val="0"/>
          <w:caps w:val="0"/>
          <w:color w:val="333333"/>
          <w:spacing w:val="0"/>
          <w:sz w:val="32"/>
          <w:szCs w:val="32"/>
          <w:u w:val="none"/>
          <w:shd w:val="clear" w:fill="FFFFFF"/>
        </w:rPr>
        <w:t>位，仅注册未选择报考职位的，视为报名无效。在此期间，招聘单位不作资格初审，报考人员可更改报考</w:t>
      </w:r>
      <w:r>
        <w:rPr>
          <w:rFonts w:hint="eastAsia" w:ascii="仿宋_GB2312" w:hAnsi="宋体" w:eastAsia="仿宋_GB2312" w:cs="仿宋_GB2312"/>
          <w:b w:val="0"/>
          <w:i w:val="0"/>
          <w:caps w:val="0"/>
          <w:color w:val="333333"/>
          <w:spacing w:val="0"/>
          <w:sz w:val="32"/>
          <w:szCs w:val="32"/>
          <w:u w:val="none"/>
          <w:shd w:val="clear" w:fill="FFFFFF"/>
          <w:lang w:val="en-US" w:eastAsia="zh-CN"/>
        </w:rPr>
        <w:t>岗</w:t>
      </w:r>
      <w:r>
        <w:rPr>
          <w:rFonts w:hint="eastAsia" w:ascii="仿宋_GB2312" w:hAnsi="宋体" w:eastAsia="仿宋_GB2312" w:cs="仿宋_GB2312"/>
          <w:b w:val="0"/>
          <w:i w:val="0"/>
          <w:caps w:val="0"/>
          <w:color w:val="333333"/>
          <w:spacing w:val="0"/>
          <w:sz w:val="32"/>
          <w:szCs w:val="32"/>
          <w:u w:val="none"/>
          <w:shd w:val="clear" w:fill="FFFFFF"/>
        </w:rPr>
        <w:t>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bCs/>
          <w:i w:val="0"/>
          <w:caps w:val="0"/>
          <w:color w:val="333333"/>
          <w:spacing w:val="0"/>
          <w:sz w:val="32"/>
          <w:szCs w:val="32"/>
          <w:u w:val="none"/>
        </w:rPr>
      </w:pPr>
      <w:r>
        <w:rPr>
          <w:rFonts w:hint="eastAsia" w:ascii="仿宋_GB2312" w:hAnsi="宋体" w:eastAsia="仿宋_GB2312" w:cs="仿宋_GB2312"/>
          <w:b/>
          <w:bCs/>
          <w:i w:val="0"/>
          <w:caps w:val="0"/>
          <w:color w:val="333333"/>
          <w:spacing w:val="0"/>
          <w:sz w:val="32"/>
          <w:szCs w:val="32"/>
          <w:u w:val="none"/>
          <w:shd w:val="clear" w:fill="FFFFFF"/>
        </w:rPr>
        <w:t>2</w:t>
      </w:r>
      <w:r>
        <w:rPr>
          <w:rFonts w:hint="eastAsia" w:ascii="仿宋_GB2312" w:hAnsi="宋体" w:eastAsia="仿宋_GB2312" w:cs="仿宋_GB2312"/>
          <w:b/>
          <w:bCs/>
          <w:i w:val="0"/>
          <w:caps w:val="0"/>
          <w:color w:val="333333"/>
          <w:spacing w:val="0"/>
          <w:sz w:val="32"/>
          <w:szCs w:val="32"/>
          <w:u w:val="none"/>
          <w:shd w:val="clear" w:fill="FFFFFF"/>
          <w:lang w:val="en-US" w:eastAsia="zh-CN"/>
        </w:rPr>
        <w:t>.</w:t>
      </w:r>
      <w:r>
        <w:rPr>
          <w:rFonts w:hint="eastAsia" w:ascii="仿宋_GB2312" w:hAnsi="宋体" w:eastAsia="仿宋_GB2312" w:cs="仿宋_GB2312"/>
          <w:b/>
          <w:bCs/>
          <w:i w:val="0"/>
          <w:caps w:val="0"/>
          <w:color w:val="333333"/>
          <w:spacing w:val="0"/>
          <w:sz w:val="32"/>
          <w:szCs w:val="32"/>
          <w:u w:val="none"/>
          <w:shd w:val="clear" w:fill="FFFFFF"/>
        </w:rPr>
        <w:t>资格初审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val="0"/>
          <w:i w:val="0"/>
          <w:caps w:val="0"/>
          <w:color w:val="333333"/>
          <w:spacing w:val="0"/>
          <w:sz w:val="32"/>
          <w:szCs w:val="32"/>
          <w:highlight w:val="none"/>
          <w:u w:val="none"/>
        </w:rPr>
      </w:pPr>
      <w:r>
        <w:rPr>
          <w:rFonts w:hint="eastAsia" w:ascii="仿宋_GB2312" w:hAnsi="宋体" w:eastAsia="仿宋_GB2312" w:cs="仿宋_GB2312"/>
          <w:b w:val="0"/>
          <w:i w:val="0"/>
          <w:caps w:val="0"/>
          <w:color w:val="333333"/>
          <w:spacing w:val="0"/>
          <w:sz w:val="32"/>
          <w:szCs w:val="32"/>
          <w:u w:val="none"/>
          <w:shd w:val="clear" w:fill="FFFFFF"/>
        </w:rPr>
        <w:t>时间：</w:t>
      </w:r>
      <w:r>
        <w:rPr>
          <w:rFonts w:hint="eastAsia" w:ascii="仿宋_GB2312" w:hAnsi="宋体" w:eastAsia="仿宋_GB2312" w:cs="仿宋_GB2312"/>
          <w:b w:val="0"/>
          <w:i w:val="0"/>
          <w:caps w:val="0"/>
          <w:color w:val="333333"/>
          <w:spacing w:val="0"/>
          <w:sz w:val="32"/>
          <w:szCs w:val="32"/>
          <w:highlight w:val="none"/>
          <w:u w:val="none"/>
          <w:shd w:val="clear" w:fill="FFFFFF"/>
        </w:rPr>
        <w:t>201</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年</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7</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30</w:t>
      </w:r>
      <w:r>
        <w:rPr>
          <w:rFonts w:hint="eastAsia" w:ascii="仿宋_GB2312" w:hAnsi="宋体" w:eastAsia="仿宋_GB2312" w:cs="仿宋_GB2312"/>
          <w:b w:val="0"/>
          <w:i w:val="0"/>
          <w:caps w:val="0"/>
          <w:color w:val="333333"/>
          <w:spacing w:val="0"/>
          <w:sz w:val="32"/>
          <w:szCs w:val="32"/>
          <w:highlight w:val="none"/>
          <w:u w:val="none"/>
          <w:shd w:val="clear" w:fill="FFFFFF"/>
        </w:rPr>
        <w:t>日</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17</w:t>
      </w:r>
      <w:r>
        <w:rPr>
          <w:rFonts w:hint="eastAsia" w:ascii="仿宋_GB2312" w:hAnsi="宋体" w:eastAsia="仿宋_GB2312" w:cs="仿宋_GB2312"/>
          <w:b w:val="0"/>
          <w:i w:val="0"/>
          <w:caps w:val="0"/>
          <w:color w:val="333333"/>
          <w:spacing w:val="0"/>
          <w:sz w:val="32"/>
          <w:szCs w:val="32"/>
          <w:highlight w:val="none"/>
          <w:u w:val="none"/>
          <w:shd w:val="clear" w:fill="FFFFFF"/>
        </w:rPr>
        <w:t>:00－</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1</w:t>
      </w:r>
      <w:r>
        <w:rPr>
          <w:rFonts w:hint="eastAsia" w:ascii="仿宋_GB2312" w:hAnsi="宋体" w:eastAsia="仿宋_GB2312" w:cs="仿宋_GB2312"/>
          <w:b w:val="0"/>
          <w:i w:val="0"/>
          <w:caps w:val="0"/>
          <w:color w:val="333333"/>
          <w:spacing w:val="0"/>
          <w:sz w:val="32"/>
          <w:szCs w:val="32"/>
          <w:highlight w:val="none"/>
          <w:u w:val="none"/>
          <w:shd w:val="clear" w:fill="FFFFFF"/>
        </w:rPr>
        <w:t>日</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12</w:t>
      </w:r>
      <w:r>
        <w:rPr>
          <w:rFonts w:hint="eastAsia" w:ascii="仿宋_GB2312" w:hAnsi="宋体" w:eastAsia="仿宋_GB2312" w:cs="仿宋_GB2312"/>
          <w:b w:val="0"/>
          <w:i w:val="0"/>
          <w:caps w:val="0"/>
          <w:color w:val="333333"/>
          <w:spacing w:val="0"/>
          <w:sz w:val="32"/>
          <w:szCs w:val="32"/>
          <w:highlight w:val="none"/>
          <w:u w:val="none"/>
          <w:shd w:val="clear" w:fill="FFFFFF"/>
        </w:rPr>
        <w:t>:00。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val="0"/>
          <w:i w:val="0"/>
          <w:caps w:val="0"/>
          <w:color w:val="333333"/>
          <w:spacing w:val="0"/>
          <w:sz w:val="32"/>
          <w:szCs w:val="32"/>
          <w:u w:val="none"/>
        </w:rPr>
      </w:pPr>
      <w:r>
        <w:rPr>
          <w:rFonts w:hint="eastAsia" w:ascii="仿宋_GB2312" w:hAnsi="宋体" w:eastAsia="仿宋_GB2312" w:cs="仿宋_GB2312"/>
          <w:b w:val="0"/>
          <w:i w:val="0"/>
          <w:caps w:val="0"/>
          <w:color w:val="333333"/>
          <w:spacing w:val="0"/>
          <w:sz w:val="32"/>
          <w:szCs w:val="32"/>
          <w:u w:val="none"/>
          <w:shd w:val="clear" w:fill="FFFFFF"/>
        </w:rPr>
        <w:t>招聘单位</w:t>
      </w:r>
      <w:r>
        <w:rPr>
          <w:rFonts w:hint="eastAsia" w:ascii="仿宋_GB2312" w:hAnsi="宋体" w:eastAsia="仿宋_GB2312" w:cs="仿宋_GB2312"/>
          <w:b w:val="0"/>
          <w:i w:val="0"/>
          <w:caps w:val="0"/>
          <w:color w:val="333333"/>
          <w:spacing w:val="0"/>
          <w:sz w:val="32"/>
          <w:szCs w:val="32"/>
          <w:u w:val="none"/>
          <w:shd w:val="clear" w:fill="FFFFFF"/>
          <w:lang w:val="en-US" w:eastAsia="zh-CN"/>
        </w:rPr>
        <w:t>及其主管部门</w:t>
      </w:r>
      <w:r>
        <w:rPr>
          <w:rFonts w:hint="eastAsia" w:ascii="仿宋_GB2312" w:hAnsi="宋体" w:eastAsia="仿宋_GB2312" w:cs="仿宋_GB2312"/>
          <w:b w:val="0"/>
          <w:i w:val="0"/>
          <w:caps w:val="0"/>
          <w:color w:val="333333"/>
          <w:spacing w:val="0"/>
          <w:sz w:val="32"/>
          <w:szCs w:val="32"/>
          <w:u w:val="none"/>
          <w:shd w:val="clear" w:fill="FFFFFF"/>
        </w:rPr>
        <w:t>根据招聘</w:t>
      </w:r>
      <w:r>
        <w:rPr>
          <w:rFonts w:hint="eastAsia" w:ascii="仿宋_GB2312" w:hAnsi="宋体" w:eastAsia="仿宋_GB2312" w:cs="仿宋_GB2312"/>
          <w:b w:val="0"/>
          <w:i w:val="0"/>
          <w:caps w:val="0"/>
          <w:color w:val="333333"/>
          <w:spacing w:val="0"/>
          <w:sz w:val="32"/>
          <w:szCs w:val="32"/>
          <w:u w:val="none"/>
          <w:shd w:val="clear" w:fill="FFFFFF"/>
          <w:lang w:val="en-US" w:eastAsia="zh-CN"/>
        </w:rPr>
        <w:t>岗</w:t>
      </w:r>
      <w:r>
        <w:rPr>
          <w:rFonts w:hint="eastAsia" w:ascii="仿宋_GB2312" w:hAnsi="宋体" w:eastAsia="仿宋_GB2312" w:cs="仿宋_GB2312"/>
          <w:b w:val="0"/>
          <w:i w:val="0"/>
          <w:caps w:val="0"/>
          <w:color w:val="333333"/>
          <w:spacing w:val="0"/>
          <w:sz w:val="32"/>
          <w:szCs w:val="32"/>
          <w:u w:val="none"/>
          <w:shd w:val="clear" w:fill="FFFFFF"/>
        </w:rPr>
        <w:t>位所需条件对报考人员进行资格初审，对初审未通过的人员说明理由。在此期间报名系统不对报考人员开放。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bCs/>
          <w:i w:val="0"/>
          <w:caps w:val="0"/>
          <w:color w:val="333333"/>
          <w:spacing w:val="0"/>
          <w:sz w:val="32"/>
          <w:szCs w:val="32"/>
          <w:u w:val="none"/>
        </w:rPr>
      </w:pPr>
      <w:r>
        <w:rPr>
          <w:rFonts w:hint="eastAsia" w:ascii="仿宋_GB2312" w:hAnsi="宋体" w:eastAsia="仿宋_GB2312" w:cs="仿宋_GB2312"/>
          <w:b/>
          <w:bCs/>
          <w:i w:val="0"/>
          <w:caps w:val="0"/>
          <w:color w:val="333333"/>
          <w:spacing w:val="0"/>
          <w:sz w:val="32"/>
          <w:szCs w:val="32"/>
          <w:u w:val="none"/>
          <w:shd w:val="clear" w:fill="FFFFFF"/>
        </w:rPr>
        <w:t>3</w:t>
      </w:r>
      <w:r>
        <w:rPr>
          <w:rFonts w:hint="eastAsia" w:ascii="仿宋_GB2312" w:hAnsi="宋体" w:eastAsia="仿宋_GB2312" w:cs="仿宋_GB2312"/>
          <w:b/>
          <w:bCs/>
          <w:i w:val="0"/>
          <w:caps w:val="0"/>
          <w:color w:val="333333"/>
          <w:spacing w:val="0"/>
          <w:sz w:val="32"/>
          <w:szCs w:val="32"/>
          <w:u w:val="none"/>
          <w:shd w:val="clear" w:fill="FFFFFF"/>
          <w:lang w:val="en-US" w:eastAsia="zh-CN"/>
        </w:rPr>
        <w:t>.</w:t>
      </w:r>
      <w:r>
        <w:rPr>
          <w:rFonts w:hint="eastAsia" w:ascii="仿宋_GB2312" w:hAnsi="宋体" w:eastAsia="仿宋_GB2312" w:cs="仿宋_GB2312"/>
          <w:b/>
          <w:bCs/>
          <w:i w:val="0"/>
          <w:caps w:val="0"/>
          <w:color w:val="333333"/>
          <w:spacing w:val="0"/>
          <w:sz w:val="32"/>
          <w:szCs w:val="32"/>
          <w:u w:val="none"/>
          <w:shd w:val="clear" w:fill="FFFFFF"/>
        </w:rPr>
        <w:t>查询并再次报名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val="0"/>
          <w:i w:val="0"/>
          <w:caps w:val="0"/>
          <w:color w:val="333333"/>
          <w:spacing w:val="0"/>
          <w:sz w:val="32"/>
          <w:szCs w:val="32"/>
          <w:highlight w:val="none"/>
          <w:u w:val="none"/>
        </w:rPr>
      </w:pPr>
      <w:r>
        <w:rPr>
          <w:rFonts w:hint="eastAsia" w:ascii="仿宋_GB2312" w:hAnsi="宋体" w:eastAsia="仿宋_GB2312" w:cs="仿宋_GB2312"/>
          <w:b w:val="0"/>
          <w:i w:val="0"/>
          <w:caps w:val="0"/>
          <w:color w:val="333333"/>
          <w:spacing w:val="0"/>
          <w:sz w:val="32"/>
          <w:szCs w:val="32"/>
          <w:u w:val="none"/>
          <w:shd w:val="clear" w:fill="FFFFFF"/>
        </w:rPr>
        <w:t>时间：</w:t>
      </w:r>
      <w:r>
        <w:rPr>
          <w:rFonts w:hint="eastAsia" w:ascii="仿宋_GB2312" w:hAnsi="宋体" w:eastAsia="仿宋_GB2312" w:cs="仿宋_GB2312"/>
          <w:b w:val="0"/>
          <w:i w:val="0"/>
          <w:caps w:val="0"/>
          <w:color w:val="333333"/>
          <w:spacing w:val="0"/>
          <w:sz w:val="32"/>
          <w:szCs w:val="32"/>
          <w:highlight w:val="none"/>
          <w:u w:val="none"/>
          <w:shd w:val="clear" w:fill="FFFFFF"/>
        </w:rPr>
        <w:t>201</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年</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1</w:t>
      </w:r>
      <w:r>
        <w:rPr>
          <w:rFonts w:hint="eastAsia" w:ascii="仿宋_GB2312" w:hAnsi="宋体" w:eastAsia="仿宋_GB2312" w:cs="仿宋_GB2312"/>
          <w:b w:val="0"/>
          <w:i w:val="0"/>
          <w:caps w:val="0"/>
          <w:color w:val="333333"/>
          <w:spacing w:val="0"/>
          <w:sz w:val="32"/>
          <w:szCs w:val="32"/>
          <w:highlight w:val="none"/>
          <w:u w:val="none"/>
          <w:shd w:val="clear" w:fill="FFFFFF"/>
        </w:rPr>
        <w:t>日12:00—</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2</w:t>
      </w:r>
      <w:r>
        <w:rPr>
          <w:rFonts w:hint="eastAsia" w:ascii="仿宋_GB2312" w:hAnsi="宋体" w:eastAsia="仿宋_GB2312" w:cs="仿宋_GB2312"/>
          <w:b w:val="0"/>
          <w:i w:val="0"/>
          <w:caps w:val="0"/>
          <w:color w:val="333333"/>
          <w:spacing w:val="0"/>
          <w:sz w:val="32"/>
          <w:szCs w:val="32"/>
          <w:highlight w:val="none"/>
          <w:u w:val="none"/>
          <w:shd w:val="clear" w:fill="FFFFFF"/>
        </w:rPr>
        <w:t>日17:00。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val="0"/>
          <w:i w:val="0"/>
          <w:caps w:val="0"/>
          <w:color w:val="333333"/>
          <w:spacing w:val="0"/>
          <w:sz w:val="32"/>
          <w:szCs w:val="32"/>
          <w:highlight w:val="none"/>
          <w:u w:val="none"/>
        </w:rPr>
      </w:pPr>
      <w:r>
        <w:rPr>
          <w:rFonts w:hint="eastAsia" w:ascii="仿宋_GB2312" w:hAnsi="宋体" w:eastAsia="仿宋_GB2312" w:cs="仿宋_GB2312"/>
          <w:b w:val="0"/>
          <w:i w:val="0"/>
          <w:caps w:val="0"/>
          <w:color w:val="333333"/>
          <w:spacing w:val="0"/>
          <w:sz w:val="32"/>
          <w:szCs w:val="32"/>
          <w:u w:val="none"/>
          <w:shd w:val="clear" w:fill="FFFFFF"/>
        </w:rPr>
        <w:t>已报名人员可登录报名系统查询资格初审结果及未通过初审的理由。通过初审的不能再报考其他职位；未通过的可再次报名并接受资格初审，资格初审的截止时间为</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3</w:t>
      </w:r>
      <w:r>
        <w:rPr>
          <w:rFonts w:hint="eastAsia" w:ascii="仿宋_GB2312" w:hAnsi="宋体" w:eastAsia="仿宋_GB2312" w:cs="仿宋_GB2312"/>
          <w:b w:val="0"/>
          <w:i w:val="0"/>
          <w:caps w:val="0"/>
          <w:color w:val="333333"/>
          <w:spacing w:val="0"/>
          <w:sz w:val="32"/>
          <w:szCs w:val="32"/>
          <w:highlight w:val="none"/>
          <w:u w:val="none"/>
          <w:shd w:val="clear" w:fill="FFFFFF"/>
        </w:rPr>
        <w:t>日17时。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bCs/>
          <w:i w:val="0"/>
          <w:caps w:val="0"/>
          <w:color w:val="333333"/>
          <w:spacing w:val="0"/>
          <w:sz w:val="32"/>
          <w:szCs w:val="32"/>
          <w:u w:val="none"/>
        </w:rPr>
      </w:pPr>
      <w:r>
        <w:rPr>
          <w:rFonts w:hint="eastAsia" w:ascii="仿宋_GB2312" w:hAnsi="宋体" w:eastAsia="仿宋_GB2312" w:cs="仿宋_GB2312"/>
          <w:b/>
          <w:bCs/>
          <w:i w:val="0"/>
          <w:caps w:val="0"/>
          <w:color w:val="333333"/>
          <w:spacing w:val="0"/>
          <w:sz w:val="32"/>
          <w:szCs w:val="32"/>
          <w:u w:val="none"/>
          <w:shd w:val="clear" w:fill="FFFFFF"/>
        </w:rPr>
        <w:t>4</w:t>
      </w:r>
      <w:r>
        <w:rPr>
          <w:rFonts w:hint="eastAsia" w:ascii="仿宋_GB2312" w:hAnsi="宋体" w:eastAsia="仿宋_GB2312" w:cs="仿宋_GB2312"/>
          <w:b/>
          <w:bCs/>
          <w:i w:val="0"/>
          <w:caps w:val="0"/>
          <w:color w:val="333333"/>
          <w:spacing w:val="0"/>
          <w:sz w:val="32"/>
          <w:szCs w:val="32"/>
          <w:u w:val="none"/>
          <w:shd w:val="clear" w:fill="FFFFFF"/>
          <w:lang w:val="en-US" w:eastAsia="zh-CN"/>
        </w:rPr>
        <w:t>.</w:t>
      </w:r>
      <w:r>
        <w:rPr>
          <w:rFonts w:hint="eastAsia" w:ascii="仿宋_GB2312" w:hAnsi="宋体" w:eastAsia="仿宋_GB2312" w:cs="仿宋_GB2312"/>
          <w:b/>
          <w:bCs/>
          <w:i w:val="0"/>
          <w:caps w:val="0"/>
          <w:color w:val="333333"/>
          <w:spacing w:val="0"/>
          <w:sz w:val="32"/>
          <w:szCs w:val="32"/>
          <w:u w:val="none"/>
          <w:shd w:val="clear" w:fill="FFFFFF"/>
        </w:rPr>
        <w:t>缴费确认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555"/>
        <w:jc w:val="left"/>
        <w:textAlignment w:val="auto"/>
        <w:rPr>
          <w:rFonts w:hint="eastAsia" w:ascii="宋体" w:hAnsi="宋体" w:eastAsia="宋体" w:cs="宋体"/>
          <w:b w:val="0"/>
          <w:i w:val="0"/>
          <w:caps w:val="0"/>
          <w:color w:val="333333"/>
          <w:spacing w:val="0"/>
          <w:sz w:val="32"/>
          <w:szCs w:val="32"/>
          <w:highlight w:val="green"/>
          <w:u w:val="none"/>
        </w:rPr>
      </w:pPr>
      <w:r>
        <w:rPr>
          <w:rFonts w:hint="eastAsia" w:ascii="仿宋_GB2312" w:hAnsi="宋体" w:eastAsia="仿宋_GB2312" w:cs="仿宋_GB2312"/>
          <w:b w:val="0"/>
          <w:i w:val="0"/>
          <w:caps w:val="0"/>
          <w:color w:val="333333"/>
          <w:spacing w:val="0"/>
          <w:sz w:val="32"/>
          <w:szCs w:val="32"/>
          <w:u w:val="none"/>
          <w:shd w:val="clear" w:fill="FFFFFF"/>
        </w:rPr>
        <w:t>时间：</w:t>
      </w:r>
      <w:r>
        <w:rPr>
          <w:rFonts w:hint="eastAsia" w:ascii="仿宋_GB2312" w:hAnsi="宋体" w:eastAsia="仿宋_GB2312" w:cs="仿宋_GB2312"/>
          <w:b w:val="0"/>
          <w:i w:val="0"/>
          <w:caps w:val="0"/>
          <w:color w:val="333333"/>
          <w:spacing w:val="0"/>
          <w:sz w:val="32"/>
          <w:szCs w:val="32"/>
          <w:highlight w:val="none"/>
          <w:u w:val="none"/>
          <w:shd w:val="clear" w:fill="FFFFFF"/>
        </w:rPr>
        <w:t>201</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年</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1</w:t>
      </w:r>
      <w:r>
        <w:rPr>
          <w:rFonts w:hint="eastAsia" w:ascii="仿宋_GB2312" w:hAnsi="宋体" w:eastAsia="仿宋_GB2312" w:cs="仿宋_GB2312"/>
          <w:b w:val="0"/>
          <w:i w:val="0"/>
          <w:caps w:val="0"/>
          <w:color w:val="333333"/>
          <w:spacing w:val="0"/>
          <w:sz w:val="32"/>
          <w:szCs w:val="32"/>
          <w:highlight w:val="none"/>
          <w:u w:val="none"/>
          <w:shd w:val="clear" w:fill="FFFFFF"/>
        </w:rPr>
        <w:t>日12:00－</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4</w:t>
      </w:r>
      <w:r>
        <w:rPr>
          <w:rFonts w:hint="eastAsia" w:ascii="仿宋_GB2312" w:hAnsi="宋体" w:eastAsia="仿宋_GB2312" w:cs="仿宋_GB2312"/>
          <w:b w:val="0"/>
          <w:i w:val="0"/>
          <w:caps w:val="0"/>
          <w:color w:val="333333"/>
          <w:spacing w:val="0"/>
          <w:sz w:val="32"/>
          <w:szCs w:val="32"/>
          <w:highlight w:val="none"/>
          <w:u w:val="none"/>
          <w:shd w:val="clear" w:fill="FFFFFF"/>
        </w:rPr>
        <w:t>日24:00。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宋体" w:hAnsi="宋体" w:eastAsia="宋体" w:cs="宋体"/>
          <w:b w:val="0"/>
          <w:i w:val="0"/>
          <w:caps w:val="0"/>
          <w:color w:val="333333"/>
          <w:spacing w:val="0"/>
          <w:sz w:val="32"/>
          <w:szCs w:val="32"/>
          <w:u w:val="none"/>
        </w:rPr>
      </w:pPr>
      <w:r>
        <w:rPr>
          <w:rFonts w:hint="eastAsia" w:ascii="仿宋_GB2312" w:hAnsi="宋体" w:eastAsia="仿宋_GB2312" w:cs="仿宋_GB2312"/>
          <w:b w:val="0"/>
          <w:i w:val="0"/>
          <w:caps w:val="0"/>
          <w:color w:val="333333"/>
          <w:spacing w:val="0"/>
          <w:sz w:val="32"/>
          <w:szCs w:val="32"/>
          <w:u w:val="none"/>
          <w:shd w:val="clear" w:fill="FFFFFF"/>
        </w:rPr>
        <w:t>通过资格初审的报考人员，在规定时间内进行网上缴费确认并查询是否完成，未按时缴费确认的，视为自动放弃报考资格。</w:t>
      </w:r>
      <w:r>
        <w:rPr>
          <w:rFonts w:hint="eastAsia" w:ascii="仿宋_GB2312" w:hAnsi="宋体" w:eastAsia="仿宋_GB2312" w:cs="仿宋_GB2312"/>
          <w:b w:val="0"/>
          <w:i w:val="0"/>
          <w:caps w:val="0"/>
          <w:color w:val="333333"/>
          <w:spacing w:val="0"/>
          <w:sz w:val="32"/>
          <w:szCs w:val="32"/>
          <w:u w:val="none"/>
          <w:shd w:val="clear" w:fill="FFFFFF"/>
          <w:lang w:val="en-US" w:eastAsia="zh-CN"/>
        </w:rPr>
        <w:t>根据</w:t>
      </w:r>
      <w:r>
        <w:rPr>
          <w:rFonts w:hint="eastAsia" w:ascii="仿宋_GB2312" w:hAnsi="宋体" w:eastAsia="仿宋_GB2312" w:cs="仿宋_GB2312"/>
          <w:b w:val="0"/>
          <w:i w:val="0"/>
          <w:caps w:val="0"/>
          <w:color w:val="333333"/>
          <w:spacing w:val="0"/>
          <w:sz w:val="32"/>
          <w:szCs w:val="32"/>
          <w:u w:val="none"/>
          <w:shd w:val="clear" w:fill="FFFFFF"/>
        </w:rPr>
        <w:t>浙价费〔2018〕21号文件规定，缴纳考</w:t>
      </w:r>
      <w:r>
        <w:rPr>
          <w:rFonts w:hint="eastAsia" w:ascii="仿宋_GB2312" w:hAnsi="宋体" w:eastAsia="仿宋_GB2312" w:cs="仿宋_GB2312"/>
          <w:b w:val="0"/>
          <w:i w:val="0"/>
          <w:caps w:val="0"/>
          <w:color w:val="333333"/>
          <w:spacing w:val="0"/>
          <w:sz w:val="32"/>
          <w:szCs w:val="32"/>
          <w:u w:val="none"/>
          <w:shd w:val="clear" w:fill="FFFFFF"/>
          <w:lang w:val="en-US" w:eastAsia="zh-CN"/>
        </w:rPr>
        <w:t>试</w:t>
      </w:r>
      <w:r>
        <w:rPr>
          <w:rFonts w:hint="eastAsia" w:ascii="仿宋_GB2312" w:hAnsi="宋体" w:eastAsia="仿宋_GB2312" w:cs="仿宋_GB2312"/>
          <w:b w:val="0"/>
          <w:i w:val="0"/>
          <w:caps w:val="0"/>
          <w:color w:val="333333"/>
          <w:spacing w:val="0"/>
          <w:sz w:val="32"/>
          <w:szCs w:val="32"/>
          <w:u w:val="none"/>
          <w:shd w:val="clear" w:fill="FFFFFF"/>
        </w:rPr>
        <w:t>费每人每科</w:t>
      </w:r>
      <w:r>
        <w:rPr>
          <w:rFonts w:hint="eastAsia" w:ascii="仿宋_GB2312" w:hAnsi="宋体" w:eastAsia="仿宋_GB2312" w:cs="仿宋_GB2312"/>
          <w:b w:val="0"/>
          <w:i w:val="0"/>
          <w:caps w:val="0"/>
          <w:color w:val="333333"/>
          <w:spacing w:val="0"/>
          <w:sz w:val="32"/>
          <w:szCs w:val="32"/>
          <w:u w:val="none"/>
          <w:shd w:val="clear" w:fill="FFFFFF"/>
          <w:lang w:val="en-US" w:eastAsia="zh-CN"/>
        </w:rPr>
        <w:t>5</w:t>
      </w:r>
      <w:r>
        <w:rPr>
          <w:rFonts w:hint="eastAsia" w:ascii="仿宋_GB2312" w:hAnsi="宋体" w:eastAsia="仿宋_GB2312" w:cs="仿宋_GB2312"/>
          <w:b w:val="0"/>
          <w:i w:val="0"/>
          <w:caps w:val="0"/>
          <w:color w:val="333333"/>
          <w:spacing w:val="0"/>
          <w:sz w:val="32"/>
          <w:szCs w:val="32"/>
          <w:u w:val="none"/>
          <w:shd w:val="clear" w:fill="FFFFFF"/>
        </w:rPr>
        <w:t>0元。贫困家庭考生应于</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2018年8月3日17时</w:t>
      </w:r>
      <w:r>
        <w:rPr>
          <w:rFonts w:hint="eastAsia" w:ascii="仿宋_GB2312" w:hAnsi="宋体" w:eastAsia="仿宋_GB2312" w:cs="仿宋_GB2312"/>
          <w:b w:val="0"/>
          <w:i w:val="0"/>
          <w:caps w:val="0"/>
          <w:color w:val="333333"/>
          <w:spacing w:val="0"/>
          <w:sz w:val="32"/>
          <w:szCs w:val="32"/>
          <w:u w:val="none"/>
          <w:shd w:val="clear" w:fill="FFFFFF"/>
          <w:lang w:val="en-US" w:eastAsia="zh-CN"/>
        </w:rPr>
        <w:t>前</w:t>
      </w:r>
      <w:r>
        <w:rPr>
          <w:rFonts w:hint="eastAsia" w:ascii="仿宋_GB2312" w:hAnsi="宋体" w:eastAsia="仿宋_GB2312" w:cs="仿宋_GB2312"/>
          <w:b w:val="0"/>
          <w:i w:val="0"/>
          <w:caps w:val="0"/>
          <w:color w:val="333333"/>
          <w:spacing w:val="0"/>
          <w:sz w:val="32"/>
          <w:szCs w:val="32"/>
          <w:u w:val="none"/>
          <w:shd w:val="clear" w:fill="FFFFFF"/>
        </w:rPr>
        <w:t>将本人有效期内第二代身份证(正、反两面)及所在县级民政（扶贫）部门出具的低保证或特困证明复印件拍照发到指定邮箱（</w:t>
      </w:r>
      <w:r>
        <w:rPr>
          <w:rFonts w:hint="eastAsia" w:ascii="仿宋_GB2312" w:hAnsi="仿宋_GB2312" w:eastAsia="仿宋_GB2312" w:cs="仿宋_GB2312"/>
          <w:b w:val="0"/>
          <w:i w:val="0"/>
          <w:caps w:val="0"/>
          <w:color w:val="333333"/>
          <w:spacing w:val="0"/>
          <w:sz w:val="32"/>
          <w:szCs w:val="32"/>
          <w:u w:val="none"/>
          <w:shd w:val="clear" w:fill="FFFFFF"/>
          <w:lang w:val="en-US" w:eastAsia="zh-CN"/>
        </w:rPr>
        <w:t>383966180</w:t>
      </w:r>
      <w:r>
        <w:rPr>
          <w:rFonts w:hint="eastAsia" w:ascii="仿宋_GB2312" w:hAnsi="仿宋_GB2312" w:eastAsia="仿宋_GB2312" w:cs="仿宋_GB2312"/>
          <w:b w:val="0"/>
          <w:i w:val="0"/>
          <w:caps w:val="0"/>
          <w:color w:val="333333"/>
          <w:spacing w:val="0"/>
          <w:sz w:val="32"/>
          <w:szCs w:val="32"/>
          <w:u w:val="none"/>
          <w:shd w:val="clear" w:fill="FFFFFF"/>
        </w:rPr>
        <w:t>@qq.com</w:t>
      </w:r>
      <w:r>
        <w:rPr>
          <w:rFonts w:hint="eastAsia" w:ascii="仿宋_GB2312" w:hAnsi="宋体" w:eastAsia="仿宋_GB2312" w:cs="仿宋_GB2312"/>
          <w:b w:val="0"/>
          <w:i w:val="0"/>
          <w:caps w:val="0"/>
          <w:color w:val="333333"/>
          <w:spacing w:val="0"/>
          <w:sz w:val="32"/>
          <w:szCs w:val="32"/>
          <w:u w:val="none"/>
          <w:shd w:val="clear" w:fill="FFFFFF"/>
        </w:rPr>
        <w:t>），经审核后免除其考试费。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仿宋_GB2312" w:hAnsi="宋体" w:eastAsia="仿宋_GB2312" w:cs="仿宋_GB2312"/>
          <w:b/>
          <w:bCs/>
          <w:i w:val="0"/>
          <w:caps w:val="0"/>
          <w:color w:val="333333"/>
          <w:spacing w:val="0"/>
          <w:sz w:val="32"/>
          <w:szCs w:val="32"/>
          <w:u w:val="none"/>
          <w:shd w:val="clear" w:fill="FFFFFF"/>
        </w:rPr>
      </w:pPr>
      <w:r>
        <w:rPr>
          <w:rFonts w:hint="eastAsia" w:ascii="仿宋_GB2312" w:hAnsi="宋体" w:eastAsia="仿宋_GB2312" w:cs="仿宋_GB2312"/>
          <w:b/>
          <w:bCs/>
          <w:i w:val="0"/>
          <w:caps w:val="0"/>
          <w:color w:val="333333"/>
          <w:spacing w:val="0"/>
          <w:sz w:val="32"/>
          <w:szCs w:val="32"/>
          <w:u w:val="none"/>
          <w:shd w:val="clear" w:fill="FFFFFF"/>
        </w:rPr>
        <w:t>5</w:t>
      </w:r>
      <w:r>
        <w:rPr>
          <w:rFonts w:hint="eastAsia" w:ascii="仿宋_GB2312" w:hAnsi="宋体" w:eastAsia="仿宋_GB2312" w:cs="仿宋_GB2312"/>
          <w:b/>
          <w:bCs/>
          <w:i w:val="0"/>
          <w:caps w:val="0"/>
          <w:color w:val="333333"/>
          <w:spacing w:val="0"/>
          <w:sz w:val="32"/>
          <w:szCs w:val="32"/>
          <w:u w:val="none"/>
          <w:shd w:val="clear" w:fill="FFFFFF"/>
          <w:lang w:val="en-US" w:eastAsia="zh-CN"/>
        </w:rPr>
        <w:t>.</w:t>
      </w:r>
      <w:r>
        <w:rPr>
          <w:rFonts w:hint="eastAsia" w:ascii="仿宋_GB2312" w:hAnsi="宋体" w:eastAsia="仿宋_GB2312" w:cs="仿宋_GB2312"/>
          <w:b/>
          <w:bCs/>
          <w:i w:val="0"/>
          <w:caps w:val="0"/>
          <w:color w:val="333333"/>
          <w:spacing w:val="0"/>
          <w:sz w:val="32"/>
          <w:szCs w:val="32"/>
          <w:u w:val="none"/>
          <w:shd w:val="clear" w:fill="FFFFFF"/>
        </w:rPr>
        <w:t>公布核减职位</w:t>
      </w:r>
    </w:p>
    <w:p>
      <w:pPr>
        <w:keepNext w:val="0"/>
        <w:keepLines w:val="0"/>
        <w:pageBreakBefore w:val="0"/>
        <w:widowControl/>
        <w:topLinePunct w:val="0"/>
        <w:autoSpaceDE/>
        <w:autoSpaceDN/>
        <w:bidi w:val="0"/>
        <w:snapToGrid w:val="0"/>
        <w:spacing w:line="560" w:lineRule="exact"/>
        <w:ind w:right="0" w:rightChars="0" w:firstLine="600"/>
        <w:jc w:val="left"/>
        <w:rPr>
          <w:rFonts w:hint="eastAsia" w:ascii="仿宋_GB2312" w:eastAsia="仿宋_GB2312"/>
          <w:sz w:val="32"/>
          <w:szCs w:val="32"/>
          <w:u w:val="none"/>
        </w:rPr>
      </w:pPr>
      <w:r>
        <w:rPr>
          <w:rFonts w:hint="eastAsia" w:ascii="仿宋_GB2312" w:eastAsia="仿宋_GB2312"/>
          <w:sz w:val="32"/>
          <w:szCs w:val="32"/>
          <w:u w:val="none"/>
        </w:rPr>
        <w:t>本次招聘</w:t>
      </w:r>
      <w:r>
        <w:rPr>
          <w:rFonts w:ascii="仿宋_GB2312" w:eastAsia="仿宋_GB2312"/>
          <w:sz w:val="32"/>
          <w:szCs w:val="32"/>
          <w:u w:val="none"/>
        </w:rPr>
        <w:t>按照招聘计划数与报名</w:t>
      </w:r>
      <w:r>
        <w:rPr>
          <w:rFonts w:hint="eastAsia" w:ascii="仿宋_GB2312" w:eastAsia="仿宋_GB2312"/>
          <w:sz w:val="32"/>
          <w:szCs w:val="32"/>
          <w:u w:val="none"/>
          <w:lang w:val="en-US" w:eastAsia="zh-CN"/>
        </w:rPr>
        <w:t>缴费</w:t>
      </w:r>
      <w:r>
        <w:rPr>
          <w:rFonts w:ascii="仿宋_GB2312" w:eastAsia="仿宋_GB2312"/>
          <w:sz w:val="32"/>
          <w:szCs w:val="32"/>
          <w:u w:val="none"/>
        </w:rPr>
        <w:t>人数1:</w:t>
      </w:r>
      <w:r>
        <w:rPr>
          <w:rFonts w:hint="eastAsia" w:ascii="仿宋_GB2312" w:eastAsia="仿宋_GB2312"/>
          <w:sz w:val="32"/>
          <w:szCs w:val="32"/>
          <w:u w:val="none"/>
        </w:rPr>
        <w:t>3</w:t>
      </w:r>
      <w:r>
        <w:rPr>
          <w:rFonts w:ascii="仿宋_GB2312" w:eastAsia="仿宋_GB2312"/>
          <w:sz w:val="32"/>
          <w:szCs w:val="32"/>
          <w:u w:val="none"/>
        </w:rPr>
        <w:t>比例开考</w:t>
      </w:r>
      <w:r>
        <w:rPr>
          <w:rFonts w:hint="eastAsia" w:ascii="仿宋_GB2312" w:eastAsia="仿宋_GB2312"/>
          <w:sz w:val="32"/>
          <w:szCs w:val="32"/>
          <w:u w:val="none"/>
        </w:rPr>
        <w:t>。</w:t>
      </w:r>
      <w:r>
        <w:rPr>
          <w:rFonts w:ascii="仿宋_GB2312" w:eastAsia="仿宋_GB2312"/>
          <w:sz w:val="32"/>
          <w:szCs w:val="32"/>
          <w:u w:val="none"/>
        </w:rPr>
        <w:t>招聘计</w:t>
      </w:r>
      <w:r>
        <w:rPr>
          <w:rFonts w:hint="eastAsia" w:ascii="仿宋_GB2312" w:eastAsia="仿宋_GB2312"/>
          <w:sz w:val="32"/>
          <w:szCs w:val="32"/>
          <w:u w:val="none"/>
          <w:lang w:val="en-US" w:eastAsia="zh-CN"/>
        </w:rPr>
        <w:t>划数</w:t>
      </w:r>
      <w:r>
        <w:rPr>
          <w:rFonts w:ascii="仿宋_GB2312" w:eastAsia="仿宋_GB2312"/>
          <w:sz w:val="32"/>
          <w:szCs w:val="32"/>
          <w:u w:val="none"/>
        </w:rPr>
        <w:t>与报名</w:t>
      </w:r>
      <w:r>
        <w:rPr>
          <w:rFonts w:hint="eastAsia" w:ascii="仿宋_GB2312" w:eastAsia="仿宋_GB2312"/>
          <w:sz w:val="32"/>
          <w:szCs w:val="32"/>
          <w:u w:val="none"/>
          <w:lang w:val="en-US" w:eastAsia="zh-CN"/>
        </w:rPr>
        <w:t>缴费</w:t>
      </w:r>
      <w:r>
        <w:rPr>
          <w:rFonts w:ascii="仿宋_GB2312" w:eastAsia="仿宋_GB2312"/>
          <w:sz w:val="32"/>
          <w:szCs w:val="32"/>
          <w:u w:val="none"/>
        </w:rPr>
        <w:t>人数不足</w:t>
      </w:r>
      <w:r>
        <w:rPr>
          <w:rFonts w:hint="eastAsia" w:ascii="仿宋_GB2312" w:eastAsia="仿宋_GB2312"/>
          <w:sz w:val="32"/>
          <w:szCs w:val="32"/>
          <w:u w:val="none"/>
          <w:lang w:val="en-US" w:eastAsia="zh-CN"/>
        </w:rPr>
        <w:t>开考</w:t>
      </w:r>
      <w:r>
        <w:rPr>
          <w:rFonts w:hint="eastAsia" w:ascii="仿宋_GB2312" w:eastAsia="仿宋_GB2312"/>
          <w:sz w:val="32"/>
          <w:szCs w:val="32"/>
          <w:u w:val="none"/>
        </w:rPr>
        <w:t>比例</w:t>
      </w:r>
      <w:r>
        <w:rPr>
          <w:rFonts w:ascii="仿宋_GB2312" w:eastAsia="仿宋_GB2312"/>
          <w:sz w:val="32"/>
          <w:szCs w:val="32"/>
          <w:u w:val="none"/>
        </w:rPr>
        <w:t>的岗位，</w:t>
      </w:r>
      <w:r>
        <w:rPr>
          <w:rFonts w:hint="eastAsia" w:ascii="仿宋_GB2312" w:eastAsia="仿宋_GB2312"/>
          <w:sz w:val="32"/>
          <w:szCs w:val="32"/>
          <w:u w:val="none"/>
          <w:lang w:val="en-US" w:eastAsia="zh-CN"/>
        </w:rPr>
        <w:t>招聘</w:t>
      </w:r>
      <w:r>
        <w:rPr>
          <w:rFonts w:ascii="仿宋_GB2312" w:eastAsia="仿宋_GB2312"/>
          <w:sz w:val="32"/>
          <w:szCs w:val="32"/>
          <w:u w:val="none"/>
        </w:rPr>
        <w:t>计划</w:t>
      </w:r>
      <w:r>
        <w:rPr>
          <w:rFonts w:hint="eastAsia" w:ascii="仿宋_GB2312" w:eastAsia="仿宋_GB2312"/>
          <w:sz w:val="32"/>
          <w:szCs w:val="32"/>
          <w:u w:val="none"/>
        </w:rPr>
        <w:t>数</w:t>
      </w:r>
      <w:r>
        <w:rPr>
          <w:rFonts w:ascii="仿宋_GB2312" w:eastAsia="仿宋_GB2312"/>
          <w:sz w:val="32"/>
          <w:szCs w:val="32"/>
          <w:u w:val="none"/>
        </w:rPr>
        <w:t>将相应核减</w:t>
      </w:r>
      <w:r>
        <w:rPr>
          <w:rFonts w:hint="eastAsia" w:ascii="仿宋_GB2312" w:eastAsia="仿宋_GB2312"/>
          <w:sz w:val="32"/>
          <w:szCs w:val="32"/>
          <w:u w:val="none"/>
          <w:lang w:val="en-US" w:eastAsia="zh-CN"/>
        </w:rPr>
        <w:t>直至核销</w:t>
      </w:r>
      <w:r>
        <w:rPr>
          <w:rFonts w:hint="eastAsia" w:ascii="仿宋_GB2312" w:eastAsia="仿宋_GB2312"/>
          <w:sz w:val="32"/>
          <w:szCs w:val="32"/>
          <w:u w:val="none"/>
        </w:rPr>
        <w:t>。核减</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核销</w:t>
      </w:r>
      <w:r>
        <w:rPr>
          <w:rFonts w:hint="eastAsia" w:ascii="仿宋_GB2312" w:eastAsia="仿宋_GB2312"/>
          <w:sz w:val="32"/>
          <w:szCs w:val="32"/>
          <w:u w:val="none"/>
          <w:lang w:eastAsia="zh-CN"/>
        </w:rPr>
        <w:t>）</w:t>
      </w:r>
      <w:r>
        <w:rPr>
          <w:rFonts w:hint="eastAsia" w:ascii="仿宋_GB2312" w:eastAsia="仿宋_GB2312"/>
          <w:sz w:val="32"/>
          <w:szCs w:val="32"/>
          <w:u w:val="none"/>
        </w:rPr>
        <w:t>计划将通过</w:t>
      </w:r>
      <w:r>
        <w:rPr>
          <w:rFonts w:hint="default" w:ascii="仿宋_GB2312" w:hAnsi="宋体" w:eastAsia="仿宋_GB2312" w:cs="宋体"/>
          <w:kern w:val="0"/>
          <w:sz w:val="32"/>
          <w:szCs w:val="32"/>
          <w:u w:val="none"/>
        </w:rPr>
        <w:t>衢江区</w:t>
      </w:r>
      <w:r>
        <w:rPr>
          <w:rFonts w:hint="default" w:ascii="仿宋_GB2312" w:hAnsi="宋体" w:eastAsia="仿宋_GB2312" w:cs="宋体"/>
          <w:kern w:val="0"/>
          <w:sz w:val="32"/>
          <w:szCs w:val="32"/>
          <w:u w:val="none"/>
          <w:lang w:eastAsia="zh-CN"/>
        </w:rPr>
        <w:t>政府</w:t>
      </w:r>
      <w:r>
        <w:rPr>
          <w:rFonts w:hint="default" w:ascii="仿宋_GB2312" w:hAnsi="宋体" w:eastAsia="仿宋_GB2312" w:cs="宋体"/>
          <w:kern w:val="0"/>
          <w:sz w:val="32"/>
          <w:szCs w:val="32"/>
          <w:u w:val="none"/>
          <w:lang w:val="zh-CN"/>
        </w:rPr>
        <w:t>网</w:t>
      </w: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公告公示”</w:t>
      </w:r>
      <w:r>
        <w:rPr>
          <w:rFonts w:hint="default" w:ascii="仿宋_GB2312" w:hAnsi="宋体" w:eastAsia="仿宋_GB2312" w:cs="宋体"/>
          <w:kern w:val="0"/>
          <w:sz w:val="32"/>
          <w:szCs w:val="32"/>
          <w:u w:val="none"/>
          <w:lang w:val="zh-CN"/>
        </w:rPr>
        <w:t>栏</w:t>
      </w: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人事信息”栏</w:t>
      </w:r>
      <w:r>
        <w:rPr>
          <w:rFonts w:hint="eastAsia" w:ascii="仿宋_GB2312" w:eastAsia="仿宋_GB2312"/>
          <w:sz w:val="32"/>
          <w:szCs w:val="32"/>
          <w:u w:val="none"/>
        </w:rPr>
        <w:t>向社会公布。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textAlignment w:val="baseline"/>
        <w:rPr>
          <w:rFonts w:hint="eastAsia" w:ascii="仿宋_GB2312" w:hAnsi="Times New Roman" w:eastAsia="仿宋_GB2312" w:cstheme="minorBidi"/>
          <w:kern w:val="2"/>
          <w:sz w:val="32"/>
          <w:szCs w:val="32"/>
          <w:u w:val="none"/>
          <w:lang w:val="en-US" w:eastAsia="zh-CN" w:bidi="ar-SA"/>
        </w:rPr>
      </w:pPr>
      <w:r>
        <w:rPr>
          <w:rFonts w:hint="eastAsia" w:ascii="仿宋_GB2312" w:hAnsi="Times New Roman" w:eastAsia="仿宋_GB2312" w:cstheme="minorBidi"/>
          <w:kern w:val="2"/>
          <w:sz w:val="32"/>
          <w:szCs w:val="32"/>
          <w:u w:val="none"/>
          <w:lang w:val="en-US" w:eastAsia="zh-CN" w:bidi="ar-SA"/>
        </w:rPr>
        <w:t>报考岗位取消的，考生可在自核减计划公布起24小时内按要求进行改报名。逾期未改报的，视作放弃改报名，退还考务费。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textAlignment w:val="baseline"/>
        <w:rPr>
          <w:rFonts w:hint="eastAsia" w:ascii="仿宋_GB2312" w:hAnsi="Times New Roman" w:eastAsia="仿宋_GB2312" w:cstheme="minorBidi"/>
          <w:b/>
          <w:bCs/>
          <w:kern w:val="2"/>
          <w:sz w:val="32"/>
          <w:szCs w:val="32"/>
          <w:u w:val="none"/>
          <w:lang w:val="en-US" w:eastAsia="zh-CN" w:bidi="ar-SA"/>
        </w:rPr>
      </w:pPr>
      <w:r>
        <w:rPr>
          <w:rFonts w:hint="eastAsia" w:ascii="仿宋_GB2312" w:hAnsi="Times New Roman" w:eastAsia="仿宋_GB2312" w:cstheme="minorBidi"/>
          <w:b/>
          <w:bCs/>
          <w:kern w:val="2"/>
          <w:sz w:val="32"/>
          <w:szCs w:val="32"/>
          <w:u w:val="none"/>
          <w:lang w:val="en-US" w:eastAsia="zh-CN" w:bidi="ar-SA"/>
        </w:rPr>
        <w:t>6.下载并打印准考证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textAlignment w:val="baseline"/>
        <w:rPr>
          <w:rFonts w:hint="eastAsia" w:ascii="仿宋_GB2312" w:hAnsi="Times New Roman" w:eastAsia="仿宋_GB2312" w:cstheme="minorBidi"/>
          <w:kern w:val="2"/>
          <w:sz w:val="32"/>
          <w:szCs w:val="32"/>
          <w:u w:val="none"/>
          <w:lang w:val="en-US" w:eastAsia="zh-CN" w:bidi="ar-SA"/>
        </w:rPr>
      </w:pPr>
      <w:r>
        <w:rPr>
          <w:rFonts w:hint="eastAsia" w:ascii="仿宋_GB2312" w:hAnsi="Times New Roman" w:eastAsia="仿宋_GB2312" w:cstheme="minorBidi"/>
          <w:kern w:val="2"/>
          <w:sz w:val="32"/>
          <w:szCs w:val="32"/>
          <w:u w:val="none"/>
          <w:lang w:val="en-US" w:eastAsia="zh-CN" w:bidi="ar-SA"/>
        </w:rPr>
        <w:t>时间：</w:t>
      </w:r>
      <w:r>
        <w:rPr>
          <w:rFonts w:hint="eastAsia" w:ascii="仿宋_GB2312" w:hAnsi="Times New Roman" w:eastAsia="仿宋_GB2312" w:cstheme="minorBidi"/>
          <w:kern w:val="2"/>
          <w:sz w:val="32"/>
          <w:szCs w:val="32"/>
          <w:highlight w:val="none"/>
          <w:u w:val="none"/>
          <w:lang w:val="en-US" w:eastAsia="zh-CN" w:bidi="ar-SA"/>
        </w:rPr>
        <w:t>201</w:t>
      </w:r>
      <w:r>
        <w:rPr>
          <w:rFonts w:hint="eastAsia" w:ascii="仿宋_GB2312" w:eastAsia="仿宋_GB2312" w:cstheme="minorBidi"/>
          <w:kern w:val="2"/>
          <w:sz w:val="32"/>
          <w:szCs w:val="32"/>
          <w:highlight w:val="none"/>
          <w:u w:val="none"/>
          <w:lang w:val="en-US" w:eastAsia="zh-CN" w:bidi="ar-SA"/>
        </w:rPr>
        <w:t>8</w:t>
      </w:r>
      <w:r>
        <w:rPr>
          <w:rFonts w:hint="eastAsia" w:ascii="仿宋_GB2312" w:hAnsi="Times New Roman" w:eastAsia="仿宋_GB2312" w:cstheme="minorBidi"/>
          <w:kern w:val="2"/>
          <w:sz w:val="32"/>
          <w:szCs w:val="32"/>
          <w:highlight w:val="none"/>
          <w:u w:val="none"/>
          <w:lang w:val="en-US" w:eastAsia="zh-CN" w:bidi="ar-SA"/>
        </w:rPr>
        <w:t>年</w:t>
      </w:r>
      <w:r>
        <w:rPr>
          <w:rFonts w:hint="eastAsia" w:ascii="仿宋_GB2312" w:eastAsia="仿宋_GB2312" w:cstheme="minorBidi"/>
          <w:kern w:val="2"/>
          <w:sz w:val="32"/>
          <w:szCs w:val="32"/>
          <w:highlight w:val="none"/>
          <w:u w:val="none"/>
          <w:lang w:val="en-US" w:eastAsia="zh-CN" w:bidi="ar-SA"/>
        </w:rPr>
        <w:t>8</w:t>
      </w:r>
      <w:r>
        <w:rPr>
          <w:rFonts w:hint="eastAsia" w:ascii="仿宋_GB2312" w:hAnsi="Times New Roman" w:eastAsia="仿宋_GB2312" w:cstheme="minorBidi"/>
          <w:kern w:val="2"/>
          <w:sz w:val="32"/>
          <w:szCs w:val="32"/>
          <w:highlight w:val="none"/>
          <w:u w:val="none"/>
          <w:lang w:val="en-US" w:eastAsia="zh-CN" w:bidi="ar-SA"/>
        </w:rPr>
        <w:t>月</w:t>
      </w:r>
      <w:r>
        <w:rPr>
          <w:rFonts w:hint="eastAsia" w:ascii="仿宋_GB2312" w:eastAsia="仿宋_GB2312" w:cstheme="minorBidi"/>
          <w:kern w:val="2"/>
          <w:sz w:val="32"/>
          <w:szCs w:val="32"/>
          <w:highlight w:val="none"/>
          <w:u w:val="none"/>
          <w:lang w:val="en-US" w:eastAsia="zh-CN" w:bidi="ar-SA"/>
        </w:rPr>
        <w:t>7</w:t>
      </w:r>
      <w:r>
        <w:rPr>
          <w:rFonts w:hint="eastAsia" w:ascii="仿宋_GB2312" w:hAnsi="Times New Roman" w:eastAsia="仿宋_GB2312" w:cstheme="minorBidi"/>
          <w:kern w:val="2"/>
          <w:sz w:val="32"/>
          <w:szCs w:val="32"/>
          <w:highlight w:val="none"/>
          <w:u w:val="none"/>
          <w:lang w:val="en-US" w:eastAsia="zh-CN" w:bidi="ar-SA"/>
        </w:rPr>
        <w:t>日0:00－</w:t>
      </w:r>
      <w:r>
        <w:rPr>
          <w:rFonts w:hint="eastAsia" w:ascii="仿宋_GB2312" w:eastAsia="仿宋_GB2312" w:cstheme="minorBidi"/>
          <w:kern w:val="2"/>
          <w:sz w:val="32"/>
          <w:szCs w:val="32"/>
          <w:highlight w:val="none"/>
          <w:u w:val="none"/>
          <w:lang w:val="en-US" w:eastAsia="zh-CN" w:bidi="ar-SA"/>
        </w:rPr>
        <w:t>8</w:t>
      </w:r>
      <w:r>
        <w:rPr>
          <w:rFonts w:hint="eastAsia" w:ascii="仿宋_GB2312" w:hAnsi="Times New Roman" w:eastAsia="仿宋_GB2312" w:cstheme="minorBidi"/>
          <w:kern w:val="2"/>
          <w:sz w:val="32"/>
          <w:szCs w:val="32"/>
          <w:highlight w:val="none"/>
          <w:u w:val="none"/>
          <w:lang w:val="en-US" w:eastAsia="zh-CN" w:bidi="ar-SA"/>
        </w:rPr>
        <w:t>月</w:t>
      </w:r>
      <w:r>
        <w:rPr>
          <w:rFonts w:hint="eastAsia" w:ascii="仿宋_GB2312" w:eastAsia="仿宋_GB2312" w:cstheme="minorBidi"/>
          <w:kern w:val="2"/>
          <w:sz w:val="32"/>
          <w:szCs w:val="32"/>
          <w:highlight w:val="none"/>
          <w:u w:val="none"/>
          <w:lang w:val="en-US" w:eastAsia="zh-CN" w:bidi="ar-SA"/>
        </w:rPr>
        <w:t>10</w:t>
      </w:r>
      <w:r>
        <w:rPr>
          <w:rFonts w:hint="eastAsia" w:ascii="仿宋_GB2312" w:hAnsi="Times New Roman" w:eastAsia="仿宋_GB2312" w:cstheme="minorBidi"/>
          <w:kern w:val="2"/>
          <w:sz w:val="32"/>
          <w:szCs w:val="32"/>
          <w:highlight w:val="none"/>
          <w:u w:val="none"/>
          <w:lang w:val="en-US" w:eastAsia="zh-CN" w:bidi="ar-SA"/>
        </w:rPr>
        <w:t>日24:00。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textAlignment w:val="baseline"/>
        <w:rPr>
          <w:rFonts w:hint="eastAsia" w:ascii="仿宋_GB2312" w:hAnsi="Times New Roman" w:eastAsia="仿宋_GB2312" w:cstheme="minorBidi"/>
          <w:kern w:val="2"/>
          <w:sz w:val="32"/>
          <w:szCs w:val="32"/>
          <w:u w:val="none"/>
          <w:lang w:val="en-US" w:eastAsia="zh-CN" w:bidi="ar-SA"/>
        </w:rPr>
      </w:pPr>
      <w:r>
        <w:rPr>
          <w:rFonts w:hint="eastAsia" w:ascii="仿宋_GB2312" w:hAnsi="Times New Roman" w:eastAsia="仿宋_GB2312" w:cstheme="minorBidi"/>
          <w:kern w:val="2"/>
          <w:sz w:val="32"/>
          <w:szCs w:val="32"/>
          <w:u w:val="none"/>
          <w:lang w:val="en-US" w:eastAsia="zh-CN" w:bidi="ar-SA"/>
        </w:rPr>
        <w:t>已完成缴费确认人员可登录报名网站下载打印准考证，并按准考证明确的要求参加考试。</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hAnsi="宋体" w:eastAsia="仿宋_GB2312" w:cs="宋体"/>
          <w:b/>
          <w:kern w:val="0"/>
          <w:sz w:val="32"/>
          <w:szCs w:val="32"/>
          <w:u w:val="none"/>
        </w:rPr>
      </w:pPr>
      <w:r>
        <w:rPr>
          <w:rFonts w:hint="eastAsia" w:ascii="仿宋_GB2312" w:hAnsi="宋体" w:eastAsia="仿宋_GB2312" w:cs="宋体"/>
          <w:b/>
          <w:kern w:val="0"/>
          <w:sz w:val="32"/>
          <w:szCs w:val="32"/>
          <w:u w:val="none"/>
          <w:lang w:eastAsia="zh-CN"/>
        </w:rPr>
        <w:t>（</w:t>
      </w:r>
      <w:r>
        <w:rPr>
          <w:rFonts w:hint="eastAsia" w:ascii="仿宋_GB2312" w:hAnsi="宋体" w:eastAsia="仿宋_GB2312" w:cs="宋体"/>
          <w:b/>
          <w:kern w:val="0"/>
          <w:sz w:val="32"/>
          <w:szCs w:val="32"/>
          <w:u w:val="none"/>
          <w:lang w:val="en-US" w:eastAsia="zh-CN"/>
        </w:rPr>
        <w:t>三</w:t>
      </w:r>
      <w:r>
        <w:rPr>
          <w:rFonts w:hint="eastAsia" w:ascii="仿宋_GB2312" w:hAnsi="宋体" w:eastAsia="仿宋_GB2312" w:cs="宋体"/>
          <w:b/>
          <w:kern w:val="0"/>
          <w:sz w:val="32"/>
          <w:szCs w:val="32"/>
          <w:u w:val="none"/>
          <w:lang w:eastAsia="zh-CN"/>
        </w:rPr>
        <w:t>）</w:t>
      </w:r>
      <w:r>
        <w:rPr>
          <w:rFonts w:hint="eastAsia" w:ascii="仿宋_GB2312" w:hAnsi="宋体" w:eastAsia="仿宋_GB2312" w:cs="宋体"/>
          <w:b/>
          <w:kern w:val="0"/>
          <w:sz w:val="32"/>
          <w:szCs w:val="32"/>
          <w:u w:val="none"/>
        </w:rPr>
        <w:t>笔试</w:t>
      </w:r>
    </w:p>
    <w:p>
      <w:pPr>
        <w:keepNext w:val="0"/>
        <w:keepLines w:val="0"/>
        <w:pageBreakBefore w:val="0"/>
        <w:widowControl/>
        <w:topLinePunct w:val="0"/>
        <w:autoSpaceDE/>
        <w:autoSpaceDN/>
        <w:bidi w:val="0"/>
        <w:snapToGrid w:val="0"/>
        <w:spacing w:line="560" w:lineRule="exact"/>
        <w:ind w:right="0" w:rightChars="0" w:firstLine="600"/>
        <w:jc w:val="left"/>
        <w:rPr>
          <w:rFonts w:cs="Tahoma"/>
          <w:color w:val="000000"/>
          <w:u w:val="none"/>
        </w:rPr>
      </w:pPr>
      <w:r>
        <w:rPr>
          <w:rFonts w:hint="eastAsia" w:ascii="仿宋_GB2312" w:eastAsia="仿宋_GB2312"/>
          <w:sz w:val="32"/>
          <w:szCs w:val="32"/>
          <w:u w:val="none"/>
          <w:lang w:val="en-US" w:eastAsia="zh-CN"/>
        </w:rPr>
        <w:t>1.</w:t>
      </w:r>
      <w:r>
        <w:rPr>
          <w:rFonts w:hint="eastAsia" w:ascii="仿宋_GB2312" w:eastAsia="仿宋_GB2312"/>
          <w:sz w:val="32"/>
          <w:szCs w:val="32"/>
          <w:u w:val="none"/>
        </w:rPr>
        <w:t>笔试采用闭卷形式</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科目为</w:t>
      </w:r>
      <w:r>
        <w:rPr>
          <w:rFonts w:hint="eastAsia" w:ascii="仿宋_GB2312" w:eastAsia="仿宋_GB2312"/>
          <w:sz w:val="32"/>
          <w:szCs w:val="32"/>
          <w:u w:val="none"/>
        </w:rPr>
        <w:t>《综合基础知识》、《写作》两个科目，满分为100分。</w:t>
      </w:r>
    </w:p>
    <w:p>
      <w:pPr>
        <w:keepNext w:val="0"/>
        <w:keepLines w:val="0"/>
        <w:pageBreakBefore w:val="0"/>
        <w:topLinePunct w:val="0"/>
        <w:autoSpaceDE/>
        <w:autoSpaceDN/>
        <w:bidi w:val="0"/>
        <w:spacing w:line="560" w:lineRule="exact"/>
        <w:ind w:right="0" w:rightChars="0" w:firstLine="585"/>
        <w:rPr>
          <w:rFonts w:ascii="仿宋_GB2312" w:eastAsia="仿宋_GB2312"/>
          <w:sz w:val="32"/>
          <w:szCs w:val="32"/>
          <w:u w:val="none"/>
        </w:rPr>
      </w:pPr>
      <w:r>
        <w:rPr>
          <w:rFonts w:hint="eastAsia" w:ascii="仿宋_GB2312" w:eastAsia="仿宋_GB2312"/>
          <w:sz w:val="32"/>
          <w:szCs w:val="32"/>
          <w:u w:val="none"/>
          <w:lang w:val="en-US" w:eastAsia="zh-CN"/>
        </w:rPr>
        <w:t>2.</w:t>
      </w:r>
      <w:r>
        <w:rPr>
          <w:rFonts w:hint="eastAsia" w:ascii="仿宋_GB2312" w:eastAsia="仿宋_GB2312"/>
          <w:sz w:val="32"/>
          <w:szCs w:val="32"/>
          <w:u w:val="none"/>
        </w:rPr>
        <w:t>笔试时间及地点：详见准考证。</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eastAsia="仿宋_GB2312"/>
          <w:sz w:val="32"/>
          <w:szCs w:val="32"/>
          <w:u w:val="none"/>
        </w:rPr>
      </w:pPr>
      <w:r>
        <w:rPr>
          <w:rFonts w:hint="eastAsia" w:ascii="仿宋_GB2312" w:eastAsia="仿宋_GB2312"/>
          <w:sz w:val="32"/>
          <w:szCs w:val="32"/>
          <w:u w:val="none"/>
        </w:rPr>
        <w:t>笔试的考务工作由区人力资源和社会保障局统一组织实施。</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00"/>
        <w:jc w:val="left"/>
        <w:textAlignment w:val="auto"/>
        <w:outlineLvl w:val="9"/>
        <w:rPr>
          <w:rFonts w:ascii="仿宋_GB2312" w:eastAsia="仿宋_GB2312"/>
          <w:sz w:val="32"/>
          <w:szCs w:val="32"/>
          <w:u w:val="none"/>
        </w:rPr>
      </w:pPr>
      <w:r>
        <w:rPr>
          <w:rFonts w:hint="eastAsia" w:ascii="仿宋_GB2312" w:eastAsia="仿宋_GB2312"/>
          <w:sz w:val="32"/>
          <w:szCs w:val="32"/>
          <w:u w:val="none"/>
          <w:lang w:val="en-US" w:eastAsia="zh-CN"/>
        </w:rPr>
        <w:t>3.</w:t>
      </w:r>
      <w:r>
        <w:rPr>
          <w:rFonts w:hint="eastAsia" w:ascii="仿宋_GB2312" w:eastAsia="仿宋_GB2312"/>
          <w:sz w:val="32"/>
          <w:szCs w:val="32"/>
          <w:u w:val="none"/>
        </w:rPr>
        <w:t>笔试结束后，区人力资源和社会保障局会同用人单位主管部门统一划定笔试成绩合格分数线，未达到笔试成绩合格分数线的，不得进入</w:t>
      </w:r>
      <w:r>
        <w:rPr>
          <w:rFonts w:hint="eastAsia" w:ascii="仿宋_GB2312" w:eastAsia="仿宋_GB2312"/>
          <w:sz w:val="32"/>
          <w:szCs w:val="32"/>
          <w:u w:val="none"/>
          <w:lang w:val="en-US" w:eastAsia="zh-CN"/>
        </w:rPr>
        <w:t>资格复审及</w:t>
      </w:r>
      <w:r>
        <w:rPr>
          <w:rFonts w:hint="eastAsia" w:ascii="仿宋_GB2312" w:eastAsia="仿宋_GB2312"/>
          <w:sz w:val="32"/>
          <w:szCs w:val="32"/>
          <w:u w:val="none"/>
        </w:rPr>
        <w:t>面试。</w:t>
      </w:r>
    </w:p>
    <w:p>
      <w:pPr>
        <w:pStyle w:val="5"/>
        <w:keepNext w:val="0"/>
        <w:keepLines w:val="0"/>
        <w:pageBreakBefore w:val="0"/>
        <w:widowControl/>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555"/>
        <w:jc w:val="both"/>
        <w:textAlignment w:val="auto"/>
        <w:outlineLvl w:val="9"/>
        <w:rPr>
          <w:rFonts w:hint="eastAsia" w:ascii="仿宋_GB2312" w:hAnsi="Times New Roman" w:eastAsia="仿宋_GB2312" w:cstheme="minorBidi"/>
          <w:b/>
          <w:bCs/>
          <w:kern w:val="2"/>
          <w:sz w:val="32"/>
          <w:szCs w:val="32"/>
          <w:u w:val="none"/>
          <w:lang w:val="en-US" w:eastAsia="zh-CN" w:bidi="ar-SA"/>
        </w:rPr>
      </w:pPr>
      <w:r>
        <w:rPr>
          <w:rFonts w:hint="eastAsia" w:ascii="仿宋_GB2312" w:hAnsi="Times New Roman" w:eastAsia="仿宋_GB2312" w:cstheme="minorBidi"/>
          <w:b/>
          <w:bCs/>
          <w:kern w:val="2"/>
          <w:sz w:val="32"/>
          <w:szCs w:val="32"/>
          <w:u w:val="none"/>
          <w:lang w:val="en-US" w:eastAsia="zh-CN" w:bidi="ar-SA"/>
        </w:rPr>
        <w:t>(四)现场资格复审</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Times New Roman" w:eastAsia="仿宋_GB2312" w:cstheme="minorBidi"/>
          <w:kern w:val="2"/>
          <w:sz w:val="32"/>
          <w:szCs w:val="32"/>
          <w:u w:val="none"/>
          <w:lang w:val="en-US" w:eastAsia="zh-CN" w:bidi="ar-SA"/>
        </w:rPr>
      </w:pPr>
      <w:r>
        <w:rPr>
          <w:rFonts w:hint="eastAsia" w:ascii="仿宋_GB2312" w:hAnsi="Times New Roman" w:eastAsia="仿宋_GB2312" w:cstheme="minorBidi"/>
          <w:kern w:val="2"/>
          <w:sz w:val="32"/>
          <w:szCs w:val="32"/>
          <w:u w:val="none"/>
          <w:lang w:val="en-US" w:eastAsia="zh-CN" w:bidi="ar-SA"/>
        </w:rPr>
        <w:t>笔试结束后，在笔试合格人员中根据各招考职位报考人员笔试成绩，从高分到低分按1：3比例确定资格复审对象。入围人数不足1:3比例的按实际人数确定参加资格复审对象。</w:t>
      </w:r>
    </w:p>
    <w:p>
      <w:pPr>
        <w:pStyle w:val="5"/>
        <w:keepNext w:val="0"/>
        <w:keepLines w:val="0"/>
        <w:pageBreakBefore w:val="0"/>
        <w:widowControl/>
        <w:shd w:val="clear" w:fill="FFFFFF"/>
        <w:topLinePunct w:val="0"/>
        <w:autoSpaceDE/>
        <w:autoSpaceDN/>
        <w:bidi w:val="0"/>
        <w:spacing w:before="0" w:beforeAutospacing="0" w:after="0" w:afterAutospacing="0" w:line="560" w:lineRule="exact"/>
        <w:ind w:right="0" w:rightChars="0" w:firstLine="640" w:firstLineChars="200"/>
        <w:rPr>
          <w:rFonts w:hint="eastAsia" w:ascii="仿宋_GB2312" w:hAnsi="Times New Roman" w:eastAsia="仿宋_GB2312" w:cstheme="minorBidi"/>
          <w:color w:val="000000"/>
          <w:kern w:val="2"/>
          <w:sz w:val="32"/>
          <w:szCs w:val="32"/>
          <w:u w:val="none"/>
          <w:lang w:val="en-US" w:eastAsia="zh-CN" w:bidi="ar-SA"/>
        </w:rPr>
      </w:pPr>
      <w:r>
        <w:rPr>
          <w:rFonts w:hint="eastAsia" w:ascii="仿宋_GB2312" w:hAnsi="Times New Roman" w:eastAsia="仿宋_GB2312" w:cstheme="minorBidi"/>
          <w:color w:val="000000"/>
          <w:kern w:val="2"/>
          <w:sz w:val="32"/>
          <w:szCs w:val="32"/>
          <w:u w:val="none"/>
          <w:lang w:val="en-US" w:eastAsia="zh-CN" w:bidi="ar-SA"/>
        </w:rPr>
        <w:t>资格复审应提供本人有效期内第二代身份证、户口簿（或印有本人户口信息的户口簿页面）、毕业证书、学位证书等以及报考职位所需的其他证件（证明）原件及复印件。</w:t>
      </w:r>
    </w:p>
    <w:p>
      <w:pPr>
        <w:pStyle w:val="5"/>
        <w:keepNext w:val="0"/>
        <w:keepLines w:val="0"/>
        <w:pageBreakBefore w:val="0"/>
        <w:widowControl/>
        <w:shd w:val="clear" w:fill="FFFFFF"/>
        <w:topLinePunct w:val="0"/>
        <w:autoSpaceDE/>
        <w:autoSpaceDN/>
        <w:bidi w:val="0"/>
        <w:spacing w:before="0" w:beforeAutospacing="0" w:after="0" w:afterAutospacing="0" w:line="560" w:lineRule="exact"/>
        <w:ind w:left="0" w:right="0" w:rightChars="0" w:firstLine="555"/>
        <w:rPr>
          <w:rFonts w:hint="eastAsia" w:ascii="仿宋_GB2312" w:hAnsi="Times New Roman" w:eastAsia="仿宋_GB2312" w:cstheme="minorBidi"/>
          <w:color w:val="000000"/>
          <w:kern w:val="2"/>
          <w:sz w:val="32"/>
          <w:szCs w:val="32"/>
          <w:u w:val="none"/>
          <w:lang w:val="en-US" w:eastAsia="zh-CN" w:bidi="ar-SA"/>
        </w:rPr>
      </w:pPr>
      <w:r>
        <w:rPr>
          <w:rFonts w:hint="eastAsia" w:ascii="仿宋_GB2312" w:hAnsi="Times New Roman" w:eastAsia="仿宋_GB2312" w:cstheme="minorBidi"/>
          <w:color w:val="000000"/>
          <w:kern w:val="2"/>
          <w:sz w:val="32"/>
          <w:szCs w:val="32"/>
          <w:u w:val="none"/>
          <w:lang w:val="en-US" w:eastAsia="zh-CN" w:bidi="ar-SA"/>
        </w:rPr>
        <w:t>除按上述要求外，下列人员还要求提供以下证明原件及复印件：</w:t>
      </w:r>
    </w:p>
    <w:p>
      <w:pPr>
        <w:pStyle w:val="5"/>
        <w:keepNext w:val="0"/>
        <w:keepLines w:val="0"/>
        <w:pageBreakBefore w:val="0"/>
        <w:widowControl/>
        <w:shd w:val="clear" w:fill="FFFFFF"/>
        <w:topLinePunct w:val="0"/>
        <w:autoSpaceDE/>
        <w:autoSpaceDN/>
        <w:bidi w:val="0"/>
        <w:spacing w:before="0" w:beforeAutospacing="0" w:after="0" w:afterAutospacing="0" w:line="560" w:lineRule="exact"/>
        <w:ind w:left="0" w:right="0" w:rightChars="0" w:firstLine="555"/>
        <w:rPr>
          <w:rFonts w:hint="eastAsia" w:ascii="仿宋_GB2312" w:hAnsi="Times New Roman" w:eastAsia="仿宋_GB2312" w:cstheme="minorBidi"/>
          <w:color w:val="000000"/>
          <w:kern w:val="2"/>
          <w:sz w:val="32"/>
          <w:szCs w:val="32"/>
          <w:u w:val="none"/>
          <w:lang w:val="en-US" w:eastAsia="zh-CN" w:bidi="ar-SA"/>
        </w:rPr>
      </w:pPr>
      <w:r>
        <w:rPr>
          <w:rFonts w:hint="eastAsia" w:ascii="仿宋_GB2312" w:hAnsi="Times New Roman" w:eastAsia="仿宋_GB2312" w:cstheme="minorBidi"/>
          <w:color w:val="000000"/>
          <w:kern w:val="2"/>
          <w:sz w:val="32"/>
          <w:szCs w:val="32"/>
          <w:u w:val="none"/>
          <w:lang w:val="en-US" w:eastAsia="zh-CN" w:bidi="ar-SA"/>
        </w:rPr>
        <w:t>留学人员应提供教育部中国留学服务中心出具的境外学历、学位认证书；委培生须提供委托培养单位同意报考的书面证明；</w:t>
      </w:r>
    </w:p>
    <w:p>
      <w:pPr>
        <w:pStyle w:val="5"/>
        <w:keepNext w:val="0"/>
        <w:keepLines w:val="0"/>
        <w:pageBreakBefore w:val="0"/>
        <w:widowControl/>
        <w:shd w:val="clear" w:fill="FFFFFF"/>
        <w:topLinePunct w:val="0"/>
        <w:autoSpaceDE/>
        <w:autoSpaceDN/>
        <w:bidi w:val="0"/>
        <w:spacing w:before="0" w:beforeAutospacing="0" w:after="0" w:afterAutospacing="0" w:line="560" w:lineRule="exact"/>
        <w:ind w:left="0" w:right="0" w:rightChars="0" w:firstLine="555"/>
        <w:rPr>
          <w:rFonts w:hint="eastAsia" w:ascii="仿宋_GB2312" w:hAnsi="Times New Roman" w:eastAsia="仿宋_GB2312" w:cstheme="minorBidi"/>
          <w:color w:val="000000"/>
          <w:kern w:val="2"/>
          <w:sz w:val="32"/>
          <w:szCs w:val="32"/>
          <w:u w:val="none"/>
          <w:lang w:val="en-US" w:eastAsia="zh-CN" w:bidi="ar-SA"/>
        </w:rPr>
      </w:pPr>
      <w:r>
        <w:rPr>
          <w:rFonts w:hint="eastAsia" w:ascii="仿宋_GB2312" w:hAnsi="Times New Roman" w:eastAsia="仿宋_GB2312" w:cstheme="minorBidi"/>
          <w:color w:val="000000"/>
          <w:kern w:val="2"/>
          <w:sz w:val="32"/>
          <w:szCs w:val="32"/>
          <w:u w:val="none"/>
          <w:lang w:val="en-US" w:eastAsia="zh-CN" w:bidi="ar-SA"/>
        </w:rPr>
        <w:t>大学生“村官”应提供服务地县级组织部门出具的服务满2年、考核称职和是否在服务岗位的证明；</w:t>
      </w:r>
    </w:p>
    <w:p>
      <w:pPr>
        <w:pStyle w:val="5"/>
        <w:keepNext w:val="0"/>
        <w:keepLines w:val="0"/>
        <w:pageBreakBefore w:val="0"/>
        <w:widowControl/>
        <w:shd w:val="clear" w:fill="FFFFFF"/>
        <w:topLinePunct w:val="0"/>
        <w:autoSpaceDE/>
        <w:autoSpaceDN/>
        <w:bidi w:val="0"/>
        <w:spacing w:before="0" w:beforeAutospacing="0" w:after="0" w:afterAutospacing="0" w:line="560" w:lineRule="exact"/>
        <w:ind w:left="0" w:right="0" w:rightChars="0" w:firstLine="555"/>
        <w:rPr>
          <w:rFonts w:hint="eastAsia" w:ascii="仿宋_GB2312" w:hAnsi="Times New Roman" w:eastAsia="仿宋_GB2312" w:cstheme="minorBidi"/>
          <w:color w:val="000000"/>
          <w:kern w:val="2"/>
          <w:sz w:val="32"/>
          <w:szCs w:val="32"/>
          <w:u w:val="none"/>
          <w:lang w:val="en-US" w:eastAsia="zh-CN" w:bidi="ar-SA"/>
        </w:rPr>
      </w:pPr>
      <w:r>
        <w:rPr>
          <w:rFonts w:hint="eastAsia" w:ascii="仿宋_GB2312" w:hAnsi="Times New Roman" w:eastAsia="仿宋_GB2312" w:cstheme="minorBidi"/>
          <w:color w:val="000000"/>
          <w:kern w:val="2"/>
          <w:sz w:val="32"/>
          <w:szCs w:val="32"/>
          <w:u w:val="none"/>
          <w:lang w:val="en-US" w:eastAsia="zh-CN" w:bidi="ar-SA"/>
        </w:rPr>
        <w:t>资格复审开始2天前，相关人员确认不参加资格复审的，区人力资源和社会保障局会同招聘单位主管部门在该岗位报考人员中按从高分到低分的顺序进行递补。本人未按规定时间、地点参加资格复审或资格复审不合格的，不能参加面试。具有特殊情形的，由本人申请，经区人力资源和社会保障局同意后，可委托他人代为资格复审。</w:t>
      </w:r>
    </w:p>
    <w:p>
      <w:pPr>
        <w:pStyle w:val="5"/>
        <w:keepNext w:val="0"/>
        <w:keepLines w:val="0"/>
        <w:pageBreakBefore w:val="0"/>
        <w:widowControl/>
        <w:shd w:val="clear" w:fill="FFFFFF"/>
        <w:topLinePunct w:val="0"/>
        <w:autoSpaceDE/>
        <w:autoSpaceDN/>
        <w:bidi w:val="0"/>
        <w:spacing w:before="0" w:beforeAutospacing="0" w:after="0" w:afterAutospacing="0" w:line="560" w:lineRule="exact"/>
        <w:ind w:left="0" w:right="0" w:rightChars="0" w:firstLine="555"/>
        <w:rPr>
          <w:rFonts w:hint="eastAsia" w:ascii="仿宋_GB2312" w:hAnsi="Times New Roman" w:eastAsia="仿宋_GB2312" w:cstheme="minorBidi"/>
          <w:color w:val="000000"/>
          <w:kern w:val="2"/>
          <w:sz w:val="32"/>
          <w:szCs w:val="32"/>
          <w:u w:val="none"/>
          <w:lang w:val="en-US" w:eastAsia="zh-CN" w:bidi="ar-SA"/>
        </w:rPr>
      </w:pPr>
      <w:r>
        <w:rPr>
          <w:rFonts w:hint="eastAsia" w:ascii="仿宋_GB2312" w:hAnsi="Times New Roman" w:eastAsia="仿宋_GB2312" w:cstheme="minorBidi"/>
          <w:color w:val="000000"/>
          <w:kern w:val="2"/>
          <w:sz w:val="32"/>
          <w:szCs w:val="32"/>
          <w:highlight w:val="none"/>
          <w:u w:val="none"/>
          <w:lang w:val="en-US" w:eastAsia="zh-CN" w:bidi="ar-SA"/>
        </w:rPr>
        <w:t>资格复审的时间和地点</w:t>
      </w:r>
      <w:r>
        <w:rPr>
          <w:rFonts w:hint="eastAsia" w:ascii="仿宋_GB2312" w:eastAsia="仿宋_GB2312" w:cstheme="minorBidi"/>
          <w:color w:val="000000"/>
          <w:kern w:val="2"/>
          <w:sz w:val="32"/>
          <w:szCs w:val="32"/>
          <w:highlight w:val="none"/>
          <w:u w:val="none"/>
          <w:lang w:val="en-US" w:eastAsia="zh-CN" w:bidi="ar-SA"/>
        </w:rPr>
        <w:t>通过</w:t>
      </w:r>
      <w:r>
        <w:rPr>
          <w:rFonts w:hint="default" w:ascii="仿宋_GB2312" w:hAnsi="宋体" w:eastAsia="仿宋_GB2312" w:cs="宋体"/>
          <w:kern w:val="0"/>
          <w:sz w:val="32"/>
          <w:szCs w:val="32"/>
          <w:highlight w:val="none"/>
          <w:u w:val="none"/>
        </w:rPr>
        <w:t>衢江区</w:t>
      </w:r>
      <w:r>
        <w:rPr>
          <w:rFonts w:hint="default" w:ascii="仿宋_GB2312" w:hAnsi="宋体" w:eastAsia="仿宋_GB2312" w:cs="宋体"/>
          <w:kern w:val="0"/>
          <w:sz w:val="32"/>
          <w:szCs w:val="32"/>
          <w:highlight w:val="none"/>
          <w:u w:val="none"/>
          <w:lang w:eastAsia="zh-CN"/>
        </w:rPr>
        <w:t>政府</w:t>
      </w:r>
      <w:r>
        <w:rPr>
          <w:rFonts w:hint="default" w:ascii="仿宋_GB2312" w:hAnsi="宋体" w:eastAsia="仿宋_GB2312" w:cs="宋体"/>
          <w:kern w:val="0"/>
          <w:sz w:val="32"/>
          <w:szCs w:val="32"/>
          <w:highlight w:val="none"/>
          <w:u w:val="none"/>
          <w:lang w:val="zh-CN"/>
        </w:rPr>
        <w:t>网</w:t>
      </w:r>
      <w:r>
        <w:rPr>
          <w:rFonts w:hint="eastAsia" w:ascii="仿宋_GB2312" w:hAnsi="宋体" w:eastAsia="仿宋_GB2312" w:cs="宋体"/>
          <w:kern w:val="0"/>
          <w:sz w:val="32"/>
          <w:szCs w:val="32"/>
          <w:highlight w:val="none"/>
          <w:u w:val="none"/>
          <w:lang w:val="zh-CN"/>
        </w:rPr>
        <w:t>“</w:t>
      </w:r>
      <w:r>
        <w:rPr>
          <w:rFonts w:hint="eastAsia" w:ascii="仿宋_GB2312" w:hAnsi="宋体" w:eastAsia="仿宋_GB2312" w:cs="宋体"/>
          <w:kern w:val="0"/>
          <w:sz w:val="32"/>
          <w:szCs w:val="32"/>
          <w:highlight w:val="none"/>
          <w:u w:val="none"/>
          <w:lang w:val="en-US" w:eastAsia="zh-CN"/>
        </w:rPr>
        <w:t>公告公示”</w:t>
      </w:r>
      <w:r>
        <w:rPr>
          <w:rFonts w:hint="default" w:ascii="仿宋_GB2312" w:hAnsi="宋体" w:eastAsia="仿宋_GB2312" w:cs="宋体"/>
          <w:kern w:val="0"/>
          <w:sz w:val="32"/>
          <w:szCs w:val="32"/>
          <w:highlight w:val="none"/>
          <w:u w:val="none"/>
          <w:lang w:val="zh-CN"/>
        </w:rPr>
        <w:t>栏</w:t>
      </w:r>
      <w:r>
        <w:rPr>
          <w:rFonts w:hint="eastAsia" w:ascii="仿宋_GB2312" w:hAnsi="宋体" w:eastAsia="仿宋_GB2312" w:cs="宋体"/>
          <w:kern w:val="0"/>
          <w:sz w:val="32"/>
          <w:szCs w:val="32"/>
          <w:highlight w:val="none"/>
          <w:u w:val="none"/>
          <w:lang w:val="zh-CN"/>
        </w:rPr>
        <w:t>、“</w:t>
      </w:r>
      <w:r>
        <w:rPr>
          <w:rFonts w:hint="eastAsia" w:ascii="仿宋_GB2312" w:hAnsi="宋体" w:eastAsia="仿宋_GB2312" w:cs="宋体"/>
          <w:kern w:val="0"/>
          <w:sz w:val="32"/>
          <w:szCs w:val="32"/>
          <w:highlight w:val="none"/>
          <w:u w:val="none"/>
          <w:lang w:val="en-US" w:eastAsia="zh-CN"/>
        </w:rPr>
        <w:t>人事信息”栏</w:t>
      </w:r>
      <w:r>
        <w:rPr>
          <w:rFonts w:hint="eastAsia" w:ascii="仿宋_GB2312" w:hAnsi="Times New Roman" w:eastAsia="仿宋_GB2312" w:cstheme="minorBidi"/>
          <w:color w:val="000000"/>
          <w:kern w:val="2"/>
          <w:sz w:val="32"/>
          <w:szCs w:val="32"/>
          <w:highlight w:val="none"/>
          <w:u w:val="none"/>
          <w:lang w:val="en-US" w:eastAsia="zh-CN" w:bidi="ar-SA"/>
        </w:rPr>
        <w:t>另行通知。</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eastAsia="仿宋_GB2312"/>
          <w:b/>
          <w:sz w:val="32"/>
          <w:szCs w:val="32"/>
          <w:u w:val="none"/>
        </w:rPr>
      </w:pPr>
      <w:r>
        <w:rPr>
          <w:rFonts w:hint="eastAsia" w:ascii="仿宋_GB2312" w:eastAsia="仿宋_GB2312"/>
          <w:b/>
          <w:sz w:val="32"/>
          <w:szCs w:val="32"/>
          <w:u w:val="none"/>
        </w:rPr>
        <w:t>（五）面试</w:t>
      </w:r>
    </w:p>
    <w:p>
      <w:pPr>
        <w:keepNext w:val="0"/>
        <w:keepLines w:val="0"/>
        <w:pageBreakBefore w:val="0"/>
        <w:topLinePunct w:val="0"/>
        <w:autoSpaceDE/>
        <w:autoSpaceDN/>
        <w:bidi w:val="0"/>
        <w:spacing w:line="560" w:lineRule="exact"/>
        <w:ind w:right="0" w:rightChars="0" w:firstLine="640"/>
        <w:jc w:val="left"/>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1.</w:t>
      </w:r>
      <w:r>
        <w:rPr>
          <w:rFonts w:hint="eastAsia" w:ascii="仿宋_GB2312" w:eastAsia="仿宋_GB2312"/>
          <w:sz w:val="32"/>
          <w:szCs w:val="32"/>
          <w:u w:val="none"/>
        </w:rPr>
        <w:t>入围面试的人员放弃面试资格的，相关职位不再递补。</w:t>
      </w:r>
    </w:p>
    <w:p>
      <w:pPr>
        <w:keepNext w:val="0"/>
        <w:keepLines w:val="0"/>
        <w:pageBreakBefore w:val="0"/>
        <w:topLinePunct w:val="0"/>
        <w:autoSpaceDE/>
        <w:autoSpaceDN/>
        <w:bidi w:val="0"/>
        <w:spacing w:line="560" w:lineRule="exact"/>
        <w:ind w:right="0" w:rightChars="0" w:firstLine="640"/>
        <w:jc w:val="left"/>
        <w:rPr>
          <w:rFonts w:ascii="仿宋_GB2312" w:hAnsi="宋体" w:eastAsia="仿宋_GB2312" w:cs="宋体"/>
          <w:kern w:val="0"/>
          <w:sz w:val="32"/>
          <w:szCs w:val="32"/>
          <w:u w:val="none"/>
        </w:rPr>
      </w:pPr>
      <w:r>
        <w:rPr>
          <w:rFonts w:hint="eastAsia" w:ascii="仿宋_GB2312" w:eastAsia="仿宋_GB2312"/>
          <w:sz w:val="32"/>
          <w:szCs w:val="32"/>
          <w:u w:val="none"/>
          <w:lang w:val="en-US" w:eastAsia="zh-CN"/>
        </w:rPr>
        <w:t>2.</w:t>
      </w:r>
      <w:r>
        <w:rPr>
          <w:rFonts w:hint="eastAsia" w:ascii="仿宋_GB2312" w:eastAsia="仿宋_GB2312"/>
          <w:sz w:val="32"/>
          <w:szCs w:val="32"/>
          <w:u w:val="none"/>
        </w:rPr>
        <w:t>面试采用结构化面试方法，面试成绩满分为100分，面试合格分为60分。</w:t>
      </w:r>
      <w:r>
        <w:rPr>
          <w:rFonts w:hint="eastAsia" w:ascii="仿宋_GB2312" w:hAnsi="宋体" w:eastAsia="仿宋_GB2312" w:cs="宋体"/>
          <w:kern w:val="0"/>
          <w:sz w:val="32"/>
          <w:szCs w:val="32"/>
          <w:u w:val="none"/>
        </w:rPr>
        <w:t>面试不合格者，不能列入体检、考察对象。</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3</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面试的组织工作由区人力资源和社会保障局统一组织实施。</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hAnsi="宋体" w:eastAsia="仿宋_GB2312" w:cs="宋体"/>
          <w:kern w:val="0"/>
          <w:sz w:val="32"/>
          <w:szCs w:val="32"/>
          <w:u w:val="none"/>
        </w:rPr>
      </w:pPr>
      <w:r>
        <w:rPr>
          <w:rFonts w:hint="eastAsia" w:ascii="仿宋_GB2312" w:eastAsia="仿宋_GB2312"/>
          <w:sz w:val="32"/>
          <w:szCs w:val="32"/>
          <w:u w:val="none"/>
        </w:rPr>
        <w:t>4</w:t>
      </w:r>
      <w:r>
        <w:rPr>
          <w:rFonts w:hint="eastAsia" w:ascii="仿宋_GB2312" w:eastAsia="仿宋_GB2312"/>
          <w:sz w:val="32"/>
          <w:szCs w:val="32"/>
          <w:u w:val="none"/>
          <w:lang w:val="en-US" w:eastAsia="zh-CN"/>
        </w:rPr>
        <w:t>.</w:t>
      </w:r>
      <w:r>
        <w:rPr>
          <w:rFonts w:hint="eastAsia" w:ascii="仿宋_GB2312" w:eastAsia="仿宋_GB2312"/>
          <w:sz w:val="32"/>
          <w:szCs w:val="32"/>
          <w:u w:val="none"/>
        </w:rPr>
        <w:t>面试通知书领取时间和地点，</w:t>
      </w:r>
      <w:r>
        <w:rPr>
          <w:rFonts w:hint="eastAsia" w:ascii="仿宋_GB2312" w:hAnsi="宋体" w:eastAsia="仿宋_GB2312" w:cs="宋体"/>
          <w:kern w:val="0"/>
          <w:sz w:val="32"/>
          <w:szCs w:val="32"/>
          <w:u w:val="none"/>
        </w:rPr>
        <w:t>通过</w:t>
      </w:r>
      <w:r>
        <w:rPr>
          <w:rFonts w:hint="default" w:ascii="仿宋_GB2312" w:hAnsi="宋体" w:eastAsia="仿宋_GB2312" w:cs="宋体"/>
          <w:kern w:val="0"/>
          <w:sz w:val="32"/>
          <w:szCs w:val="32"/>
          <w:u w:val="none"/>
        </w:rPr>
        <w:t>衢江区</w:t>
      </w:r>
      <w:r>
        <w:rPr>
          <w:rFonts w:hint="default" w:ascii="仿宋_GB2312" w:hAnsi="宋体" w:eastAsia="仿宋_GB2312" w:cs="宋体"/>
          <w:kern w:val="0"/>
          <w:sz w:val="32"/>
          <w:szCs w:val="32"/>
          <w:u w:val="none"/>
          <w:lang w:eastAsia="zh-CN"/>
        </w:rPr>
        <w:t>政府</w:t>
      </w:r>
      <w:r>
        <w:rPr>
          <w:rFonts w:hint="default" w:ascii="仿宋_GB2312" w:hAnsi="宋体" w:eastAsia="仿宋_GB2312" w:cs="宋体"/>
          <w:kern w:val="0"/>
          <w:sz w:val="32"/>
          <w:szCs w:val="32"/>
          <w:u w:val="none"/>
          <w:lang w:val="zh-CN"/>
        </w:rPr>
        <w:t>网</w:t>
      </w: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公告公示”</w:t>
      </w:r>
      <w:r>
        <w:rPr>
          <w:rFonts w:hint="default" w:ascii="仿宋_GB2312" w:hAnsi="宋体" w:eastAsia="仿宋_GB2312" w:cs="宋体"/>
          <w:kern w:val="0"/>
          <w:sz w:val="32"/>
          <w:szCs w:val="32"/>
          <w:u w:val="none"/>
          <w:lang w:val="zh-CN"/>
        </w:rPr>
        <w:t>栏</w:t>
      </w:r>
      <w:r>
        <w:rPr>
          <w:rFonts w:hint="eastAsia" w:ascii="仿宋_GB2312" w:hAnsi="宋体" w:eastAsia="仿宋_GB2312" w:cs="宋体"/>
          <w:kern w:val="0"/>
          <w:sz w:val="32"/>
          <w:szCs w:val="32"/>
          <w:u w:val="none"/>
          <w:lang w:eastAsia="zh-CN"/>
        </w:rPr>
        <w:t>、</w:t>
      </w: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人事信息”栏</w:t>
      </w:r>
      <w:r>
        <w:rPr>
          <w:rFonts w:hint="eastAsia" w:ascii="仿宋_GB2312" w:eastAsia="仿宋_GB2312"/>
          <w:sz w:val="32"/>
          <w:szCs w:val="32"/>
          <w:u w:val="none"/>
        </w:rPr>
        <w:t>另行通知。</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hAnsi="宋体" w:eastAsia="仿宋_GB2312" w:cs="宋体"/>
          <w:b/>
          <w:kern w:val="0"/>
          <w:sz w:val="32"/>
          <w:szCs w:val="32"/>
          <w:u w:val="none"/>
        </w:rPr>
      </w:pPr>
      <w:r>
        <w:rPr>
          <w:rFonts w:hint="eastAsia" w:ascii="仿宋_GB2312" w:hAnsi="宋体" w:eastAsia="仿宋_GB2312" w:cs="宋体"/>
          <w:b/>
          <w:kern w:val="0"/>
          <w:sz w:val="32"/>
          <w:szCs w:val="32"/>
          <w:u w:val="none"/>
        </w:rPr>
        <w:t>（六）体检</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1</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面试结束后，</w:t>
      </w:r>
      <w:r>
        <w:rPr>
          <w:rFonts w:hint="eastAsia" w:ascii="仿宋_GB2312" w:hAnsi="宋体" w:eastAsia="仿宋_GB2312" w:cs="宋体"/>
          <w:kern w:val="0"/>
          <w:sz w:val="32"/>
          <w:szCs w:val="32"/>
          <w:highlight w:val="none"/>
          <w:u w:val="none"/>
        </w:rPr>
        <w:t>按笔试成绩占</w:t>
      </w:r>
      <w:r>
        <w:rPr>
          <w:rFonts w:hint="eastAsia" w:ascii="仿宋_GB2312" w:hAnsi="宋体" w:eastAsia="仿宋_GB2312" w:cs="宋体"/>
          <w:kern w:val="0"/>
          <w:sz w:val="32"/>
          <w:szCs w:val="32"/>
          <w:highlight w:val="none"/>
          <w:u w:val="none"/>
          <w:lang w:val="en-US" w:eastAsia="zh-CN"/>
        </w:rPr>
        <w:t>4</w:t>
      </w:r>
      <w:r>
        <w:rPr>
          <w:rFonts w:hint="eastAsia" w:ascii="仿宋_GB2312" w:hAnsi="宋体" w:eastAsia="仿宋_GB2312" w:cs="宋体"/>
          <w:kern w:val="0"/>
          <w:sz w:val="32"/>
          <w:szCs w:val="32"/>
          <w:highlight w:val="none"/>
          <w:u w:val="none"/>
        </w:rPr>
        <w:t>0%、面试成绩占</w:t>
      </w:r>
      <w:r>
        <w:rPr>
          <w:rFonts w:hint="eastAsia" w:ascii="仿宋_GB2312" w:hAnsi="宋体" w:eastAsia="仿宋_GB2312" w:cs="宋体"/>
          <w:kern w:val="0"/>
          <w:sz w:val="32"/>
          <w:szCs w:val="32"/>
          <w:highlight w:val="none"/>
          <w:u w:val="none"/>
          <w:lang w:val="en-US" w:eastAsia="zh-CN"/>
        </w:rPr>
        <w:t>6</w:t>
      </w:r>
      <w:r>
        <w:rPr>
          <w:rFonts w:hint="eastAsia" w:ascii="仿宋_GB2312" w:hAnsi="宋体" w:eastAsia="仿宋_GB2312" w:cs="宋体"/>
          <w:kern w:val="0"/>
          <w:sz w:val="32"/>
          <w:szCs w:val="32"/>
          <w:highlight w:val="none"/>
          <w:u w:val="none"/>
        </w:rPr>
        <w:t>0%</w:t>
      </w:r>
      <w:r>
        <w:rPr>
          <w:rFonts w:hint="eastAsia" w:ascii="仿宋_GB2312" w:hAnsi="宋体" w:eastAsia="仿宋_GB2312" w:cs="宋体"/>
          <w:kern w:val="0"/>
          <w:sz w:val="32"/>
          <w:szCs w:val="32"/>
          <w:u w:val="none"/>
        </w:rPr>
        <w:t>的比例折合成总成绩。</w:t>
      </w:r>
      <w:r>
        <w:rPr>
          <w:rFonts w:ascii="仿宋_GB2312" w:hAnsi="宋体" w:eastAsia="仿宋_GB2312" w:cs="宋体"/>
          <w:kern w:val="0"/>
          <w:sz w:val="32"/>
          <w:szCs w:val="32"/>
          <w:u w:val="none"/>
        </w:rPr>
        <w:t>总成绩的计算公式为：</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hAnsi="宋体" w:eastAsia="仿宋_GB2312" w:cs="宋体"/>
          <w:kern w:val="0"/>
          <w:sz w:val="32"/>
          <w:szCs w:val="32"/>
          <w:u w:val="none"/>
        </w:rPr>
      </w:pPr>
      <w:r>
        <w:rPr>
          <w:rFonts w:ascii="仿宋_GB2312" w:hAnsi="宋体" w:eastAsia="仿宋_GB2312" w:cs="宋体"/>
          <w:kern w:val="0"/>
          <w:sz w:val="32"/>
          <w:szCs w:val="32"/>
          <w:u w:val="none"/>
        </w:rPr>
        <w:t>总成绩＝</w:t>
      </w:r>
      <w:r>
        <w:rPr>
          <w:rFonts w:ascii="仿宋_GB2312" w:hAnsi="宋体" w:eastAsia="仿宋_GB2312" w:cs="宋体"/>
          <w:kern w:val="0"/>
          <w:sz w:val="32"/>
          <w:szCs w:val="32"/>
          <w:highlight w:val="none"/>
          <w:u w:val="none"/>
        </w:rPr>
        <w:t>笔试成绩</w:t>
      </w: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val="en-US" w:eastAsia="zh-CN"/>
        </w:rPr>
        <w:t>4</w:t>
      </w:r>
      <w:r>
        <w:rPr>
          <w:rFonts w:hint="eastAsia" w:ascii="仿宋_GB2312" w:hAnsi="宋体" w:eastAsia="仿宋_GB2312" w:cs="宋体"/>
          <w:kern w:val="0"/>
          <w:sz w:val="32"/>
          <w:szCs w:val="32"/>
          <w:highlight w:val="none"/>
          <w:u w:val="none"/>
        </w:rPr>
        <w:t>0%</w:t>
      </w:r>
      <w:r>
        <w:rPr>
          <w:rFonts w:ascii="仿宋_GB2312" w:hAnsi="宋体" w:eastAsia="仿宋_GB2312" w:cs="宋体"/>
          <w:kern w:val="0"/>
          <w:sz w:val="32"/>
          <w:szCs w:val="32"/>
          <w:highlight w:val="none"/>
          <w:u w:val="none"/>
        </w:rPr>
        <w:t>＋面试成绩</w:t>
      </w: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val="en-US" w:eastAsia="zh-CN"/>
        </w:rPr>
        <w:t>6</w:t>
      </w:r>
      <w:r>
        <w:rPr>
          <w:rFonts w:hint="eastAsia" w:ascii="仿宋_GB2312" w:hAnsi="宋体" w:eastAsia="仿宋_GB2312" w:cs="宋体"/>
          <w:kern w:val="0"/>
          <w:sz w:val="32"/>
          <w:szCs w:val="32"/>
          <w:highlight w:val="none"/>
          <w:u w:val="none"/>
        </w:rPr>
        <w:t>0%</w:t>
      </w:r>
      <w:r>
        <w:rPr>
          <w:rFonts w:hint="eastAsia" w:ascii="仿宋_GB2312" w:hAnsi="宋体" w:eastAsia="仿宋_GB2312" w:cs="宋体"/>
          <w:kern w:val="0"/>
          <w:sz w:val="32"/>
          <w:szCs w:val="32"/>
          <w:u w:val="none"/>
        </w:rPr>
        <w:t>（计算到小数点后两位，尾数四舍五入）。</w:t>
      </w:r>
    </w:p>
    <w:p>
      <w:pPr>
        <w:keepNext w:val="0"/>
        <w:keepLines w:val="0"/>
        <w:pageBreakBefore w:val="0"/>
        <w:widowControl/>
        <w:topLinePunct w:val="0"/>
        <w:autoSpaceDE/>
        <w:autoSpaceDN/>
        <w:bidi w:val="0"/>
        <w:snapToGrid w:val="0"/>
        <w:spacing w:line="560" w:lineRule="exact"/>
        <w:ind w:right="0" w:rightChars="0" w:firstLine="600"/>
        <w:jc w:val="left"/>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根据招</w:t>
      </w:r>
      <w:r>
        <w:rPr>
          <w:rFonts w:hint="eastAsia" w:ascii="仿宋_GB2312" w:hAnsi="宋体" w:eastAsia="仿宋_GB2312" w:cs="宋体"/>
          <w:kern w:val="0"/>
          <w:sz w:val="32"/>
          <w:szCs w:val="32"/>
          <w:u w:val="none"/>
          <w:lang w:val="en-US" w:eastAsia="zh-CN"/>
        </w:rPr>
        <w:t>聘</w:t>
      </w:r>
      <w:r>
        <w:rPr>
          <w:rFonts w:hint="eastAsia" w:ascii="仿宋_GB2312" w:hAnsi="宋体" w:eastAsia="仿宋_GB2312" w:cs="宋体"/>
          <w:kern w:val="0"/>
          <w:sz w:val="32"/>
          <w:szCs w:val="32"/>
          <w:u w:val="none"/>
        </w:rPr>
        <w:t>岗位计划数，依总成绩从高分到低分按1:1比例确定体检对象（若总成绩相等，以笔试成绩高的排位在前）。</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2</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体检工作参照人力社保部、卫生部、国家公务员局《关于进一步做好公务员考试录用体检工作的通知》（人社部发〔2012〕65号）执行。体检</w:t>
      </w:r>
      <w:r>
        <w:rPr>
          <w:rFonts w:hint="eastAsia" w:ascii="仿宋_GB2312" w:eastAsia="仿宋_GB2312" w:cs="宋体"/>
          <w:kern w:val="0"/>
          <w:sz w:val="32"/>
          <w:szCs w:val="32"/>
          <w:u w:val="none"/>
          <w:lang w:val="en-US" w:eastAsia="zh-CN"/>
        </w:rPr>
        <w:t>参照</w:t>
      </w:r>
      <w:r>
        <w:rPr>
          <w:rFonts w:hint="eastAsia" w:ascii="仿宋_GB2312" w:hAnsi="宋体" w:eastAsia="仿宋_GB2312" w:cs="宋体"/>
          <w:kern w:val="0"/>
          <w:sz w:val="32"/>
          <w:szCs w:val="32"/>
          <w:u w:val="none"/>
        </w:rPr>
        <w:t>人社部、国家卫计委、国家公务员局《关于修订〈公务员录用体检通用标准（试行）〉及〈公务员录用体检操作手册（试行）〉有关内容的通知》（人社部发〔2016〕140号）政策执行。</w:t>
      </w:r>
    </w:p>
    <w:p>
      <w:pPr>
        <w:keepNext w:val="0"/>
        <w:keepLines w:val="0"/>
        <w:pageBreakBefore w:val="0"/>
        <w:topLinePunct w:val="0"/>
        <w:autoSpaceDE/>
        <w:autoSpaceDN/>
        <w:bidi w:val="0"/>
        <w:spacing w:line="560" w:lineRule="exact"/>
        <w:ind w:right="0" w:rightChars="0" w:firstLine="585"/>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3</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报考人员不按规定的时间、地点参加体检，视作放弃体检。报考人员放弃体检的，视作放弃聘用资格。报考人员放弃体检或体检不合格依次递补。</w:t>
      </w:r>
    </w:p>
    <w:p>
      <w:pPr>
        <w:keepNext w:val="0"/>
        <w:keepLines w:val="0"/>
        <w:pageBreakBefore w:val="0"/>
        <w:topLinePunct w:val="0"/>
        <w:autoSpaceDE/>
        <w:autoSpaceDN/>
        <w:bidi w:val="0"/>
        <w:spacing w:line="560" w:lineRule="exact"/>
        <w:ind w:right="0" w:rightChars="0" w:firstLine="585"/>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4</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体检通知书领取时间和地点，通过</w:t>
      </w:r>
      <w:r>
        <w:rPr>
          <w:rFonts w:hint="default" w:ascii="仿宋_GB2312" w:hAnsi="宋体" w:eastAsia="仿宋_GB2312" w:cs="宋体"/>
          <w:kern w:val="0"/>
          <w:sz w:val="32"/>
          <w:szCs w:val="32"/>
          <w:u w:val="none"/>
        </w:rPr>
        <w:t>衢江区</w:t>
      </w:r>
      <w:r>
        <w:rPr>
          <w:rFonts w:hint="default" w:ascii="仿宋_GB2312" w:hAnsi="宋体" w:eastAsia="仿宋_GB2312" w:cs="宋体"/>
          <w:kern w:val="0"/>
          <w:sz w:val="32"/>
          <w:szCs w:val="32"/>
          <w:u w:val="none"/>
          <w:lang w:eastAsia="zh-CN"/>
        </w:rPr>
        <w:t>政府</w:t>
      </w:r>
      <w:r>
        <w:rPr>
          <w:rFonts w:hint="default" w:ascii="仿宋_GB2312" w:hAnsi="宋体" w:eastAsia="仿宋_GB2312" w:cs="宋体"/>
          <w:kern w:val="0"/>
          <w:sz w:val="32"/>
          <w:szCs w:val="32"/>
          <w:u w:val="none"/>
          <w:lang w:val="zh-CN"/>
        </w:rPr>
        <w:t>网</w:t>
      </w: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公告公示”</w:t>
      </w:r>
      <w:r>
        <w:rPr>
          <w:rFonts w:hint="default" w:ascii="仿宋_GB2312" w:hAnsi="宋体" w:eastAsia="仿宋_GB2312" w:cs="宋体"/>
          <w:kern w:val="0"/>
          <w:sz w:val="32"/>
          <w:szCs w:val="32"/>
          <w:u w:val="none"/>
          <w:lang w:val="zh-CN"/>
        </w:rPr>
        <w:t>栏</w:t>
      </w: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人事信息”栏</w:t>
      </w:r>
      <w:r>
        <w:rPr>
          <w:rFonts w:hint="eastAsia" w:ascii="仿宋_GB2312" w:hAnsi="宋体" w:eastAsia="仿宋_GB2312" w:cs="宋体"/>
          <w:kern w:val="0"/>
          <w:sz w:val="32"/>
          <w:szCs w:val="32"/>
          <w:u w:val="none"/>
        </w:rPr>
        <w:t>另行通知。</w:t>
      </w:r>
    </w:p>
    <w:p>
      <w:pPr>
        <w:keepNext w:val="0"/>
        <w:keepLines w:val="0"/>
        <w:pageBreakBefore w:val="0"/>
        <w:topLinePunct w:val="0"/>
        <w:autoSpaceDE/>
        <w:autoSpaceDN/>
        <w:bidi w:val="0"/>
        <w:spacing w:line="560" w:lineRule="exact"/>
        <w:ind w:right="0" w:rightChars="0" w:firstLine="585"/>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5</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体检工作由区人力资源和社会保障局统一组织实施。</w:t>
      </w:r>
    </w:p>
    <w:p>
      <w:pPr>
        <w:keepNext w:val="0"/>
        <w:keepLines w:val="0"/>
        <w:pageBreakBefore w:val="0"/>
        <w:topLinePunct w:val="0"/>
        <w:autoSpaceDE/>
        <w:autoSpaceDN/>
        <w:bidi w:val="0"/>
        <w:spacing w:line="560" w:lineRule="exact"/>
        <w:ind w:right="0" w:rightChars="0" w:firstLine="585"/>
        <w:rPr>
          <w:rFonts w:ascii="仿宋_GB2312" w:hAnsi="宋体" w:eastAsia="仿宋_GB2312" w:cs="宋体"/>
          <w:b/>
          <w:kern w:val="0"/>
          <w:sz w:val="32"/>
          <w:szCs w:val="32"/>
          <w:u w:val="none"/>
        </w:rPr>
      </w:pPr>
      <w:r>
        <w:rPr>
          <w:rFonts w:hint="eastAsia" w:ascii="仿宋_GB2312" w:hAnsi="宋体" w:eastAsia="仿宋_GB2312" w:cs="宋体"/>
          <w:b/>
          <w:kern w:val="0"/>
          <w:sz w:val="32"/>
          <w:szCs w:val="32"/>
          <w:u w:val="none"/>
        </w:rPr>
        <w:t>（七）考核</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eastAsia="仿宋_GB2312"/>
          <w:sz w:val="32"/>
          <w:szCs w:val="32"/>
          <w:u w:val="none"/>
        </w:rPr>
      </w:pPr>
      <w:r>
        <w:rPr>
          <w:rFonts w:hint="eastAsia" w:ascii="仿宋_GB2312" w:eastAsia="仿宋_GB2312"/>
          <w:sz w:val="32"/>
          <w:szCs w:val="32"/>
          <w:u w:val="none"/>
        </w:rPr>
        <w:t>根据招</w:t>
      </w:r>
      <w:r>
        <w:rPr>
          <w:rFonts w:hint="eastAsia" w:ascii="仿宋_GB2312" w:eastAsia="仿宋_GB2312"/>
          <w:sz w:val="32"/>
          <w:szCs w:val="32"/>
          <w:u w:val="none"/>
          <w:lang w:val="en-US" w:eastAsia="zh-CN"/>
        </w:rPr>
        <w:t>聘岗</w:t>
      </w:r>
      <w:r>
        <w:rPr>
          <w:rFonts w:hint="eastAsia" w:ascii="仿宋_GB2312" w:eastAsia="仿宋_GB2312"/>
          <w:sz w:val="32"/>
          <w:szCs w:val="32"/>
          <w:u w:val="none"/>
        </w:rPr>
        <w:t>位计划数从高分到低分按1:1比例在体检合格人员</w:t>
      </w:r>
      <w:r>
        <w:rPr>
          <w:rFonts w:hint="eastAsia" w:ascii="仿宋_GB2312" w:eastAsia="仿宋_GB2312"/>
          <w:sz w:val="32"/>
          <w:szCs w:val="32"/>
          <w:u w:val="none"/>
          <w:lang w:val="en-US" w:eastAsia="zh-CN"/>
        </w:rPr>
        <w:t>中</w:t>
      </w:r>
      <w:r>
        <w:rPr>
          <w:rFonts w:hint="eastAsia" w:ascii="仿宋_GB2312" w:eastAsia="仿宋_GB2312"/>
          <w:sz w:val="32"/>
          <w:szCs w:val="32"/>
          <w:u w:val="none"/>
        </w:rPr>
        <w:t>确定考核对象。考核工作由区人力资源和社会保障局、各招聘单位主管部门按有关程序实施，参照国家公务员局《关于做好公务员录用考察工作的通知》（国公局发〔2013〕2号）执行。</w:t>
      </w:r>
    </w:p>
    <w:p>
      <w:pPr>
        <w:keepNext w:val="0"/>
        <w:keepLines w:val="0"/>
        <w:pageBreakBefore w:val="0"/>
        <w:topLinePunct w:val="0"/>
        <w:autoSpaceDE/>
        <w:autoSpaceDN/>
        <w:bidi w:val="0"/>
        <w:spacing w:line="560" w:lineRule="exact"/>
        <w:ind w:right="0" w:rightChars="0" w:firstLine="585"/>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自动放弃考核资格或考核结论为不宜聘用的，可依次递补。</w:t>
      </w:r>
    </w:p>
    <w:p>
      <w:pPr>
        <w:keepNext w:val="0"/>
        <w:keepLines w:val="0"/>
        <w:pageBreakBefore w:val="0"/>
        <w:widowControl/>
        <w:topLinePunct w:val="0"/>
        <w:autoSpaceDE/>
        <w:autoSpaceDN/>
        <w:bidi w:val="0"/>
        <w:spacing w:line="560" w:lineRule="exact"/>
        <w:ind w:right="0" w:rightChars="0" w:firstLine="643" w:firstLineChars="200"/>
        <w:jc w:val="left"/>
        <w:rPr>
          <w:rFonts w:ascii="仿宋_GB2312" w:hAnsi="宋体" w:eastAsia="仿宋_GB2312" w:cs="宋体"/>
          <w:b/>
          <w:kern w:val="0"/>
          <w:sz w:val="32"/>
          <w:szCs w:val="32"/>
          <w:u w:val="none"/>
        </w:rPr>
      </w:pPr>
      <w:r>
        <w:rPr>
          <w:rFonts w:hint="eastAsia" w:ascii="仿宋_GB2312" w:hAnsi="宋体" w:eastAsia="仿宋_GB2312" w:cs="宋体"/>
          <w:b/>
          <w:kern w:val="0"/>
          <w:sz w:val="32"/>
          <w:szCs w:val="32"/>
          <w:u w:val="none"/>
        </w:rPr>
        <w:t>（八）聘用</w:t>
      </w:r>
    </w:p>
    <w:p>
      <w:pPr>
        <w:keepNext w:val="0"/>
        <w:keepLines w:val="0"/>
        <w:pageBreakBefore w:val="0"/>
        <w:widowControl/>
        <w:topLinePunct w:val="0"/>
        <w:autoSpaceDE/>
        <w:autoSpaceDN/>
        <w:bidi w:val="0"/>
        <w:spacing w:line="560" w:lineRule="exact"/>
        <w:ind w:right="0" w:rightChars="0" w:firstLine="640" w:firstLineChars="200"/>
        <w:jc w:val="left"/>
        <w:rPr>
          <w:rFonts w:ascii="仿宋_GB2312" w:eastAsia="仿宋_GB2312"/>
          <w:sz w:val="32"/>
          <w:szCs w:val="32"/>
          <w:u w:val="none"/>
        </w:rPr>
      </w:pPr>
      <w:r>
        <w:rPr>
          <w:rFonts w:hint="eastAsia" w:ascii="仿宋_GB2312" w:eastAsia="仿宋_GB2312"/>
          <w:sz w:val="32"/>
          <w:szCs w:val="32"/>
          <w:u w:val="none"/>
        </w:rPr>
        <w:t>经考试、体检、考核择优确定的</w:t>
      </w:r>
      <w:r>
        <w:rPr>
          <w:rFonts w:hint="eastAsia" w:ascii="仿宋_GB2312" w:eastAsia="仿宋_GB2312"/>
          <w:sz w:val="32"/>
          <w:szCs w:val="32"/>
          <w:u w:val="none"/>
          <w:lang w:val="en-US" w:eastAsia="zh-CN"/>
        </w:rPr>
        <w:t>拟</w:t>
      </w:r>
      <w:r>
        <w:rPr>
          <w:rFonts w:hint="eastAsia" w:ascii="仿宋_GB2312" w:eastAsia="仿宋_GB2312"/>
          <w:sz w:val="32"/>
          <w:szCs w:val="32"/>
          <w:u w:val="none"/>
        </w:rPr>
        <w:t>聘用对象，公示7个工作日。</w:t>
      </w:r>
    </w:p>
    <w:p>
      <w:pPr>
        <w:keepNext w:val="0"/>
        <w:keepLines w:val="0"/>
        <w:pageBreakBefore w:val="0"/>
        <w:widowControl/>
        <w:topLinePunct w:val="0"/>
        <w:autoSpaceDE/>
        <w:autoSpaceDN/>
        <w:bidi w:val="0"/>
        <w:spacing w:line="560" w:lineRule="exact"/>
        <w:ind w:right="0" w:rightChars="0" w:firstLine="640" w:firstLineChars="200"/>
        <w:jc w:val="left"/>
        <w:rPr>
          <w:rFonts w:ascii="仿宋_GB2312" w:eastAsia="仿宋_GB2312"/>
          <w:sz w:val="32"/>
          <w:szCs w:val="32"/>
          <w:u w:val="none"/>
        </w:rPr>
      </w:pPr>
      <w:r>
        <w:rPr>
          <w:rFonts w:hint="eastAsia" w:ascii="仿宋_GB2312" w:eastAsia="仿宋_GB2312"/>
          <w:sz w:val="32"/>
          <w:szCs w:val="32"/>
          <w:u w:val="none"/>
        </w:rPr>
        <w:t>公示期满后，没有反映问题或反映有问题经查实不影响聘用的，按规定程序办理聘用手续，签订聘用合同。对反映有影响聘用问题并查有实据的，不予聘用；对反映的问题一时难以查实的，将暂缓聘用，待查清后再决定是否聘用。</w:t>
      </w:r>
    </w:p>
    <w:p>
      <w:pPr>
        <w:keepNext w:val="0"/>
        <w:keepLines w:val="0"/>
        <w:pageBreakBefore w:val="0"/>
        <w:widowControl/>
        <w:topLinePunct w:val="0"/>
        <w:autoSpaceDE/>
        <w:autoSpaceDN/>
        <w:bidi w:val="0"/>
        <w:spacing w:line="560" w:lineRule="exact"/>
        <w:ind w:right="0" w:rightChars="0" w:firstLine="640" w:firstLineChars="200"/>
        <w:jc w:val="left"/>
        <w:rPr>
          <w:rFonts w:ascii="仿宋_GB2312" w:eastAsia="仿宋_GB2312"/>
          <w:sz w:val="32"/>
          <w:szCs w:val="32"/>
          <w:u w:val="none"/>
        </w:rPr>
      </w:pPr>
      <w:r>
        <w:rPr>
          <w:rFonts w:hint="eastAsia" w:ascii="仿宋_GB2312" w:eastAsia="仿宋_GB2312"/>
          <w:sz w:val="32"/>
          <w:szCs w:val="32"/>
          <w:u w:val="none"/>
        </w:rPr>
        <w:t>被聘用人员不按规定时间办理聘用手续和签订聘用合同的，取消聘用资格；201</w:t>
      </w:r>
      <w:r>
        <w:rPr>
          <w:rFonts w:hint="eastAsia" w:ascii="仿宋_GB2312" w:eastAsia="仿宋_GB2312"/>
          <w:sz w:val="32"/>
          <w:szCs w:val="32"/>
          <w:u w:val="none"/>
          <w:lang w:val="en-US" w:eastAsia="zh-CN"/>
        </w:rPr>
        <w:t>8</w:t>
      </w:r>
      <w:r>
        <w:rPr>
          <w:rFonts w:hint="eastAsia" w:ascii="仿宋_GB2312" w:eastAsia="仿宋_GB2312"/>
          <w:sz w:val="32"/>
          <w:szCs w:val="32"/>
          <w:u w:val="none"/>
        </w:rPr>
        <w:t>年应届毕业生凭毕业证书（硕士研究生还应凭学位证书）办理聘用手续，不能在201</w:t>
      </w:r>
      <w:r>
        <w:rPr>
          <w:rFonts w:hint="eastAsia" w:ascii="仿宋_GB2312" w:eastAsia="仿宋_GB2312"/>
          <w:sz w:val="32"/>
          <w:szCs w:val="32"/>
          <w:u w:val="none"/>
          <w:lang w:val="en-US" w:eastAsia="zh-CN"/>
        </w:rPr>
        <w:t>8</w:t>
      </w:r>
      <w:r>
        <w:rPr>
          <w:rFonts w:hint="eastAsia" w:ascii="仿宋_GB2312" w:eastAsia="仿宋_GB2312"/>
          <w:sz w:val="32"/>
          <w:szCs w:val="32"/>
          <w:u w:val="none"/>
        </w:rPr>
        <w:t>年9月30日前取得毕业证书（硕士研究生学位证书）的，取消聘用资格。有上述原因取消聘用资格或在公示期间放弃聘用资格的，均不再递补。</w:t>
      </w:r>
    </w:p>
    <w:p>
      <w:pPr>
        <w:keepNext w:val="0"/>
        <w:keepLines w:val="0"/>
        <w:pageBreakBefore w:val="0"/>
        <w:topLinePunct w:val="0"/>
        <w:autoSpaceDE/>
        <w:autoSpaceDN/>
        <w:bidi w:val="0"/>
        <w:spacing w:line="560" w:lineRule="exact"/>
        <w:ind w:right="0" w:rightChars="0" w:firstLine="640" w:firstLineChars="200"/>
        <w:rPr>
          <w:rFonts w:ascii="仿宋_GB2312" w:hAnsi="宋体" w:eastAsia="仿宋_GB2312" w:cs="宋体"/>
          <w:kern w:val="0"/>
          <w:sz w:val="32"/>
          <w:szCs w:val="32"/>
          <w:u w:val="none"/>
        </w:rPr>
      </w:pPr>
      <w:r>
        <w:rPr>
          <w:rFonts w:hint="eastAsia" w:ascii="仿宋_GB2312" w:eastAsia="仿宋_GB2312"/>
          <w:sz w:val="32"/>
          <w:szCs w:val="32"/>
          <w:u w:val="none"/>
        </w:rPr>
        <w:t>首次签订聘用合同的期限为3年（含试用期）。201</w:t>
      </w:r>
      <w:r>
        <w:rPr>
          <w:rFonts w:hint="eastAsia" w:ascii="仿宋_GB2312" w:eastAsia="仿宋_GB2312"/>
          <w:sz w:val="32"/>
          <w:szCs w:val="32"/>
          <w:u w:val="none"/>
          <w:lang w:val="en-US" w:eastAsia="zh-CN"/>
        </w:rPr>
        <w:t>8</w:t>
      </w:r>
      <w:r>
        <w:rPr>
          <w:rFonts w:hint="eastAsia" w:ascii="仿宋_GB2312" w:eastAsia="仿宋_GB2312"/>
          <w:sz w:val="32"/>
          <w:szCs w:val="32"/>
          <w:u w:val="none"/>
        </w:rPr>
        <w:t>年应届毕业生（含初次就业人员）实行1年的试用期，其他人员实行6个月的试用期。试用期满考核不合格的，取消聘用资格。试用期人员管理参照《关于转发〈新录用公务员试用期管理办法（试行）〉的通知》（浙人社发〔2011〕240号）执行。受聘人员在首次聘用期内要求解除聘用合同的，应支付违约金，具体违约金数额在聘</w:t>
      </w:r>
      <w:r>
        <w:rPr>
          <w:rFonts w:hint="eastAsia" w:ascii="仿宋_GB2312" w:hAnsi="宋体" w:eastAsia="仿宋_GB2312" w:cs="宋体"/>
          <w:kern w:val="0"/>
          <w:sz w:val="32"/>
          <w:szCs w:val="32"/>
          <w:u w:val="none"/>
        </w:rPr>
        <w:t>用合同中明确。</w:t>
      </w:r>
    </w:p>
    <w:p>
      <w:pPr>
        <w:keepNext w:val="0"/>
        <w:keepLines w:val="0"/>
        <w:pageBreakBefore w:val="0"/>
        <w:topLinePunct w:val="0"/>
        <w:autoSpaceDE/>
        <w:autoSpaceDN/>
        <w:bidi w:val="0"/>
        <w:spacing w:line="560" w:lineRule="exact"/>
        <w:ind w:right="0" w:rightChars="0" w:firstLine="640" w:firstLineChars="200"/>
        <w:rPr>
          <w:rFonts w:hint="eastAsia" w:ascii="仿宋_GB2312" w:eastAsia="仿宋_GB2312"/>
          <w:sz w:val="32"/>
          <w:szCs w:val="32"/>
          <w:u w:val="none"/>
        </w:rPr>
      </w:pPr>
      <w:r>
        <w:rPr>
          <w:rFonts w:hint="eastAsia" w:ascii="仿宋_GB2312" w:eastAsia="仿宋_GB2312"/>
          <w:sz w:val="32"/>
          <w:szCs w:val="32"/>
          <w:u w:val="none"/>
          <w:lang w:val="en-US" w:eastAsia="zh-CN"/>
        </w:rPr>
        <w:t>本次招聘人员</w:t>
      </w:r>
      <w:r>
        <w:rPr>
          <w:rFonts w:hint="eastAsia" w:ascii="仿宋_GB2312" w:eastAsia="仿宋_GB2312"/>
          <w:sz w:val="32"/>
          <w:szCs w:val="32"/>
          <w:u w:val="none"/>
        </w:rPr>
        <w:t>须在衢江区</w:t>
      </w:r>
      <w:r>
        <w:rPr>
          <w:rFonts w:hint="eastAsia" w:ascii="仿宋_GB2312" w:eastAsia="仿宋_GB2312"/>
          <w:sz w:val="32"/>
          <w:szCs w:val="32"/>
          <w:u w:val="none"/>
          <w:lang w:val="en-US" w:eastAsia="zh-CN"/>
        </w:rPr>
        <w:t>乡镇（街道）</w:t>
      </w:r>
      <w:r>
        <w:rPr>
          <w:rFonts w:hint="eastAsia" w:ascii="仿宋_GB2312" w:eastAsia="仿宋_GB2312"/>
          <w:sz w:val="32"/>
          <w:szCs w:val="32"/>
          <w:u w:val="none"/>
        </w:rPr>
        <w:t>服务满</w:t>
      </w:r>
      <w:r>
        <w:rPr>
          <w:rFonts w:hint="eastAsia" w:ascii="仿宋_GB2312" w:eastAsia="仿宋_GB2312"/>
          <w:sz w:val="32"/>
          <w:szCs w:val="32"/>
          <w:u w:val="none"/>
          <w:lang w:val="en-US" w:eastAsia="zh-CN"/>
        </w:rPr>
        <w:t>5</w:t>
      </w:r>
      <w:r>
        <w:rPr>
          <w:rFonts w:hint="eastAsia" w:ascii="仿宋_GB2312" w:eastAsia="仿宋_GB2312"/>
          <w:sz w:val="32"/>
          <w:szCs w:val="32"/>
          <w:u w:val="none"/>
        </w:rPr>
        <w:t>年</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公务员录用、参军、全日制硕研入学除外</w:t>
      </w:r>
      <w:r>
        <w:rPr>
          <w:rFonts w:hint="eastAsia" w:ascii="仿宋_GB2312" w:eastAsia="仿宋_GB2312"/>
          <w:sz w:val="32"/>
          <w:szCs w:val="32"/>
          <w:u w:val="none"/>
          <w:lang w:eastAsia="zh-CN"/>
        </w:rPr>
        <w:t>）</w:t>
      </w:r>
      <w:r>
        <w:rPr>
          <w:rFonts w:hint="eastAsia" w:ascii="仿宋_GB2312" w:eastAsia="仿宋_GB2312"/>
          <w:sz w:val="32"/>
          <w:szCs w:val="32"/>
          <w:u w:val="none"/>
        </w:rPr>
        <w:t>。</w:t>
      </w:r>
    </w:p>
    <w:p>
      <w:pPr>
        <w:keepNext w:val="0"/>
        <w:keepLines w:val="0"/>
        <w:pageBreakBefore w:val="0"/>
        <w:widowControl/>
        <w:topLinePunct w:val="0"/>
        <w:autoSpaceDE/>
        <w:autoSpaceDN/>
        <w:bidi w:val="0"/>
        <w:spacing w:line="560" w:lineRule="exact"/>
        <w:ind w:right="0" w:rightChars="0" w:firstLine="640" w:firstLineChars="200"/>
        <w:jc w:val="left"/>
        <w:rPr>
          <w:rFonts w:ascii="黑体" w:hAnsi="宋体" w:eastAsia="黑体" w:cs="宋体"/>
          <w:kern w:val="0"/>
          <w:sz w:val="32"/>
          <w:szCs w:val="32"/>
          <w:u w:val="none"/>
        </w:rPr>
      </w:pPr>
      <w:r>
        <w:rPr>
          <w:rFonts w:hint="eastAsia" w:ascii="黑体" w:hAnsi="宋体" w:eastAsia="黑体" w:cs="宋体"/>
          <w:kern w:val="0"/>
          <w:sz w:val="32"/>
          <w:szCs w:val="32"/>
          <w:u w:val="none"/>
        </w:rPr>
        <w:t>四、注意事项</w:t>
      </w:r>
    </w:p>
    <w:p>
      <w:pPr>
        <w:pStyle w:val="5"/>
        <w:keepNext w:val="0"/>
        <w:keepLines w:val="0"/>
        <w:pageBreakBefore w:val="0"/>
        <w:widowControl/>
        <w:shd w:val="clear" w:fill="FFFFFF"/>
        <w:topLinePunct w:val="0"/>
        <w:autoSpaceDE/>
        <w:autoSpaceDN/>
        <w:bidi w:val="0"/>
        <w:spacing w:before="0" w:beforeAutospacing="0" w:after="0" w:afterAutospacing="0" w:line="560" w:lineRule="exact"/>
        <w:ind w:left="0" w:right="0" w:rightChars="0" w:firstLine="555"/>
        <w:rPr>
          <w:rFonts w:hint="eastAsia" w:ascii="仿宋_GB2312" w:hAnsi="宋体" w:eastAsia="仿宋_GB2312" w:cs="宋体"/>
          <w:kern w:val="0"/>
          <w:sz w:val="32"/>
          <w:szCs w:val="32"/>
          <w:u w:val="none"/>
          <w:lang w:val="en-US" w:eastAsia="zh-CN" w:bidi="ar-SA"/>
        </w:rPr>
      </w:pPr>
      <w:r>
        <w:rPr>
          <w:rFonts w:hint="eastAsia" w:ascii="仿宋_GB2312" w:hAnsi="宋体" w:eastAsia="仿宋_GB2312" w:cs="宋体"/>
          <w:kern w:val="0"/>
          <w:sz w:val="32"/>
          <w:szCs w:val="32"/>
          <w:u w:val="none"/>
          <w:lang w:val="en-US" w:eastAsia="zh-CN" w:bidi="ar-SA"/>
        </w:rPr>
        <w:t>1、在报名过程中，招聘单位主管部门对报考人员所提供的学历或专业有疑问的，报考人员应通过教育部指定的学历查询唯一网站（学信网）查询，下载相关信息，并向招聘单位主管部门提供纸质材料。</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2.本次</w:t>
      </w:r>
      <w:r>
        <w:rPr>
          <w:rFonts w:hint="eastAsia" w:ascii="仿宋_GB2312" w:hAnsi="宋体" w:eastAsia="仿宋_GB2312" w:cs="宋体"/>
          <w:kern w:val="0"/>
          <w:sz w:val="32"/>
          <w:szCs w:val="32"/>
          <w:u w:val="none"/>
        </w:rPr>
        <w:t>招聘过程相关信息</w:t>
      </w:r>
      <w:r>
        <w:rPr>
          <w:rFonts w:hint="eastAsia"/>
          <w:color w:val="000000"/>
          <w:u w:val="none"/>
        </w:rPr>
        <w:t>（</w:t>
      </w:r>
      <w:r>
        <w:rPr>
          <w:rFonts w:hint="eastAsia" w:ascii="仿宋_GB2312" w:hAnsi="宋体" w:eastAsia="仿宋_GB2312" w:cs="宋体"/>
          <w:kern w:val="0"/>
          <w:sz w:val="32"/>
          <w:szCs w:val="32"/>
          <w:u w:val="none"/>
        </w:rPr>
        <w:t>资格审查合格人员名单、笔试成绩、面试成绩、综合成绩、体检人员名单、考察人员名单、拟聘用人员公示等）一般只在</w:t>
      </w:r>
      <w:r>
        <w:rPr>
          <w:rFonts w:hint="eastAsia" w:ascii="仿宋_GB2312" w:hAnsi="宋体" w:eastAsia="仿宋_GB2312" w:cs="宋体"/>
          <w:kern w:val="0"/>
          <w:sz w:val="32"/>
          <w:szCs w:val="32"/>
          <w:u w:val="none"/>
          <w:lang w:val="en-US" w:eastAsia="zh-CN"/>
        </w:rPr>
        <w:t>公告发布</w:t>
      </w:r>
      <w:r>
        <w:rPr>
          <w:rFonts w:hint="eastAsia" w:ascii="仿宋_GB2312" w:hAnsi="宋体" w:eastAsia="仿宋_GB2312" w:cs="宋体"/>
          <w:kern w:val="0"/>
          <w:sz w:val="32"/>
          <w:szCs w:val="32"/>
          <w:u w:val="none"/>
        </w:rPr>
        <w:t>网站公布，不再另行通知。请报考者及时关注网站通知信息</w:t>
      </w:r>
      <w:r>
        <w:rPr>
          <w:rFonts w:hint="eastAsia" w:ascii="仿宋_GB2312" w:hAnsi="宋体" w:eastAsia="仿宋_GB2312" w:cs="宋体"/>
          <w:kern w:val="0"/>
          <w:sz w:val="32"/>
          <w:szCs w:val="32"/>
          <w:u w:val="none"/>
          <w:lang w:val="en-US" w:eastAsia="zh-CN"/>
        </w:rPr>
        <w:t>和</w:t>
      </w:r>
      <w:r>
        <w:rPr>
          <w:rFonts w:hint="eastAsia" w:ascii="仿宋_GB2312" w:hAnsi="宋体" w:eastAsia="仿宋_GB2312" w:cs="宋体"/>
          <w:kern w:val="0"/>
          <w:sz w:val="32"/>
          <w:szCs w:val="32"/>
          <w:u w:val="none"/>
        </w:rPr>
        <w:t>公</w:t>
      </w:r>
      <w:r>
        <w:rPr>
          <w:rFonts w:hint="eastAsia" w:ascii="仿宋_GB2312" w:hAnsi="宋体" w:eastAsia="仿宋_GB2312" w:cs="宋体"/>
          <w:kern w:val="0"/>
          <w:sz w:val="32"/>
          <w:szCs w:val="32"/>
          <w:u w:val="none"/>
          <w:lang w:val="en-US" w:eastAsia="zh-CN"/>
        </w:rPr>
        <w:t>布事项</w:t>
      </w:r>
      <w:r>
        <w:rPr>
          <w:rFonts w:hint="eastAsia" w:ascii="仿宋_GB2312" w:hAnsi="宋体" w:eastAsia="仿宋_GB2312" w:cs="宋体"/>
          <w:kern w:val="0"/>
          <w:sz w:val="32"/>
          <w:szCs w:val="32"/>
          <w:u w:val="none"/>
        </w:rPr>
        <w:t>。</w:t>
      </w:r>
    </w:p>
    <w:p>
      <w:pPr>
        <w:keepNext w:val="0"/>
        <w:keepLines w:val="0"/>
        <w:pageBreakBefore w:val="0"/>
        <w:widowControl/>
        <w:topLinePunct w:val="0"/>
        <w:autoSpaceDE/>
        <w:autoSpaceDN/>
        <w:bidi w:val="0"/>
        <w:spacing w:line="560" w:lineRule="exact"/>
        <w:ind w:right="0" w:rightChars="0" w:firstLine="640" w:firstLineChars="200"/>
        <w:jc w:val="left"/>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3.</w:t>
      </w:r>
      <w:r>
        <w:rPr>
          <w:rFonts w:hint="eastAsia" w:ascii="仿宋_GB2312" w:hAnsi="宋体" w:eastAsia="仿宋_GB2312" w:cs="宋体"/>
          <w:kern w:val="0"/>
          <w:sz w:val="32"/>
          <w:szCs w:val="32"/>
          <w:u w:val="none"/>
        </w:rPr>
        <w:t>衢州市户籍包含衢江区、柯城区、龙游县、江山市、常山县、开化县户籍。</w:t>
      </w:r>
    </w:p>
    <w:p>
      <w:pPr>
        <w:keepNext w:val="0"/>
        <w:keepLines w:val="0"/>
        <w:pageBreakBefore w:val="0"/>
        <w:widowControl/>
        <w:topLinePunct w:val="0"/>
        <w:autoSpaceDE/>
        <w:autoSpaceDN/>
        <w:bidi w:val="0"/>
        <w:spacing w:line="560" w:lineRule="exact"/>
        <w:ind w:right="0" w:rightChars="0" w:firstLine="640" w:firstLineChars="200"/>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4.</w:t>
      </w:r>
      <w:r>
        <w:rPr>
          <w:rFonts w:hint="eastAsia" w:ascii="仿宋_GB2312" w:hAnsi="宋体" w:eastAsia="仿宋_GB2312" w:cs="宋体"/>
          <w:kern w:val="0"/>
          <w:sz w:val="32"/>
          <w:szCs w:val="32"/>
          <w:u w:val="none"/>
        </w:rPr>
        <w:t>通过招聘程序，人员被聘用后，纳入衢江区事业单位正式编制，实行聘用制、岗位管理制</w:t>
      </w:r>
      <w:r>
        <w:rPr>
          <w:rFonts w:hint="eastAsia" w:ascii="仿宋_GB2312" w:eastAsia="仿宋_GB2312"/>
          <w:sz w:val="32"/>
          <w:szCs w:val="32"/>
          <w:u w:val="none"/>
        </w:rPr>
        <w:t>和人事代理制</w:t>
      </w:r>
      <w:r>
        <w:rPr>
          <w:rFonts w:hint="eastAsia" w:ascii="仿宋_GB2312" w:hAnsi="宋体" w:eastAsia="仿宋_GB2312" w:cs="宋体"/>
          <w:kern w:val="0"/>
          <w:sz w:val="32"/>
          <w:szCs w:val="32"/>
          <w:u w:val="none"/>
        </w:rPr>
        <w:t>管理，待遇对应岗位性质，按衢江区事业单位工作人员有关规定执行。</w:t>
      </w:r>
    </w:p>
    <w:p>
      <w:pPr>
        <w:keepNext w:val="0"/>
        <w:keepLines w:val="0"/>
        <w:pageBreakBefore w:val="0"/>
        <w:widowControl/>
        <w:topLinePunct w:val="0"/>
        <w:autoSpaceDE/>
        <w:autoSpaceDN/>
        <w:bidi w:val="0"/>
        <w:spacing w:line="560" w:lineRule="exact"/>
        <w:ind w:right="0" w:rightChars="0" w:firstLine="640" w:firstLineChars="200"/>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5.</w:t>
      </w:r>
      <w:r>
        <w:rPr>
          <w:rFonts w:hint="eastAsia" w:ascii="仿宋_GB2312" w:hAnsi="宋体" w:eastAsia="仿宋_GB2312" w:cs="宋体"/>
          <w:kern w:val="0"/>
          <w:sz w:val="32"/>
          <w:szCs w:val="32"/>
          <w:u w:val="none"/>
        </w:rPr>
        <w:t>本次招聘考试违纪违规行为的认定和处理，参照《公务员录用考试违纪违规行为处理办法（试行）》（人社部发〔2009〕126号）执行。</w:t>
      </w:r>
    </w:p>
    <w:p>
      <w:pPr>
        <w:keepNext w:val="0"/>
        <w:keepLines w:val="0"/>
        <w:pageBreakBefore w:val="0"/>
        <w:widowControl/>
        <w:topLinePunct w:val="0"/>
        <w:autoSpaceDE/>
        <w:autoSpaceDN/>
        <w:bidi w:val="0"/>
        <w:spacing w:line="560" w:lineRule="exact"/>
        <w:ind w:right="0" w:rightChars="0" w:firstLine="640" w:firstLineChars="200"/>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6.</w:t>
      </w:r>
      <w:r>
        <w:rPr>
          <w:rFonts w:hint="eastAsia" w:ascii="仿宋_GB2312" w:hAnsi="宋体" w:eastAsia="仿宋_GB2312" w:cs="宋体"/>
          <w:kern w:val="0"/>
          <w:sz w:val="32"/>
          <w:szCs w:val="32"/>
          <w:u w:val="none"/>
        </w:rPr>
        <w:t>衢江区事业单位招聘，各部门（单位）不举办，也不委托任何机构举办针对衢江区事业单位招聘考试的辅导培训班。社会上如出现任何以衢江区事业单位招聘考试命题组、专门培训机构等名义举办的辅导班、辅导网站或发行的出版物、上网卡等，均与衢江区无关、与本次招</w:t>
      </w:r>
      <w:r>
        <w:rPr>
          <w:rFonts w:hint="eastAsia" w:ascii="仿宋_GB2312" w:hAnsi="宋体" w:eastAsia="仿宋_GB2312" w:cs="宋体"/>
          <w:kern w:val="0"/>
          <w:sz w:val="32"/>
          <w:szCs w:val="32"/>
          <w:u w:val="none"/>
          <w:lang w:val="en-US" w:eastAsia="zh-CN"/>
        </w:rPr>
        <w:t>聘</w:t>
      </w:r>
      <w:r>
        <w:rPr>
          <w:rFonts w:hint="eastAsia" w:ascii="仿宋_GB2312" w:hAnsi="宋体" w:eastAsia="仿宋_GB2312" w:cs="宋体"/>
          <w:kern w:val="0"/>
          <w:sz w:val="32"/>
          <w:szCs w:val="32"/>
          <w:u w:val="none"/>
        </w:rPr>
        <w:t>无关。</w:t>
      </w:r>
    </w:p>
    <w:p>
      <w:pPr>
        <w:keepNext w:val="0"/>
        <w:keepLines w:val="0"/>
        <w:pageBreakBefore w:val="0"/>
        <w:widowControl/>
        <w:topLinePunct w:val="0"/>
        <w:autoSpaceDE/>
        <w:autoSpaceDN/>
        <w:bidi w:val="0"/>
        <w:snapToGrid w:val="0"/>
        <w:spacing w:line="560" w:lineRule="exact"/>
        <w:ind w:right="0" w:rightChars="0" w:firstLine="600"/>
        <w:jc w:val="left"/>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7.</w:t>
      </w:r>
      <w:r>
        <w:rPr>
          <w:rFonts w:hint="eastAsia" w:ascii="仿宋_GB2312" w:hAnsi="宋体" w:eastAsia="仿宋_GB2312" w:cs="宋体"/>
          <w:kern w:val="0"/>
          <w:sz w:val="32"/>
          <w:szCs w:val="32"/>
          <w:u w:val="none"/>
        </w:rPr>
        <w:t>对报考专业、学历、学位、资格条件及其</w:t>
      </w:r>
      <w:r>
        <w:rPr>
          <w:rFonts w:hint="eastAsia" w:ascii="仿宋_GB2312" w:hAnsi="宋体" w:eastAsia="仿宋_GB2312" w:cs="宋体"/>
          <w:kern w:val="0"/>
          <w:sz w:val="32"/>
          <w:szCs w:val="32"/>
          <w:u w:val="none"/>
          <w:lang w:val="en-US" w:eastAsia="zh-CN"/>
        </w:rPr>
        <w:t>他</w:t>
      </w:r>
      <w:r>
        <w:rPr>
          <w:rFonts w:hint="eastAsia" w:ascii="仿宋_GB2312" w:hAnsi="宋体" w:eastAsia="仿宋_GB2312" w:cs="宋体"/>
          <w:kern w:val="0"/>
          <w:sz w:val="32"/>
          <w:szCs w:val="32"/>
          <w:u w:val="none"/>
        </w:rPr>
        <w:t>报考所须条件等要求需要咨询时，请报考人员直接与招聘单位联系（联系电话已列在计划表上）。</w:t>
      </w:r>
    </w:p>
    <w:p>
      <w:pPr>
        <w:keepNext w:val="0"/>
        <w:keepLines w:val="0"/>
        <w:pageBreakBefore w:val="0"/>
        <w:widowControl/>
        <w:topLinePunct w:val="0"/>
        <w:autoSpaceDE/>
        <w:autoSpaceDN/>
        <w:bidi w:val="0"/>
        <w:snapToGrid w:val="0"/>
        <w:spacing w:line="560" w:lineRule="exact"/>
        <w:ind w:right="0" w:rightChars="0" w:firstLine="600"/>
        <w:jc w:val="left"/>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8.</w:t>
      </w:r>
      <w:r>
        <w:rPr>
          <w:rFonts w:hint="eastAsia" w:ascii="仿宋_GB2312" w:hAnsi="宋体" w:eastAsia="仿宋_GB2312" w:cs="宋体"/>
          <w:kern w:val="0"/>
          <w:sz w:val="32"/>
          <w:szCs w:val="32"/>
          <w:u w:val="none"/>
        </w:rPr>
        <w:t>本次招聘工作</w:t>
      </w:r>
      <w:r>
        <w:rPr>
          <w:rFonts w:hint="eastAsia" w:ascii="仿宋_GB2312" w:hAnsi="宋体" w:eastAsia="仿宋_GB2312" w:cs="宋体"/>
          <w:kern w:val="0"/>
          <w:sz w:val="32"/>
          <w:szCs w:val="32"/>
          <w:u w:val="none"/>
          <w:lang w:val="en-US" w:eastAsia="zh-CN"/>
        </w:rPr>
        <w:t>在</w:t>
      </w:r>
      <w:r>
        <w:rPr>
          <w:rFonts w:hint="eastAsia" w:ascii="仿宋_GB2312" w:hAnsi="宋体" w:eastAsia="仿宋_GB2312" w:cs="宋体"/>
          <w:kern w:val="0"/>
          <w:sz w:val="32"/>
          <w:szCs w:val="32"/>
          <w:u w:val="none"/>
        </w:rPr>
        <w:t>区纪委（监察</w:t>
      </w:r>
      <w:r>
        <w:rPr>
          <w:rFonts w:hint="eastAsia" w:ascii="仿宋_GB2312" w:hAnsi="宋体" w:eastAsia="仿宋_GB2312" w:cs="宋体"/>
          <w:kern w:val="0"/>
          <w:sz w:val="32"/>
          <w:szCs w:val="32"/>
          <w:u w:val="none"/>
          <w:lang w:val="en-US" w:eastAsia="zh-CN"/>
        </w:rPr>
        <w:t>委</w:t>
      </w:r>
      <w:r>
        <w:rPr>
          <w:rFonts w:hint="eastAsia" w:ascii="仿宋_GB2312" w:hAnsi="宋体" w:eastAsia="仿宋_GB2312" w:cs="宋体"/>
          <w:kern w:val="0"/>
          <w:sz w:val="32"/>
          <w:szCs w:val="32"/>
          <w:u w:val="none"/>
        </w:rPr>
        <w:t>）派驻区人力社保局纪检组监督</w:t>
      </w:r>
      <w:r>
        <w:rPr>
          <w:rFonts w:hint="eastAsia" w:ascii="仿宋_GB2312" w:hAnsi="宋体" w:eastAsia="仿宋_GB2312" w:cs="宋体"/>
          <w:kern w:val="0"/>
          <w:sz w:val="32"/>
          <w:szCs w:val="32"/>
          <w:u w:val="none"/>
          <w:lang w:val="en-US" w:eastAsia="zh-CN"/>
        </w:rPr>
        <w:t>下进行。</w:t>
      </w:r>
    </w:p>
    <w:p>
      <w:pPr>
        <w:keepNext w:val="0"/>
        <w:keepLines w:val="0"/>
        <w:pageBreakBefore w:val="0"/>
        <w:widowControl/>
        <w:topLinePunct w:val="0"/>
        <w:autoSpaceDE/>
        <w:autoSpaceDN/>
        <w:bidi w:val="0"/>
        <w:snapToGrid w:val="0"/>
        <w:spacing w:line="560" w:lineRule="exact"/>
        <w:ind w:right="0" w:rightChars="0" w:firstLine="600"/>
        <w:jc w:val="left"/>
        <w:rPr>
          <w:rFonts w:hint="eastAsia" w:ascii="仿宋_GB2312" w:hAnsi="宋体" w:eastAsia="仿宋_GB2312" w:cs="宋体"/>
          <w:kern w:val="0"/>
          <w:sz w:val="32"/>
          <w:szCs w:val="32"/>
          <w:u w:val="none"/>
          <w:lang w:val="en-US" w:eastAsia="zh-CN"/>
        </w:rPr>
      </w:pPr>
      <w:r>
        <w:rPr>
          <w:rFonts w:hint="eastAsia" w:ascii="仿宋_GB2312" w:hAnsi="宋体" w:eastAsia="仿宋_GB2312" w:cs="宋体"/>
          <w:kern w:val="0"/>
          <w:sz w:val="32"/>
          <w:szCs w:val="32"/>
          <w:u w:val="none"/>
          <w:lang w:val="en-US" w:eastAsia="zh-CN"/>
        </w:rPr>
        <w:t>9.本公告有关事宜由区人力社保局会同招聘单位主管部门共同解释。</w:t>
      </w:r>
    </w:p>
    <w:p>
      <w:pPr>
        <w:keepNext w:val="0"/>
        <w:keepLines w:val="0"/>
        <w:pageBreakBefore w:val="0"/>
        <w:widowControl/>
        <w:topLinePunct w:val="0"/>
        <w:autoSpaceDE/>
        <w:autoSpaceDN/>
        <w:bidi w:val="0"/>
        <w:spacing w:line="560" w:lineRule="exact"/>
        <w:ind w:right="0" w:rightChars="0" w:firstLine="480" w:firstLineChars="200"/>
        <w:jc w:val="left"/>
        <w:rPr>
          <w:rFonts w:ascii="宋体" w:hAnsi="宋体" w:cs="宋体"/>
          <w:kern w:val="0"/>
          <w:sz w:val="24"/>
          <w:u w:val="none"/>
        </w:rPr>
      </w:pPr>
    </w:p>
    <w:p>
      <w:pPr>
        <w:keepNext w:val="0"/>
        <w:keepLines w:val="0"/>
        <w:pageBreakBefore w:val="0"/>
        <w:widowControl/>
        <w:topLinePunct w:val="0"/>
        <w:autoSpaceDE/>
        <w:autoSpaceDN/>
        <w:bidi w:val="0"/>
        <w:snapToGrid w:val="0"/>
        <w:spacing w:line="560" w:lineRule="exact"/>
        <w:ind w:left="2238" w:leftChars="304" w:right="0" w:rightChars="0" w:hanging="1600" w:hangingChars="500"/>
        <w:jc w:val="left"/>
        <w:rPr>
          <w:rFonts w:hint="eastAsia" w:ascii="仿宋_GB2312" w:hAnsi="宋体" w:eastAsia="仿宋_GB2312" w:cs="宋体"/>
          <w:kern w:val="0"/>
          <w:sz w:val="32"/>
          <w:szCs w:val="32"/>
          <w:u w:val="none"/>
          <w:lang w:val="en-US" w:eastAsia="zh-CN"/>
        </w:rPr>
      </w:pPr>
      <w:r>
        <w:rPr>
          <w:rFonts w:hint="eastAsia" w:ascii="仿宋_GB2312" w:hAnsi="宋体" w:eastAsia="仿宋_GB2312" w:cs="宋体"/>
          <w:kern w:val="0"/>
          <w:sz w:val="32"/>
          <w:szCs w:val="32"/>
          <w:u w:val="none"/>
          <w:lang w:val="en-US" w:eastAsia="zh-CN"/>
        </w:rPr>
        <w:t>附件：1.2018年衢江区乡镇（街道）直属事业单位公开招聘工作人员计划表；</w:t>
      </w:r>
    </w:p>
    <w:p>
      <w:pPr>
        <w:keepNext w:val="0"/>
        <w:keepLines w:val="0"/>
        <w:pageBreakBefore w:val="0"/>
        <w:widowControl/>
        <w:topLinePunct w:val="0"/>
        <w:autoSpaceDE/>
        <w:autoSpaceDN/>
        <w:bidi w:val="0"/>
        <w:snapToGrid w:val="0"/>
        <w:spacing w:line="560" w:lineRule="exact"/>
        <w:ind w:left="2238" w:leftChars="304" w:right="0" w:rightChars="0" w:hanging="1600" w:hangingChars="500"/>
        <w:jc w:val="left"/>
        <w:rPr>
          <w:rFonts w:hint="eastAsia" w:ascii="仿宋_GB2312" w:hAnsi="宋体" w:eastAsia="仿宋_GB2312" w:cs="宋体"/>
          <w:kern w:val="0"/>
          <w:sz w:val="32"/>
          <w:szCs w:val="32"/>
          <w:u w:val="none"/>
          <w:lang w:val="en-US" w:eastAsia="zh-CN"/>
        </w:rPr>
      </w:pPr>
      <w:r>
        <w:rPr>
          <w:rFonts w:hint="eastAsia" w:ascii="仿宋_GB2312" w:hAnsi="宋体" w:eastAsia="仿宋_GB2312" w:cs="宋体"/>
          <w:kern w:val="0"/>
          <w:sz w:val="32"/>
          <w:szCs w:val="32"/>
          <w:u w:val="none"/>
          <w:lang w:val="en-US" w:eastAsia="zh-CN"/>
        </w:rPr>
        <w:t xml:space="preserve">      2.2018年衢江区乡镇（街道）直属事业单位公开招聘工作人员专业资格审查办法</w:t>
      </w:r>
    </w:p>
    <w:p>
      <w:pPr>
        <w:keepNext w:val="0"/>
        <w:keepLines w:val="0"/>
        <w:pageBreakBefore w:val="0"/>
        <w:widowControl/>
        <w:topLinePunct w:val="0"/>
        <w:autoSpaceDE/>
        <w:autoSpaceDN/>
        <w:bidi w:val="0"/>
        <w:snapToGrid w:val="0"/>
        <w:spacing w:line="560" w:lineRule="exact"/>
        <w:ind w:left="1080" w:right="0" w:rightChars="0" w:firstLine="600"/>
        <w:jc w:val="left"/>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 xml:space="preserve">     </w:t>
      </w:r>
    </w:p>
    <w:p>
      <w:pPr>
        <w:keepNext w:val="0"/>
        <w:keepLines w:val="0"/>
        <w:pageBreakBefore w:val="0"/>
        <w:widowControl/>
        <w:topLinePunct w:val="0"/>
        <w:autoSpaceDE/>
        <w:autoSpaceDN/>
        <w:bidi w:val="0"/>
        <w:snapToGrid w:val="0"/>
        <w:spacing w:line="560" w:lineRule="exact"/>
        <w:ind w:right="0" w:rightChars="0"/>
        <w:jc w:val="left"/>
        <w:rPr>
          <w:rFonts w:hint="eastAsia" w:ascii="仿宋_GB2312" w:hAnsi="宋体" w:eastAsia="仿宋_GB2312" w:cs="宋体"/>
          <w:kern w:val="0"/>
          <w:sz w:val="32"/>
          <w:szCs w:val="32"/>
          <w:u w:val="none"/>
        </w:rPr>
      </w:pPr>
    </w:p>
    <w:p>
      <w:pPr>
        <w:keepNext w:val="0"/>
        <w:keepLines w:val="0"/>
        <w:pageBreakBefore w:val="0"/>
        <w:widowControl/>
        <w:topLinePunct w:val="0"/>
        <w:autoSpaceDE/>
        <w:autoSpaceDN/>
        <w:bidi w:val="0"/>
        <w:snapToGrid w:val="0"/>
        <w:spacing w:line="560" w:lineRule="exact"/>
        <w:ind w:right="0" w:rightChars="0"/>
        <w:jc w:val="left"/>
        <w:rPr>
          <w:rFonts w:hint="eastAsia" w:ascii="仿宋_GB2312" w:hAnsi="宋体" w:eastAsia="仿宋_GB2312" w:cs="宋体"/>
          <w:kern w:val="0"/>
          <w:sz w:val="32"/>
          <w:szCs w:val="32"/>
          <w:u w:val="none"/>
        </w:rPr>
      </w:pPr>
    </w:p>
    <w:p>
      <w:pPr>
        <w:keepNext w:val="0"/>
        <w:keepLines w:val="0"/>
        <w:pageBreakBefore w:val="0"/>
        <w:widowControl/>
        <w:topLinePunct w:val="0"/>
        <w:autoSpaceDE/>
        <w:autoSpaceDN/>
        <w:bidi w:val="0"/>
        <w:snapToGrid w:val="0"/>
        <w:spacing w:line="560" w:lineRule="exact"/>
        <w:ind w:left="1080" w:right="0" w:rightChars="0" w:firstLine="600"/>
        <w:jc w:val="left"/>
        <w:rPr>
          <w:rFonts w:hint="eastAsia" w:ascii="仿宋_GB2312" w:hAnsi="宋体" w:eastAsia="仿宋_GB2312" w:cs="宋体"/>
          <w:kern w:val="0"/>
          <w:sz w:val="32"/>
          <w:szCs w:val="32"/>
          <w:u w:val="none"/>
        </w:rPr>
      </w:pPr>
    </w:p>
    <w:p>
      <w:pPr>
        <w:keepNext w:val="0"/>
        <w:keepLines w:val="0"/>
        <w:pageBreakBefore w:val="0"/>
        <w:widowControl/>
        <w:topLinePunct w:val="0"/>
        <w:autoSpaceDE/>
        <w:autoSpaceDN/>
        <w:bidi w:val="0"/>
        <w:snapToGrid w:val="0"/>
        <w:spacing w:line="560" w:lineRule="exact"/>
        <w:ind w:left="1080" w:right="0" w:rightChars="0" w:firstLine="600"/>
        <w:jc w:val="left"/>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 xml:space="preserve">       </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ab/>
      </w:r>
      <w:r>
        <w:rPr>
          <w:rFonts w:hint="eastAsia" w:ascii="仿宋_GB2312" w:hAnsi="宋体" w:eastAsia="仿宋_GB2312" w:cs="宋体"/>
          <w:kern w:val="0"/>
          <w:sz w:val="32"/>
          <w:szCs w:val="32"/>
          <w:u w:val="none"/>
        </w:rPr>
        <w:tab/>
      </w:r>
      <w:r>
        <w:rPr>
          <w:rFonts w:hint="eastAsia" w:ascii="仿宋_GB2312" w:hAnsi="宋体" w:eastAsia="仿宋_GB2312" w:cs="宋体"/>
          <w:kern w:val="0"/>
          <w:sz w:val="32"/>
          <w:szCs w:val="32"/>
          <w:u w:val="none"/>
        </w:rPr>
        <w:tab/>
      </w:r>
      <w:r>
        <w:rPr>
          <w:rFonts w:hint="eastAsia" w:ascii="仿宋_GB2312" w:hAnsi="宋体" w:eastAsia="仿宋_GB2312" w:cs="宋体"/>
          <w:kern w:val="0"/>
          <w:sz w:val="32"/>
          <w:szCs w:val="32"/>
          <w:u w:val="none"/>
        </w:rPr>
        <w:tab/>
      </w:r>
      <w:r>
        <w:rPr>
          <w:rFonts w:hint="eastAsia" w:ascii="仿宋_GB2312" w:hAnsi="宋体" w:eastAsia="仿宋_GB2312" w:cs="宋体"/>
          <w:kern w:val="0"/>
          <w:sz w:val="32"/>
          <w:szCs w:val="32"/>
          <w:u w:val="none"/>
        </w:rPr>
        <w:tab/>
      </w:r>
      <w:r>
        <w:rPr>
          <w:rFonts w:hint="eastAsia" w:ascii="仿宋_GB2312" w:hAnsi="宋体" w:eastAsia="仿宋_GB2312" w:cs="宋体"/>
          <w:kern w:val="0"/>
          <w:sz w:val="32"/>
          <w:szCs w:val="32"/>
          <w:u w:val="none"/>
        </w:rPr>
        <w:tab/>
      </w:r>
      <w:r>
        <w:rPr>
          <w:rFonts w:hint="eastAsia" w:ascii="仿宋_GB2312" w:hAnsi="宋体" w:eastAsia="仿宋_GB2312" w:cs="宋体"/>
          <w:kern w:val="0"/>
          <w:sz w:val="32"/>
          <w:szCs w:val="32"/>
          <w:u w:val="none"/>
        </w:rPr>
        <w:t xml:space="preserve"> 衢州市衢江区人力资源和社会保障局</w:t>
      </w:r>
    </w:p>
    <w:p>
      <w:pPr>
        <w:keepNext w:val="0"/>
        <w:keepLines w:val="0"/>
        <w:pageBreakBefore w:val="0"/>
        <w:widowControl/>
        <w:topLinePunct w:val="0"/>
        <w:autoSpaceDE/>
        <w:autoSpaceDN/>
        <w:bidi w:val="0"/>
        <w:snapToGrid w:val="0"/>
        <w:spacing w:line="560" w:lineRule="exact"/>
        <w:ind w:right="0" w:rightChars="0" w:firstLine="600"/>
        <w:jc w:val="left"/>
        <w:rPr>
          <w:rFonts w:hint="eastAsia" w:ascii="仿宋_GB2312" w:hAnsi="仿宋_GB2312" w:eastAsia="仿宋_GB2312" w:cs="仿宋_GB2312"/>
          <w:color w:val="000000"/>
          <w:kern w:val="0"/>
          <w:sz w:val="32"/>
          <w:szCs w:val="32"/>
          <w:highlight w:val="none"/>
          <w:lang w:val="en-US" w:eastAsia="zh-CN" w:bidi="ar-SA"/>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仿宋_GB2312" w:hAnsi="宋体" w:eastAsia="仿宋_GB2312" w:cs="宋体"/>
          <w:kern w:val="0"/>
          <w:sz w:val="32"/>
          <w:szCs w:val="32"/>
          <w:u w:val="none"/>
        </w:rPr>
        <w:t xml:space="preserve">                        </w:t>
      </w:r>
      <w:r>
        <w:rPr>
          <w:rFonts w:hint="eastAsia" w:ascii="仿宋_GB2312" w:hAnsi="宋体" w:eastAsia="仿宋_GB2312" w:cs="宋体"/>
          <w:kern w:val="0"/>
          <w:sz w:val="32"/>
          <w:szCs w:val="32"/>
          <w:highlight w:val="none"/>
          <w:u w:val="none"/>
        </w:rPr>
        <w:t xml:space="preserve"> 201</w:t>
      </w:r>
      <w:r>
        <w:rPr>
          <w:rFonts w:hint="eastAsia" w:ascii="仿宋_GB2312" w:hAnsi="宋体" w:eastAsia="仿宋_GB2312" w:cs="宋体"/>
          <w:kern w:val="0"/>
          <w:sz w:val="32"/>
          <w:szCs w:val="32"/>
          <w:highlight w:val="none"/>
          <w:u w:val="none"/>
          <w:lang w:val="en-US" w:eastAsia="zh-CN"/>
        </w:rPr>
        <w:t>8</w:t>
      </w:r>
      <w:r>
        <w:rPr>
          <w:rFonts w:hint="eastAsia" w:ascii="仿宋_GB2312" w:hAnsi="宋体" w:eastAsia="仿宋_GB2312" w:cs="宋体"/>
          <w:kern w:val="0"/>
          <w:sz w:val="32"/>
          <w:szCs w:val="32"/>
          <w:highlight w:val="none"/>
          <w:u w:val="none"/>
        </w:rPr>
        <w:t>年</w:t>
      </w:r>
      <w:r>
        <w:rPr>
          <w:rFonts w:hint="eastAsia" w:ascii="仿宋_GB2312" w:hAnsi="宋体" w:eastAsia="仿宋_GB2312" w:cs="宋体"/>
          <w:kern w:val="0"/>
          <w:sz w:val="32"/>
          <w:szCs w:val="32"/>
          <w:highlight w:val="none"/>
          <w:u w:val="none"/>
          <w:lang w:val="en-US" w:eastAsia="zh-CN"/>
        </w:rPr>
        <w:t>7</w:t>
      </w:r>
      <w:r>
        <w:rPr>
          <w:rFonts w:hint="eastAsia" w:ascii="仿宋_GB2312" w:hAnsi="宋体" w:eastAsia="仿宋_GB2312" w:cs="宋体"/>
          <w:kern w:val="0"/>
          <w:sz w:val="32"/>
          <w:szCs w:val="32"/>
          <w:highlight w:val="none"/>
          <w:u w:val="none"/>
        </w:rPr>
        <w:t>月</w:t>
      </w:r>
      <w:r>
        <w:rPr>
          <w:rFonts w:hint="eastAsia" w:ascii="仿宋_GB2312" w:hAnsi="宋体" w:eastAsia="仿宋_GB2312" w:cs="宋体"/>
          <w:kern w:val="0"/>
          <w:sz w:val="32"/>
          <w:szCs w:val="32"/>
          <w:highlight w:val="none"/>
          <w:u w:val="none"/>
          <w:lang w:val="en-US" w:eastAsia="zh-CN"/>
        </w:rPr>
        <w:t>18</w:t>
      </w:r>
      <w:r>
        <w:rPr>
          <w:rFonts w:hint="eastAsia" w:ascii="仿宋_GB2312" w:hAnsi="宋体" w:eastAsia="仿宋_GB2312" w:cs="宋体"/>
          <w:kern w:val="0"/>
          <w:sz w:val="32"/>
          <w:szCs w:val="32"/>
          <w:highlight w:val="none"/>
          <w:u w:val="none"/>
        </w:rPr>
        <w:t>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附件1</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36"/>
          <w:szCs w:val="36"/>
          <w:lang w:val="en-US" w:eastAsia="zh-CN" w:bidi="ar-SA"/>
        </w:rPr>
      </w:pPr>
      <w:r>
        <w:rPr>
          <w:rFonts w:hint="eastAsia" w:ascii="方正小标宋简体" w:hAnsi="方正小标宋简体" w:eastAsia="方正小标宋简体" w:cs="方正小标宋简体"/>
          <w:color w:val="000000"/>
          <w:kern w:val="0"/>
          <w:sz w:val="36"/>
          <w:szCs w:val="36"/>
          <w:lang w:val="en-US" w:eastAsia="zh-CN" w:bidi="ar-SA"/>
        </w:rPr>
        <w:t>2018年衢江区乡镇（街道）直属事业单位公开招聘工作人员计划表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32"/>
          <w:szCs w:val="32"/>
          <w:lang w:val="en-US" w:eastAsia="zh-CN" w:bidi="ar-SA"/>
        </w:rPr>
      </w:pPr>
    </w:p>
    <w:tbl>
      <w:tblPr>
        <w:tblStyle w:val="10"/>
        <w:tblW w:w="135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1"/>
        <w:gridCol w:w="755"/>
        <w:gridCol w:w="673"/>
        <w:gridCol w:w="691"/>
        <w:gridCol w:w="601"/>
        <w:gridCol w:w="586"/>
        <w:gridCol w:w="510"/>
        <w:gridCol w:w="796"/>
        <w:gridCol w:w="715"/>
        <w:gridCol w:w="646"/>
        <w:gridCol w:w="590"/>
        <w:gridCol w:w="738"/>
        <w:gridCol w:w="2114"/>
        <w:gridCol w:w="826"/>
        <w:gridCol w:w="1964"/>
        <w:gridCol w:w="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1"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招聘单位</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招聘岗位</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业务主管部门</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岗位性质</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岗位代码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招聘计划数</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招聘对象</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户籍或生源地要求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性别要求</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年龄要求</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学历</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专业要求</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其他资格条件要求</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乡镇（街道）经济发展中心</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农经员</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区农业局</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专技岗位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衢州市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全日制普通高校本科及以上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农业经济管理类；工商管理类：会计学、审计学、财务管理</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具有专业工作经验满2年及以上</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0570-8753728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水利员</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区水利局</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专技岗位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衢州市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全日制普通高校大专及以上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利工程、水利水电工程、水利水电建筑工程、农业水利工程、水利工程施工技术、水利水电工程管理、城市水利、水利工程测量、水利工程监理、水务工程、工程监理、水土保持与荒漠化防治、港口航道与海岸工程</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0570－2831633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林技员</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区林业局</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专技岗位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衢州市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男</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全日制普通高校本科及以上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林学、园林、园艺、森林保护、野生动物与自然保护区管理、植物保护、中药学、中药资源与开发、中草药栽培与鉴定</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从事森林资源调查、踏勘等野外作业</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0570-2931210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乡镇（街道）社会事业服务中心</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综合信息员1</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区编委办</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专技岗位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04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8</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不限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衢州市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男</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全日制普通高校本科及以上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计算机类、电子信息类</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目前从事衢江区乡镇综合信息指挥室工作的大学生村官、禁毒社工等编外人员，学历要求放宽到本科及以上，专业要求不限</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0570-8030262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综合信息员2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专技岗位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05</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8</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不限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衢州市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女</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全日制普通高校本科及以上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计算机类、电子信息类</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目前从事衢江区乡镇综合信息指挥室工作的大学生村官、禁毒社工等编外人员，学历要求放宽到本科及以上，专业要求不限</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0570-8030262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乡镇（街道）经济发展或社会事业服务中心</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工作人员</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待定</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待定</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06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面向大学生“村官”</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见公告</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不限</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全日制普通高校专科及以上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1.面向大学生“村官”（具体资格条件见公告</w:t>
            </w:r>
            <w:bookmarkStart w:id="0" w:name="_GoBack"/>
            <w:bookmarkEnd w:id="0"/>
            <w:r>
              <w:rPr>
                <w:rFonts w:hint="eastAsia" w:ascii="仿宋_GB2312" w:hAnsi="宋体" w:eastAsia="仿宋_GB2312" w:cs="仿宋_GB2312"/>
                <w:i w:val="0"/>
                <w:color w:val="000000"/>
                <w:kern w:val="0"/>
                <w:sz w:val="20"/>
                <w:szCs w:val="20"/>
                <w:u w:val="none"/>
                <w:lang w:val="en-US" w:eastAsia="zh-CN" w:bidi="ar"/>
              </w:rPr>
              <w:t>）；</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2.待人员聘用后再确定具体单位、岗位及岗位性质。</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0570-3838728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乡镇（街道）财政所</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财政员1</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区财政局</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专技岗位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07</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衢州市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男</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全日制普通高校本科及以上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财政学类：财政学；金融学类：金融学；经济学类：经济学；工商管理类：会计学、审计学、财务管理</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0570-8762705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财政员2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专技岗位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衢州市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女</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全日制普通高校本科及以上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财政学类：财政学；金融学类：金融学；经济学类：经济学；工商管理类：会计学、审计学、财务管理</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0570-8762705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衢江区钙产业园区管委会</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规划建设</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上方镇</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专技岗位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09</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衢州市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全日制普通高校本科及以上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环境科学与工程类；建筑类；管理科学与工程类：工程管理、工程造价</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0570-2911003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36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    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37</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p>
        </w:tc>
      </w:tr>
    </w:tbl>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32"/>
          <w:szCs w:val="32"/>
          <w:lang w:val="en-US" w:eastAsia="zh-CN" w:bidi="ar-SA"/>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附件2</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Arial" w:eastAsia="方正小标宋简体" w:cs="Arial"/>
          <w:bCs/>
          <w:color w:val="333333"/>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Arial" w:eastAsia="方正小标宋简体" w:cs="Arial"/>
          <w:bCs/>
          <w:color w:val="333333"/>
          <w:kern w:val="0"/>
          <w:sz w:val="36"/>
          <w:szCs w:val="36"/>
        </w:rPr>
      </w:pPr>
      <w:r>
        <w:rPr>
          <w:rFonts w:hint="eastAsia" w:ascii="方正小标宋简体" w:hAnsi="Arial" w:eastAsia="方正小标宋简体" w:cs="Arial"/>
          <w:bCs/>
          <w:color w:val="333333"/>
          <w:kern w:val="0"/>
          <w:sz w:val="36"/>
          <w:szCs w:val="36"/>
        </w:rPr>
        <w:t>201</w:t>
      </w:r>
      <w:r>
        <w:rPr>
          <w:rFonts w:hint="eastAsia" w:ascii="方正小标宋简体" w:hAnsi="Arial" w:eastAsia="方正小标宋简体" w:cs="Arial"/>
          <w:bCs/>
          <w:color w:val="333333"/>
          <w:kern w:val="0"/>
          <w:sz w:val="36"/>
          <w:szCs w:val="36"/>
          <w:lang w:val="en-US" w:eastAsia="zh-CN"/>
        </w:rPr>
        <w:t>8</w:t>
      </w:r>
      <w:r>
        <w:rPr>
          <w:rFonts w:hint="eastAsia" w:ascii="方正小标宋简体" w:hAnsi="Arial" w:eastAsia="方正小标宋简体" w:cs="Arial"/>
          <w:bCs/>
          <w:color w:val="333333"/>
          <w:kern w:val="0"/>
          <w:sz w:val="36"/>
          <w:szCs w:val="36"/>
        </w:rPr>
        <w:t>年衢江区</w:t>
      </w:r>
      <w:r>
        <w:rPr>
          <w:rFonts w:hint="eastAsia" w:ascii="方正小标宋简体" w:hAnsi="Arial" w:eastAsia="方正小标宋简体" w:cs="Arial"/>
          <w:bCs/>
          <w:color w:val="333333"/>
          <w:kern w:val="0"/>
          <w:sz w:val="36"/>
          <w:szCs w:val="36"/>
          <w:lang w:val="en-US" w:eastAsia="zh-CN"/>
        </w:rPr>
        <w:t>乡镇（街道）直属</w:t>
      </w:r>
      <w:r>
        <w:rPr>
          <w:rFonts w:hint="eastAsia" w:ascii="方正小标宋简体" w:hAnsi="Arial" w:eastAsia="方正小标宋简体" w:cs="Arial"/>
          <w:bCs/>
          <w:color w:val="333333"/>
          <w:kern w:val="0"/>
          <w:sz w:val="36"/>
          <w:szCs w:val="36"/>
        </w:rPr>
        <w:t>事业单位公开招聘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Arial" w:eastAsia="方正小标宋简体" w:cs="Arial"/>
          <w:bCs/>
          <w:color w:val="333333"/>
          <w:kern w:val="0"/>
          <w:sz w:val="36"/>
          <w:szCs w:val="36"/>
        </w:rPr>
      </w:pPr>
      <w:r>
        <w:rPr>
          <w:rFonts w:hint="eastAsia" w:ascii="方正小标宋简体" w:hAnsi="Arial" w:eastAsia="方正小标宋简体" w:cs="Arial"/>
          <w:bCs/>
          <w:color w:val="333333"/>
          <w:kern w:val="0"/>
          <w:sz w:val="36"/>
          <w:szCs w:val="36"/>
        </w:rPr>
        <w:t>工作人员专业资格审查办法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Arial" w:eastAsia="方正小标宋简体" w:cs="Arial"/>
          <w:bCs/>
          <w:color w:val="333333"/>
          <w:kern w:val="0"/>
          <w:sz w:val="36"/>
          <w:szCs w:val="36"/>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"http://www.htexam.com/a/sydw/"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事业单位招聘</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岗位职责需要,专业资格审查以教育部《普通高等学校高职高专专业目录（2012版）》、《普通高等学校本科专业目录（2012年）》、《普通高等学校本科专业目录新旧专业对照表（2012年）》、《授予博士、硕士学位和培养研究生的学科、专业目录》（2008年颁布）为依据。</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2.招聘岗位专业要求为具体专业类、专业的，依据以上专业目录进行审查。</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3.本办法未尽事宜，由招聘单位主管部门会同区人力资源和社会保障部门酌情研究确定。</w:t>
      </w:r>
    </w:p>
    <w:p>
      <w:pPr>
        <w:keepNext w:val="0"/>
        <w:keepLines w:val="0"/>
        <w:pageBreakBefore w:val="0"/>
        <w:widowControl/>
        <w:topLinePunct w:val="0"/>
        <w:autoSpaceDE/>
        <w:autoSpaceDN/>
        <w:bidi w:val="0"/>
        <w:snapToGrid w:val="0"/>
        <w:spacing w:line="560" w:lineRule="exact"/>
        <w:ind w:right="0" w:rightChars="0" w:firstLine="600"/>
        <w:jc w:val="left"/>
        <w:rPr>
          <w:rFonts w:hint="eastAsia" w:ascii="仿宋_GB2312" w:hAnsi="宋体" w:eastAsia="仿宋_GB2312" w:cs="宋体"/>
          <w:kern w:val="0"/>
          <w:sz w:val="32"/>
          <w:szCs w:val="32"/>
          <w:highlight w:val="yellow"/>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12A58"/>
    <w:rsid w:val="00F103A9"/>
    <w:rsid w:val="04732A79"/>
    <w:rsid w:val="05EC5DF8"/>
    <w:rsid w:val="08DC1D3D"/>
    <w:rsid w:val="08E51F79"/>
    <w:rsid w:val="0E9F2D28"/>
    <w:rsid w:val="0FE12A58"/>
    <w:rsid w:val="10184710"/>
    <w:rsid w:val="114B593C"/>
    <w:rsid w:val="12CD4AD6"/>
    <w:rsid w:val="15464357"/>
    <w:rsid w:val="154A1DC3"/>
    <w:rsid w:val="15DA3589"/>
    <w:rsid w:val="1C9E46CB"/>
    <w:rsid w:val="1E636552"/>
    <w:rsid w:val="1EDD429E"/>
    <w:rsid w:val="1F8811AD"/>
    <w:rsid w:val="220849EF"/>
    <w:rsid w:val="22254EBA"/>
    <w:rsid w:val="22B60C4A"/>
    <w:rsid w:val="237D246A"/>
    <w:rsid w:val="23D06120"/>
    <w:rsid w:val="251C43AC"/>
    <w:rsid w:val="29860D8E"/>
    <w:rsid w:val="307F26DF"/>
    <w:rsid w:val="314246AF"/>
    <w:rsid w:val="31D25C99"/>
    <w:rsid w:val="3504413A"/>
    <w:rsid w:val="38060760"/>
    <w:rsid w:val="38317538"/>
    <w:rsid w:val="38AD5AD8"/>
    <w:rsid w:val="38B24309"/>
    <w:rsid w:val="38F729EC"/>
    <w:rsid w:val="398F1FC6"/>
    <w:rsid w:val="3C3113BD"/>
    <w:rsid w:val="3D6E56B4"/>
    <w:rsid w:val="43513E8C"/>
    <w:rsid w:val="442B7E3A"/>
    <w:rsid w:val="444A6B40"/>
    <w:rsid w:val="463B30A9"/>
    <w:rsid w:val="46A10796"/>
    <w:rsid w:val="487D3C8A"/>
    <w:rsid w:val="4A662D71"/>
    <w:rsid w:val="4BC853FC"/>
    <w:rsid w:val="52C81970"/>
    <w:rsid w:val="531112BE"/>
    <w:rsid w:val="547D785F"/>
    <w:rsid w:val="559477C6"/>
    <w:rsid w:val="575D0D86"/>
    <w:rsid w:val="581E7806"/>
    <w:rsid w:val="59C96212"/>
    <w:rsid w:val="5EE47C5B"/>
    <w:rsid w:val="62D01998"/>
    <w:rsid w:val="66784A89"/>
    <w:rsid w:val="673E5AA0"/>
    <w:rsid w:val="6B034AE8"/>
    <w:rsid w:val="6CBB5D8D"/>
    <w:rsid w:val="6F38404E"/>
    <w:rsid w:val="703A7A36"/>
    <w:rsid w:val="70D165C0"/>
    <w:rsid w:val="718E4C19"/>
    <w:rsid w:val="71D34DFF"/>
    <w:rsid w:val="73A53BA0"/>
    <w:rsid w:val="73CA0808"/>
    <w:rsid w:val="76C9772F"/>
    <w:rsid w:val="77A331F5"/>
    <w:rsid w:val="77B2497F"/>
    <w:rsid w:val="7BDA47D4"/>
    <w:rsid w:val="7D543567"/>
    <w:rsid w:val="7DC01DF6"/>
    <w:rsid w:val="7E7E00A1"/>
    <w:rsid w:val="7FEF08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Normal Indent"/>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3">
    <w:name w:val="Plain Text"/>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rFonts w:hint="default" w:ascii="ˎ̥" w:hAnsi="ˎ̥"/>
      <w:color w:val="3C3C5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2017-08-15T01:51:00Z</dcterms:created>
  <dc:creator>lenovo2</dc:creator>
  <cp:lastModifiedBy>    何文龙</cp:lastModifiedBy>
  <cp:lastPrinted>2018-07-17T03:26:00Z</cp:lastPrinted>
  <dcterms:modified xsi:type="dcterms:W3CDTF">2018-07-18T08:38:38Z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