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仿宋_GB2312" w:hAnsi="仿宋_GB2312" w:eastAsia="仿宋_GB2312" w:cs="华文中宋"/>
          <w:b/>
          <w:kern w:val="1"/>
          <w:sz w:val="32"/>
          <w:szCs w:val="32"/>
        </w:rPr>
      </w:pPr>
      <w:r>
        <w:rPr>
          <w:rFonts w:hint="eastAsia" w:ascii="宋体" w:hAnsi="宋体"/>
          <w:b/>
          <w:sz w:val="44"/>
          <w:szCs w:val="44"/>
        </w:rPr>
        <w:t>四平市工会社会工作者岗位表</w:t>
      </w:r>
    </w:p>
    <w:p>
      <w:pPr>
        <w:spacing w:line="360" w:lineRule="auto"/>
        <w:jc w:val="center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360" w:lineRule="auto"/>
        <w:rPr>
          <w:rFonts w:hint="eastAsia" w:ascii="仿宋_GB2312" w:hAnsi="仿宋" w:eastAsia="仿宋_GB2312" w:cs="宋体"/>
          <w:sz w:val="32"/>
          <w:szCs w:val="32"/>
        </w:rPr>
      </w:pPr>
    </w:p>
    <w:p>
      <w:pPr>
        <w:spacing w:line="600" w:lineRule="exact"/>
        <w:jc w:val="left"/>
        <w:rPr>
          <w:rFonts w:ascii="仿宋_GB2312" w:hAnsi="仿宋_GB2312" w:eastAsia="仿宋_GB2312" w:cs="华文中宋"/>
          <w:b/>
          <w:kern w:val="1"/>
          <w:sz w:val="32"/>
          <w:szCs w:val="32"/>
        </w:rPr>
      </w:pPr>
      <w:bookmarkStart w:id="0" w:name="_GoBack"/>
      <w:bookmarkEnd w:id="0"/>
    </w:p>
    <w:p>
      <w:pPr>
        <w:spacing w:line="600" w:lineRule="exact"/>
        <w:jc w:val="left"/>
        <w:rPr>
          <w:rFonts w:ascii="仿宋_GB2312" w:hAnsi="仿宋_GB2312" w:eastAsia="仿宋_GB2312" w:cs="华文中宋"/>
          <w:b/>
          <w:kern w:val="1"/>
          <w:sz w:val="32"/>
          <w:szCs w:val="32"/>
        </w:rPr>
      </w:pPr>
    </w:p>
    <w:p>
      <w:pPr>
        <w:spacing w:line="360" w:lineRule="auto"/>
        <w:jc w:val="center"/>
        <w:rPr>
          <w:rFonts w:hint="eastAsia" w:ascii="仿宋_GB2312" w:hAnsi="仿宋" w:eastAsia="仿宋_GB2312" w:cs="宋体"/>
          <w:sz w:val="32"/>
          <w:szCs w:val="32"/>
        </w:rPr>
      </w:pPr>
    </w:p>
    <w:tbl>
      <w:tblPr>
        <w:tblStyle w:val="3"/>
        <w:tblpPr w:leftFromText="180" w:rightFromText="180" w:vertAnchor="page" w:horzAnchor="page" w:tblpX="1740" w:tblpY="2303"/>
        <w:tblW w:w="8613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89"/>
        <w:gridCol w:w="1438"/>
        <w:gridCol w:w="3118"/>
        <w:gridCol w:w="226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7" w:hRule="atLeast"/>
        </w:trPr>
        <w:tc>
          <w:tcPr>
            <w:tcW w:w="178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  <w:lang w:eastAsia="zh-CN"/>
              </w:rPr>
              <w:t>区域定向</w:t>
            </w:r>
          </w:p>
        </w:tc>
        <w:tc>
          <w:tcPr>
            <w:tcW w:w="4556" w:type="dxa"/>
            <w:gridSpan w:val="2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工作岗位</w:t>
            </w:r>
          </w:p>
        </w:tc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line="600" w:lineRule="exact"/>
              <w:ind w:firstLine="643" w:firstLineChars="200"/>
              <w:jc w:val="left"/>
              <w:rPr>
                <w:rFonts w:hint="eastAsia" w:ascii="楷体_GB2312" w:hAnsi="宋体" w:eastAsia="楷体_GB2312"/>
                <w:b/>
                <w:sz w:val="32"/>
                <w:szCs w:val="32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32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789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四平市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  <w:lang w:eastAsia="zh-CN"/>
              </w:rPr>
              <w:t>区（含铁东区、铁西区）</w:t>
            </w:r>
          </w:p>
        </w:tc>
        <w:tc>
          <w:tcPr>
            <w:tcW w:w="143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补招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职业化工会主席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32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（7名）</w:t>
            </w:r>
          </w:p>
        </w:tc>
        <w:tc>
          <w:tcPr>
            <w:tcW w:w="311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新招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乡镇（街道）、城乡社区工会、区域（行业）性基层工会联合会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val="en-US" w:eastAsia="zh-CN"/>
              </w:rPr>
              <w:t xml:space="preserve"> 4 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名）</w:t>
            </w:r>
          </w:p>
        </w:tc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1"/>
                <w:sz w:val="24"/>
                <w:szCs w:val="24"/>
              </w:rPr>
              <w:t>两年以上工会工作经历者优先录用。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8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梨树县</w:t>
            </w:r>
          </w:p>
        </w:tc>
        <w:tc>
          <w:tcPr>
            <w:tcW w:w="143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补招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职业化工会主席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（1名）</w:t>
            </w:r>
          </w:p>
        </w:tc>
        <w:tc>
          <w:tcPr>
            <w:tcW w:w="311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新招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乡镇（街道）、城乡社区工会、区域（行业）性基层工会联合会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val="en-US" w:eastAsia="zh-CN"/>
              </w:rPr>
              <w:t xml:space="preserve"> 3 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名）</w:t>
            </w:r>
          </w:p>
        </w:tc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1"/>
                <w:sz w:val="24"/>
                <w:szCs w:val="24"/>
              </w:rPr>
              <w:t>两年以上工会工作经历者优先录用。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4" w:hRule="atLeast"/>
        </w:trPr>
        <w:tc>
          <w:tcPr>
            <w:tcW w:w="1789" w:type="dxa"/>
            <w:vAlign w:val="top"/>
          </w:tcPr>
          <w:p>
            <w:pPr>
              <w:adjustRightInd w:val="0"/>
              <w:snapToGrid w:val="0"/>
              <w:spacing w:line="600" w:lineRule="exact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双辽市</w:t>
            </w:r>
          </w:p>
        </w:tc>
        <w:tc>
          <w:tcPr>
            <w:tcW w:w="143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补招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职业化工会主席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（1名）</w:t>
            </w:r>
          </w:p>
        </w:tc>
        <w:tc>
          <w:tcPr>
            <w:tcW w:w="311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新招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乡镇（街道）、城乡社区工会、区域（行业）性基层工会联合会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val="en-US" w:eastAsia="zh-CN"/>
              </w:rPr>
              <w:t xml:space="preserve"> 2 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名）</w:t>
            </w:r>
          </w:p>
        </w:tc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1"/>
                <w:sz w:val="24"/>
                <w:szCs w:val="24"/>
              </w:rPr>
              <w:t>两年以上工会工作经历者优先录用。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89" w:type="dxa"/>
            <w:vAlign w:val="top"/>
          </w:tcPr>
          <w:p>
            <w:pPr>
              <w:adjustRightInd w:val="0"/>
              <w:snapToGrid w:val="0"/>
              <w:spacing w:line="360" w:lineRule="exact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伊通满族自治县</w:t>
            </w:r>
          </w:p>
        </w:tc>
        <w:tc>
          <w:tcPr>
            <w:tcW w:w="143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补招</w:t>
            </w: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职业化工会主席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  <w:t>（1名）</w:t>
            </w:r>
          </w:p>
        </w:tc>
        <w:tc>
          <w:tcPr>
            <w:tcW w:w="3118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楷体_GB2312" w:hAnsi="仿宋" w:eastAsia="楷体_GB2312" w:cs="宋体"/>
                <w:b/>
                <w:sz w:val="24"/>
                <w:szCs w:val="24"/>
              </w:rPr>
              <w:t>新招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  <w:t>乡镇（街道）、城乡社区工会、区域（行业）性基层工会联合会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</w:rPr>
            </w:pP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val="en-US" w:eastAsia="zh-CN"/>
              </w:rPr>
              <w:t xml:space="preserve"> 2 </w:t>
            </w:r>
            <w:r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  <w:t>名）</w:t>
            </w:r>
          </w:p>
        </w:tc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line="240" w:lineRule="auto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1"/>
                <w:sz w:val="24"/>
                <w:szCs w:val="24"/>
              </w:rPr>
              <w:t>两年以上工会工作经历者优先录用。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789" w:type="dxa"/>
            <w:vAlign w:val="top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  <w:r>
              <w:rPr>
                <w:rFonts w:hint="eastAsia" w:ascii="楷体_GB2312" w:hAnsi="宋体" w:eastAsia="楷体_GB2312"/>
                <w:b/>
                <w:sz w:val="24"/>
                <w:szCs w:val="24"/>
              </w:rPr>
              <w:t>招聘人数</w:t>
            </w:r>
          </w:p>
        </w:tc>
        <w:tc>
          <w:tcPr>
            <w:tcW w:w="143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楷体_GB2312" w:hAnsi="宋体" w:eastAsia="楷体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24"/>
              </w:rPr>
              <w:t>1</w:t>
            </w:r>
            <w:r>
              <w:rPr>
                <w:rFonts w:hint="eastAsia" w:ascii="楷体_GB2312" w:hAnsi="宋体" w:eastAsia="楷体_GB2312"/>
                <w:b/>
                <w:sz w:val="32"/>
                <w:szCs w:val="24"/>
                <w:lang w:val="en-US" w:eastAsia="zh-CN"/>
              </w:rPr>
              <w:t>0</w:t>
            </w:r>
          </w:p>
        </w:tc>
        <w:tc>
          <w:tcPr>
            <w:tcW w:w="3118" w:type="dxa"/>
            <w:vAlign w:val="top"/>
          </w:tcPr>
          <w:p>
            <w:pPr>
              <w:adjustRightInd w:val="0"/>
              <w:snapToGrid w:val="0"/>
              <w:spacing w:line="600" w:lineRule="exact"/>
              <w:jc w:val="center"/>
              <w:rPr>
                <w:rFonts w:hint="eastAsia" w:ascii="仿宋_GB2312" w:hAnsi="仿宋" w:eastAsia="仿宋_GB2312" w:cs="宋体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楷体_GB2312" w:hAnsi="宋体" w:eastAsia="楷体_GB2312"/>
                <w:b/>
                <w:sz w:val="32"/>
                <w:szCs w:val="24"/>
              </w:rPr>
              <w:t>11</w:t>
            </w:r>
          </w:p>
        </w:tc>
        <w:tc>
          <w:tcPr>
            <w:tcW w:w="2268" w:type="dxa"/>
            <w:vAlign w:val="top"/>
          </w:tcPr>
          <w:p>
            <w:pPr>
              <w:adjustRightInd w:val="0"/>
              <w:snapToGrid w:val="0"/>
              <w:spacing w:line="600" w:lineRule="exact"/>
              <w:ind w:firstLine="118" w:firstLineChars="49"/>
              <w:jc w:val="left"/>
              <w:rPr>
                <w:rFonts w:hint="eastAsia" w:ascii="楷体_GB2312" w:hAnsi="宋体" w:eastAsia="楷体_GB2312"/>
                <w:b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BBA5CD3"/>
    <w:rsid w:val="1BBA5CD3"/>
    <w:rsid w:val="5D356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cs="Calibri"/>
      <w:color w:val="000000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2021-11-02T01:38:00Z</dcterms:created>
  <dc:creator>Administrator</dc:creator>
  <cp:lastModifiedBy>Administrator</cp:lastModifiedBy>
  <dcterms:modified xsi:type="dcterms:W3CDTF">2021-11-02T01:38:29Z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2052-10.8.0.6206</vt:lpwstr>
  </property>
</Properties>
</file>