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仿宋_GB2312"/>
          <w:b/>
          <w:kern w:val="0"/>
          <w:sz w:val="32"/>
          <w:szCs w:val="32"/>
        </w:rPr>
      </w:pPr>
      <w:r>
        <w:rPr>
          <w:rFonts w:hint="eastAsia" w:ascii="仿宋_GB2312" w:hAnsi="仿宋_GB2312" w:eastAsia="仿宋_GB2312" w:cs="仿宋_GB2312"/>
          <w:b/>
          <w:kern w:val="0"/>
          <w:sz w:val="30"/>
          <w:szCs w:val="30"/>
        </w:rPr>
        <w:t>附件2</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招远</w:t>
      </w:r>
      <w:r>
        <w:rPr>
          <w:rFonts w:hint="eastAsia" w:ascii="方正小标宋简体" w:hAnsi="方正小标宋简体" w:eastAsia="方正小标宋简体" w:cs="方正小标宋简体"/>
          <w:bCs/>
          <w:kern w:val="0"/>
          <w:sz w:val="44"/>
          <w:szCs w:val="44"/>
        </w:rPr>
        <w:t>市</w:t>
      </w:r>
      <w:r>
        <w:rPr>
          <w:rFonts w:hint="eastAsia" w:ascii="方正小标宋简体" w:hAnsi="方正小标宋简体" w:eastAsia="方正小标宋简体" w:cs="方正小标宋简体"/>
          <w:bCs/>
          <w:kern w:val="0"/>
          <w:sz w:val="44"/>
          <w:szCs w:val="44"/>
          <w:lang w:eastAsia="zh-CN"/>
        </w:rPr>
        <w:t>部分</w:t>
      </w:r>
      <w:r>
        <w:rPr>
          <w:rFonts w:hint="eastAsia" w:ascii="方正小标宋简体" w:hAnsi="方正小标宋简体" w:eastAsia="方正小标宋简体" w:cs="方正小标宋简体"/>
          <w:bCs/>
          <w:kern w:val="0"/>
          <w:sz w:val="44"/>
          <w:szCs w:val="44"/>
        </w:rPr>
        <w:t>事业单位公开招聘</w:t>
      </w:r>
      <w:r>
        <w:rPr>
          <w:rFonts w:hint="eastAsia" w:ascii="方正小标宋简体" w:hAnsi="方正小标宋简体" w:eastAsia="方正小标宋简体" w:cs="方正小标宋简体"/>
          <w:bCs/>
          <w:kern w:val="0"/>
          <w:sz w:val="44"/>
          <w:szCs w:val="44"/>
          <w:lang w:eastAsia="zh-CN"/>
        </w:rPr>
        <w:t>工作</w:t>
      </w:r>
      <w:r>
        <w:rPr>
          <w:rFonts w:hint="eastAsia" w:ascii="方正小标宋简体" w:hAnsi="方正小标宋简体" w:eastAsia="方正小标宋简体" w:cs="方正小标宋简体"/>
          <w:bCs/>
          <w:kern w:val="0"/>
          <w:sz w:val="44"/>
          <w:szCs w:val="44"/>
        </w:rPr>
        <w:t>人员</w:t>
      </w:r>
    </w:p>
    <w:p>
      <w:pPr>
        <w:spacing w:line="560" w:lineRule="exact"/>
        <w:jc w:val="center"/>
        <w:rPr>
          <w:rFonts w:ascii="方正小标宋简体" w:hAnsi="仿宋_GB2312" w:eastAsia="方正小标宋简体" w:cs="仿宋_GB2312"/>
          <w:kern w:val="0"/>
          <w:sz w:val="24"/>
        </w:rPr>
      </w:pPr>
      <w:r>
        <w:rPr>
          <w:rFonts w:hint="eastAsia" w:ascii="方正小标宋简体" w:hAnsi="方正小标宋简体" w:eastAsia="方正小标宋简体" w:cs="方正小标宋简体"/>
          <w:bCs/>
          <w:kern w:val="0"/>
          <w:sz w:val="44"/>
          <w:szCs w:val="44"/>
        </w:rPr>
        <w:t>应聘须知</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sz w:val="32"/>
          <w:szCs w:val="32"/>
        </w:rPr>
        <w:t>1.哪些人员可以应聘？</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eastAsia="zh-CN"/>
        </w:rPr>
        <w:t>招远</w:t>
      </w:r>
      <w:r>
        <w:rPr>
          <w:rFonts w:hint="eastAsia" w:ascii="仿宋_GB2312" w:hAnsi="仿宋" w:eastAsia="仿宋_GB2312"/>
          <w:sz w:val="32"/>
          <w:szCs w:val="32"/>
        </w:rPr>
        <w:t>市</w:t>
      </w:r>
      <w:r>
        <w:rPr>
          <w:rFonts w:hint="eastAsia" w:ascii="仿宋_GB2312" w:hAnsi="仿宋" w:eastAsia="仿宋_GB2312"/>
          <w:sz w:val="32"/>
          <w:szCs w:val="32"/>
          <w:lang w:eastAsia="zh-CN"/>
        </w:rPr>
        <w:t>部分</w:t>
      </w:r>
      <w:r>
        <w:rPr>
          <w:rFonts w:hint="eastAsia" w:ascii="仿宋_GB2312" w:hAnsi="仿宋" w:eastAsia="仿宋_GB2312"/>
          <w:sz w:val="32"/>
          <w:szCs w:val="32"/>
        </w:rPr>
        <w:t>事业单位公开招聘</w:t>
      </w:r>
      <w:r>
        <w:rPr>
          <w:rFonts w:hint="eastAsia" w:ascii="仿宋_GB2312" w:hAnsi="仿宋" w:eastAsia="仿宋_GB2312"/>
          <w:sz w:val="32"/>
          <w:szCs w:val="32"/>
          <w:lang w:eastAsia="zh-CN"/>
        </w:rPr>
        <w:t>工作</w:t>
      </w:r>
      <w:r>
        <w:rPr>
          <w:rFonts w:hint="eastAsia" w:ascii="仿宋_GB2312" w:hAnsi="仿宋" w:eastAsia="仿宋_GB2312"/>
          <w:sz w:val="32"/>
          <w:szCs w:val="32"/>
        </w:rPr>
        <w:t>人员简章》（以下简称《简章》）规定的条件及招聘岗位资格条件者，均可应聘。</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rPr>
        <w:t>日（含）以后出生；岗位另有要求的，以岗位要求为准。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w:t>
      </w:r>
      <w:r>
        <w:rPr>
          <w:rFonts w:hint="eastAsia" w:ascii="仿宋_GB2312" w:hAnsi="仿宋" w:eastAsia="仿宋_GB2312"/>
          <w:sz w:val="32"/>
          <w:szCs w:val="32"/>
          <w:lang w:val="en-US" w:eastAsia="zh-CN"/>
        </w:rPr>
        <w:t>2</w:t>
      </w:r>
      <w:r>
        <w:rPr>
          <w:rFonts w:ascii="仿宋_GB2312" w:hAnsi="仿宋" w:eastAsia="仿宋_GB2312"/>
          <w:sz w:val="32"/>
          <w:szCs w:val="32"/>
        </w:rPr>
        <w:t>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日</w:t>
      </w:r>
      <w:r>
        <w:rPr>
          <w:rFonts w:hint="eastAsia" w:ascii="仿宋_GB2312" w:hAnsi="仿宋" w:eastAsia="仿宋_GB2312"/>
          <w:sz w:val="32"/>
          <w:szCs w:val="32"/>
        </w:rPr>
        <w:t>（含）之前取得，且在现场资格审查、考察、办理聘用手续等期间该证件均有效。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日</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color w:val="auto"/>
          <w:sz w:val="32"/>
          <w:szCs w:val="32"/>
        </w:rPr>
        <w:t>公开招聘主管机关</w:t>
      </w:r>
      <w:r>
        <w:rPr>
          <w:rFonts w:hint="eastAsia" w:ascii="仿宋_GB2312" w:hAnsi="仿宋_GB2312" w:eastAsia="仿宋_GB2312" w:cs="仿宋_GB2312"/>
          <w:sz w:val="32"/>
          <w:szCs w:val="32"/>
        </w:rPr>
        <w:t>不再将其列为面试、体检、考察和拟聘用人选。</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ascii="黑体" w:hAnsi="黑体" w:eastAsia="黑体" w:cs="黑体"/>
          <w:sz w:val="32"/>
          <w:szCs w:val="32"/>
        </w:rPr>
      </w:pPr>
      <w:r>
        <w:rPr>
          <w:rFonts w:hint="eastAsia" w:ascii="黑体" w:hAnsi="黑体" w:eastAsia="黑体" w:cs="黑体"/>
          <w:sz w:val="32"/>
          <w:szCs w:val="32"/>
        </w:rPr>
        <w:t>13.填报相关表格、信息时需注意什么？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w:t>
      </w:r>
      <w:r>
        <w:rPr>
          <w:rFonts w:hint="eastAsia" w:eastAsia="仿宋_GB2312"/>
          <w:sz w:val="32"/>
          <w:szCs w:val="32"/>
          <w:lang w:eastAsia="zh-CN"/>
        </w:rPr>
        <w:t>初中</w:t>
      </w:r>
      <w:r>
        <w:rPr>
          <w:rFonts w:eastAsia="仿宋_GB2312"/>
          <w:sz w:val="32"/>
          <w:szCs w:val="32"/>
        </w:rPr>
        <w:t>阶段开始填写。</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18.已经签订就业协议书的202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年全日制普通高等院校毕业生，报考时应注意什么？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keepNext w:val="0"/>
        <w:keepLines w:val="0"/>
        <w:pageBreakBefore w:val="0"/>
        <w:widowControl/>
        <w:tabs>
          <w:tab w:val="left" w:pos="2865"/>
        </w:tabs>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Fonts w:hint="eastAsia" w:ascii="仿宋_GB2312" w:hAnsi="仿宋_GB2312" w:eastAsia="仿宋_GB2312" w:cs="仿宋_GB2312"/>
          <w:kern w:val="0"/>
          <w:sz w:val="32"/>
          <w:szCs w:val="32"/>
          <w:lang w:val="en-US" w:eastAsia="zh-CN"/>
        </w:rPr>
        <w:t>zyrsjdpk@163.com</w:t>
      </w:r>
      <w:r>
        <w:rPr>
          <w:rFonts w:hint="eastAsia" w:ascii="仿宋_GB2312" w:hAnsi="仿宋_GB2312" w:eastAsia="仿宋_GB2312" w:cs="仿宋_GB2312"/>
          <w:kern w:val="0"/>
          <w:sz w:val="32"/>
          <w:szCs w:val="32"/>
        </w:rPr>
        <w:t>，邮件主题须为：“笔试费用减免+考生姓名+身份证号”。发送材料包括：</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w:t>
      </w:r>
      <w:r>
        <w:rPr>
          <w:rFonts w:hint="eastAsia" w:ascii="仿宋_GB2312" w:eastAsia="仿宋_GB2312"/>
          <w:strike w:val="0"/>
          <w:dstrike w:val="0"/>
          <w:color w:val="auto"/>
          <w:sz w:val="32"/>
          <w:szCs w:val="32"/>
          <w:highlight w:val="none"/>
          <w:lang w:eastAsia="zh-CN"/>
        </w:rPr>
        <w:t>残疾人联合会机关颁发的</w:t>
      </w:r>
      <w:r>
        <w:rPr>
          <w:rFonts w:hint="eastAsia" w:ascii="仿宋_GB2312" w:eastAsia="仿宋_GB2312"/>
          <w:sz w:val="32"/>
          <w:szCs w:val="32"/>
        </w:rPr>
        <w:t>《中华人民共和国残疾人证》</w:t>
      </w:r>
      <w:r>
        <w:rPr>
          <w:rFonts w:hint="eastAsia" w:ascii="仿宋_GB2312" w:hAnsi="仿宋_GB2312" w:eastAsia="仿宋_GB2312" w:cs="仿宋_GB2312"/>
          <w:strike w:val="0"/>
          <w:dstrike w:val="0"/>
          <w:kern w:val="0"/>
          <w:sz w:val="32"/>
          <w:szCs w:val="32"/>
          <w:highlight w:val="none"/>
        </w:rPr>
        <w:t>”</w:t>
      </w:r>
      <w:r>
        <w:rPr>
          <w:rFonts w:hint="eastAsia" w:ascii="仿宋_GB2312" w:hAnsi="仿宋_GB2312" w:eastAsia="仿宋_GB2312" w:cs="仿宋_GB2312"/>
          <w:kern w:val="0"/>
          <w:sz w:val="32"/>
          <w:szCs w:val="32"/>
        </w:rPr>
        <w:t>；本人身份证（正反两面）。</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eastAsia="仿宋_GB2312"/>
          <w:sz w:val="32"/>
          <w:szCs w:val="32"/>
          <w:lang w:val="en-US" w:eastAsia="zh-CN"/>
        </w:rPr>
        <w:t>2022年</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29</w:t>
      </w:r>
      <w:r>
        <w:rPr>
          <w:rFonts w:hint="eastAsia" w:ascii="仿宋_GB2312" w:hAnsi="仿宋" w:eastAsia="仿宋_GB2312"/>
          <w:sz w:val="32"/>
          <w:szCs w:val="32"/>
          <w:highlight w:val="none"/>
        </w:rPr>
        <w:t>日16</w:t>
      </w:r>
      <w:r>
        <w:rPr>
          <w:rFonts w:hint="eastAsia" w:ascii="仿宋_GB2312" w:hAnsi="仿宋" w:eastAsia="仿宋_GB2312"/>
          <w:sz w:val="32"/>
          <w:szCs w:val="32"/>
        </w:rPr>
        <w:t>:00</w:t>
      </w:r>
      <w:r>
        <w:rPr>
          <w:rFonts w:hint="eastAsia" w:ascii="仿宋_GB2312" w:eastAsia="仿宋_GB2312"/>
          <w:sz w:val="32"/>
          <w:szCs w:val="32"/>
        </w:rPr>
        <w:t>前发送，以邮箱显示接收时间为准。邮件发送成功后，请尽快于工作时间内致电0535-</w:t>
      </w:r>
      <w:r>
        <w:rPr>
          <w:rFonts w:hint="eastAsia" w:ascii="仿宋_GB2312" w:eastAsia="仿宋_GB2312"/>
          <w:sz w:val="32"/>
          <w:szCs w:val="32"/>
          <w:lang w:val="en-US" w:eastAsia="zh-CN"/>
        </w:rPr>
        <w:t>8216837</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w:t>
      </w:r>
      <w:r>
        <w:rPr>
          <w:rFonts w:hint="eastAsia" w:ascii="仿宋_GB2312" w:hAnsi="仿宋_GB2312" w:eastAsia="仿宋_GB2312" w:cs="仿宋_GB2312"/>
          <w:kern w:val="0"/>
          <w:sz w:val="32"/>
          <w:szCs w:val="32"/>
          <w:lang w:eastAsia="zh-CN"/>
        </w:rPr>
        <w:t>招远市人力资源和社会保障局</w:t>
      </w:r>
      <w:r>
        <w:rPr>
          <w:rFonts w:hint="eastAsia" w:ascii="仿宋_GB2312" w:hAnsi="仿宋_GB2312" w:eastAsia="仿宋_GB2312" w:cs="仿宋_GB2312"/>
          <w:kern w:val="0"/>
          <w:sz w:val="32"/>
          <w:szCs w:val="32"/>
        </w:rPr>
        <w:t>（电话0535-</w:t>
      </w:r>
      <w:r>
        <w:rPr>
          <w:rFonts w:hint="eastAsia" w:ascii="仿宋_GB2312" w:hAnsi="仿宋_GB2312" w:eastAsia="仿宋_GB2312" w:cs="仿宋_GB2312"/>
          <w:kern w:val="0"/>
          <w:sz w:val="32"/>
          <w:szCs w:val="32"/>
          <w:lang w:val="en-US" w:eastAsia="zh-CN"/>
        </w:rPr>
        <w:t>8216837</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招远市人社局</w:t>
      </w:r>
      <w:r>
        <w:rPr>
          <w:rFonts w:hint="eastAsia" w:ascii="仿宋_GB2312" w:hAnsi="仿宋_GB2312" w:eastAsia="仿宋_GB2312" w:cs="仿宋_GB2312"/>
          <w:kern w:val="0"/>
          <w:sz w:val="32"/>
          <w:szCs w:val="32"/>
        </w:rPr>
        <w:t>与银行方对账后，将缴费状态改为“已缴费”。</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外，</w:t>
      </w:r>
      <w:r>
        <w:rPr>
          <w:rFonts w:hint="eastAsia" w:ascii="仿宋_GB2312" w:hAnsi="仿宋_GB2312" w:eastAsia="仿宋_GB2312" w:cs="仿宋_GB2312"/>
          <w:kern w:val="0"/>
          <w:sz w:val="32"/>
          <w:szCs w:val="32"/>
          <w:highlight w:val="none"/>
          <w:lang w:eastAsia="zh-CN"/>
        </w:rPr>
        <w:t>大学生村官须提供</w:t>
      </w:r>
      <w:r>
        <w:rPr>
          <w:rFonts w:hint="eastAsia" w:ascii="仿宋_GB2312" w:hAnsi="仿宋_GB2312" w:eastAsia="仿宋_GB2312" w:cs="仿宋_GB2312"/>
          <w:kern w:val="0"/>
          <w:sz w:val="32"/>
          <w:szCs w:val="32"/>
          <w:highlight w:val="none"/>
        </w:rPr>
        <w:t>县以上组织部门</w:t>
      </w:r>
      <w:r>
        <w:rPr>
          <w:rFonts w:hint="eastAsia" w:ascii="仿宋_GB2312" w:hAnsi="仿宋_GB2312" w:eastAsia="仿宋_GB2312" w:cs="仿宋_GB2312"/>
          <w:kern w:val="0"/>
          <w:sz w:val="32"/>
          <w:szCs w:val="32"/>
          <w:highlight w:val="none"/>
          <w:lang w:eastAsia="zh-CN"/>
        </w:rPr>
        <w:t>出具的考核材料；</w:t>
      </w:r>
      <w:r>
        <w:rPr>
          <w:rFonts w:hint="eastAsia" w:ascii="仿宋_GB2312" w:hAnsi="仿宋_GB2312" w:eastAsia="仿宋_GB2312" w:cs="仿宋_GB2312"/>
          <w:kern w:val="0"/>
          <w:sz w:val="32"/>
          <w:szCs w:val="32"/>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w:t>
      </w:r>
      <w:r>
        <w:rPr>
          <w:rFonts w:hint="eastAsia" w:ascii="仿宋_GB2312" w:hAnsi="仿宋_GB2312" w:eastAsia="仿宋_GB2312" w:cs="仿宋_GB2312"/>
          <w:kern w:val="0"/>
          <w:sz w:val="32"/>
          <w:szCs w:val="32"/>
        </w:rPr>
        <w:t>订就业协议书的毕业生还须提供签约单位出具的单位同意报考证明信或解约函。</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学位证书、身份证、毕业生就业主管机关签发的就业报到证（非个人原因未发放就业报到证的提供相关证明材料）。</w:t>
      </w:r>
      <w:r>
        <w:rPr>
          <w:rFonts w:hint="eastAsia" w:ascii="仿宋_GB2312" w:hAnsi="仿宋" w:eastAsia="仿宋_GB2312"/>
          <w:sz w:val="32"/>
          <w:szCs w:val="32"/>
        </w:rPr>
        <w:t>无业人员需提交就业创业证或处于无业状态的个人书面承诺书。</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24.哪些岗位对应聘人员的专业研究方向有要求？岗位对专业研究方向有要求的，应聘人员现场资格审查时需要注意什么？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w:t>
      </w: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25.专业研究方向证明由何单位（部门）出具？</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年全日制普通高校毕业生《就业推荐表》标明专业研究方向的，可作为专业研究方向证明。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26.海归留学人员如何提供专业研究方向证明？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27.招聘岗位有其他要求（职业资格、专业工作经历等），应聘人员需要注意什么问题？</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招远</w:t>
      </w:r>
      <w:r>
        <w:rPr>
          <w:rFonts w:hint="eastAsia" w:ascii="仿宋_GB2312" w:hAnsi="仿宋_GB2312" w:eastAsia="仿宋_GB2312" w:cs="仿宋_GB2312"/>
          <w:kern w:val="0"/>
          <w:sz w:val="32"/>
          <w:szCs w:val="32"/>
        </w:rPr>
        <w:t>市</w:t>
      </w:r>
      <w:r>
        <w:rPr>
          <w:rFonts w:hint="eastAsia" w:ascii="仿宋_GB2312" w:hAnsi="仿宋" w:eastAsia="仿宋_GB2312"/>
          <w:sz w:val="32"/>
          <w:szCs w:val="32"/>
        </w:rPr>
        <w:t>事业单位公开</w:t>
      </w:r>
      <w:r>
        <w:rPr>
          <w:rFonts w:hint="eastAsia" w:ascii="仿宋_GB2312" w:hAnsi="仿宋" w:eastAsia="仿宋_GB2312"/>
          <w:sz w:val="32"/>
          <w:szCs w:val="32"/>
          <w:lang w:eastAsia="zh-CN"/>
        </w:rPr>
        <w:t>二次</w:t>
      </w:r>
      <w:r>
        <w:rPr>
          <w:rFonts w:hint="eastAsia" w:ascii="仿宋_GB2312" w:hAnsi="仿宋" w:eastAsia="仿宋_GB2312"/>
          <w:sz w:val="32"/>
          <w:szCs w:val="32"/>
        </w:rPr>
        <w:t>招聘</w:t>
      </w:r>
      <w:r>
        <w:rPr>
          <w:rFonts w:hint="eastAsia" w:ascii="仿宋_GB2312" w:hAnsi="仿宋" w:eastAsia="仿宋_GB2312"/>
          <w:sz w:val="32"/>
          <w:szCs w:val="32"/>
          <w:lang w:eastAsia="zh-CN"/>
        </w:rPr>
        <w:t>工作</w:t>
      </w:r>
      <w:r>
        <w:rPr>
          <w:rFonts w:hint="eastAsia" w:ascii="仿宋_GB2312" w:hAnsi="仿宋" w:eastAsia="仿宋_GB2312"/>
          <w:sz w:val="32"/>
          <w:szCs w:val="32"/>
        </w:rPr>
        <w:t>人员岗位需求表</w:t>
      </w:r>
      <w:r>
        <w:rPr>
          <w:rFonts w:hint="eastAsia" w:ascii="仿宋_GB2312" w:hAnsi="仿宋_GB2312" w:eastAsia="仿宋_GB2312" w:cs="仿宋_GB2312"/>
          <w:kern w:val="0"/>
          <w:sz w:val="32"/>
          <w:szCs w:val="32"/>
        </w:rPr>
        <w:t>》中的所有条件才能报考。现场资格审查时，在《</w:t>
      </w:r>
      <w:r>
        <w:rPr>
          <w:rFonts w:hint="eastAsia" w:ascii="仿宋_GB2312" w:hAnsi="仿宋_GB2312" w:eastAsia="仿宋_GB2312" w:cs="仿宋_GB2312"/>
          <w:kern w:val="0"/>
          <w:sz w:val="32"/>
          <w:szCs w:val="32"/>
          <w:lang w:eastAsia="zh-CN"/>
        </w:rPr>
        <w:t>招远</w:t>
      </w:r>
      <w:r>
        <w:rPr>
          <w:rFonts w:hint="eastAsia" w:ascii="仿宋_GB2312" w:hAnsi="仿宋_GB2312" w:eastAsia="仿宋_GB2312" w:cs="仿宋_GB2312"/>
          <w:kern w:val="0"/>
          <w:sz w:val="32"/>
          <w:szCs w:val="32"/>
        </w:rPr>
        <w:t>市事业单位公开招聘工作人员报名登记表》相应空栏中，如实填写自己的有关情况，并出具证明材料原件和复印件。</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28.招聘岗位没有对本科学段学历、专业等提出要求，现场资格审查时，应聘人员是否必须提交本科学历、学位证书？</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29.现场资格审查时，未能在规定时间内提交齐全指定材料，可否延期补交有关材料？ </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30.如何查询是否进入面试范围？</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_GB2312" w:hAnsi="仿宋" w:eastAsia="仿宋_GB2312"/>
          <w:sz w:val="32"/>
          <w:szCs w:val="32"/>
          <w:lang w:eastAsia="zh-CN"/>
        </w:rPr>
        <w:t>招远市人民政府</w:t>
      </w:r>
      <w:r>
        <w:rPr>
          <w:rFonts w:hint="eastAsia" w:ascii="仿宋_GB2312" w:hAnsi="仿宋" w:eastAsia="仿宋_GB2312"/>
          <w:sz w:val="32"/>
          <w:szCs w:val="32"/>
        </w:rPr>
        <w:t>网站公布。</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rPr>
        <w:t>31. 现场资格审查、考试和体检时，疫情防控注意事项有哪些?</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主管机关报告，并尽快自行就诊排查，招聘主管机关将根据防疫部门工作要求，综合研判并通知应聘人员可否正常参加，如具备参加条件，应聘人员来招远笔试、资格审查或面试时须持规定次数的有效纸质版核酸检测阴性证明。现场资格审查、考试或体检前14天起，应聘人员每日应自觉进行体温测量、记录及健康状况监测。建议应聘人员考前非必要不安排招远市外出差及旅行。尚在外地（省外、省内其他市）的应聘人员应主动了解招远市疫情防控相关要求，提前申领“山东省电子健康通行码”和“通信大数据行程卡”。所有市外来招返招参加考试的应聘人员，抵招后须落实好我市各项疫情防控措施和要求，详见笔试前发布公告中的疫情防控要求。</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（二）所有应聘人员参加现场资格审查、考试和体检时应佩戴口罩，主动提交《应聘人员健康承诺书》（附件</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）、《应聘人员健康管理信息采集表》（附件</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山东省电子健康通行码（绿码,原则上不允许使用手机截屏或纸质打印健康通行码）、行程码、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规定执行。具体注意事项按防疫最新规定执行，如有变化另行通知。</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32.违纪违规应聘人员如何处理？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33.本次招聘是否指定辅导用书？</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w:t>
      </w:r>
      <w:r>
        <w:rPr>
          <w:rFonts w:hint="eastAsia" w:ascii="仿宋_GB2312" w:hAnsi="仿宋_GB2312" w:eastAsia="仿宋_GB2312" w:cs="仿宋_GB2312"/>
          <w:kern w:val="0"/>
          <w:sz w:val="32"/>
          <w:szCs w:val="32"/>
          <w:lang w:eastAsia="zh-CN"/>
        </w:rPr>
        <w:t>（教育、卫生综合类岗位的主管部门）</w:t>
      </w:r>
      <w:r>
        <w:rPr>
          <w:rFonts w:hint="eastAsia" w:ascii="仿宋_GB2312" w:hAnsi="仿宋_GB2312" w:eastAsia="仿宋_GB2312" w:cs="仿宋_GB2312"/>
          <w:kern w:val="0"/>
          <w:sz w:val="32"/>
          <w:szCs w:val="32"/>
        </w:rPr>
        <w:t>无关。</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34.公开招聘期间有哪些联系方式？</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w:t>
      </w:r>
      <w:r>
        <w:rPr>
          <w:rFonts w:hint="eastAsia" w:ascii="仿宋_GB2312" w:hAnsi="仿宋" w:eastAsia="仿宋_GB2312"/>
          <w:bCs/>
          <w:sz w:val="32"/>
          <w:szCs w:val="32"/>
        </w:rPr>
        <w:t>0535-8216837</w:t>
      </w:r>
      <w:r>
        <w:rPr>
          <w:rFonts w:hint="eastAsia" w:ascii="仿宋_GB2312" w:hAnsi="仿宋" w:eastAsia="仿宋_GB2312"/>
          <w:bCs/>
          <w:sz w:val="32"/>
          <w:szCs w:val="32"/>
          <w:lang w:eastAsia="zh-CN"/>
        </w:rPr>
        <w:t>（人社局）</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eastAsia="zh-CN"/>
        </w:rPr>
        <w:t>招远征兵办电话：</w:t>
      </w:r>
      <w:r>
        <w:rPr>
          <w:rFonts w:hint="eastAsia" w:ascii="仿宋_GB2312" w:hAnsi="仿宋_GB2312" w:eastAsia="仿宋_GB2312" w:cs="仿宋_GB2312"/>
          <w:color w:val="auto"/>
          <w:kern w:val="0"/>
          <w:sz w:val="32"/>
          <w:szCs w:val="32"/>
          <w:lang w:val="en-US" w:eastAsia="zh-CN"/>
        </w:rPr>
        <w:t>0535-8161380。</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w:t>
      </w:r>
      <w:r>
        <w:rPr>
          <w:rFonts w:hint="eastAsia" w:ascii="仿宋_GB2312" w:hAnsi="仿宋_GB2312" w:eastAsia="仿宋_GB2312" w:cs="仿宋_GB2312"/>
          <w:kern w:val="0"/>
          <w:sz w:val="32"/>
          <w:szCs w:val="32"/>
          <w:lang w:val="en-US" w:eastAsia="zh-CN"/>
        </w:rPr>
        <w:t>8239387</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35.应聘人员还需注意哪些问题？</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bookmarkStart w:id="0" w:name="_GoBack"/>
      <w:bookmarkEnd w:id="0"/>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MGEwOTgwYzNiOGQ1YjNjZmIwZTgzMTU5ZWUwZWM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527B2E"/>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AD0263"/>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0B916E1"/>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C4326E"/>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3C83AAE"/>
    <w:rsid w:val="44574575"/>
    <w:rsid w:val="455331DD"/>
    <w:rsid w:val="456838D2"/>
    <w:rsid w:val="46BE199C"/>
    <w:rsid w:val="477D44E0"/>
    <w:rsid w:val="478011F7"/>
    <w:rsid w:val="47A42FFE"/>
    <w:rsid w:val="47ED39B6"/>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C5354C1"/>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8F127E"/>
    <w:rsid w:val="57BB5C78"/>
    <w:rsid w:val="57FD00E7"/>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E673F40"/>
    <w:rsid w:val="5F0B72D2"/>
    <w:rsid w:val="5F2C6543"/>
    <w:rsid w:val="5F5670FD"/>
    <w:rsid w:val="5F844081"/>
    <w:rsid w:val="5F8835A9"/>
    <w:rsid w:val="604D15C8"/>
    <w:rsid w:val="605B3FBE"/>
    <w:rsid w:val="607B41DC"/>
    <w:rsid w:val="60D33714"/>
    <w:rsid w:val="61433BBC"/>
    <w:rsid w:val="616E30EF"/>
    <w:rsid w:val="618A57E7"/>
    <w:rsid w:val="61E42AAF"/>
    <w:rsid w:val="62BC0544"/>
    <w:rsid w:val="62E07E00"/>
    <w:rsid w:val="634444C9"/>
    <w:rsid w:val="63576329"/>
    <w:rsid w:val="63677BA0"/>
    <w:rsid w:val="63F74B22"/>
    <w:rsid w:val="6457407C"/>
    <w:rsid w:val="64746C17"/>
    <w:rsid w:val="6539216D"/>
    <w:rsid w:val="65402CFC"/>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DBC25DA"/>
    <w:rsid w:val="6EBE1813"/>
    <w:rsid w:val="6F08224E"/>
    <w:rsid w:val="6FC44AA2"/>
    <w:rsid w:val="704F6071"/>
    <w:rsid w:val="708A387C"/>
    <w:rsid w:val="70D05BFF"/>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7684</Words>
  <Characters>7882</Characters>
  <Lines>55</Lines>
  <Paragraphs>15</Paragraphs>
  <TotalTime>48</TotalTime>
  <ScaleCrop>false</ScaleCrop>
  <LinksUpToDate>false</LinksUpToDate>
  <CharactersWithSpaces>7886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8221957</cp:lastModifiedBy>
  <cp:lastPrinted>2019-01-16T07:12:00Z</cp:lastPrinted>
  <dcterms:modified xsi:type="dcterms:W3CDTF">2022-07-15T00:54:18Z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31FEDBA09A224934A33A74D7B12A1115</vt:lpwstr>
  </property>
</Properties>
</file>