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河南淯水新城资产管理集团有限公司下属子公司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公开招聘专业技术人员报名表</w:t>
      </w:r>
    </w:p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5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</w:rPr>
              <w:t>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  <w:bookmarkStart w:id="0" w:name="_GoBack"/>
            <w:bookmarkEnd w:id="0"/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其它需要说明的事项（奖惩情况等）：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BF6A59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135513B1"/>
    <w:rsid w:val="19E90ECA"/>
    <w:rsid w:val="2397592D"/>
    <w:rsid w:val="3313075E"/>
    <w:rsid w:val="39251841"/>
    <w:rsid w:val="3EBE7A0E"/>
    <w:rsid w:val="427539E4"/>
    <w:rsid w:val="446973E4"/>
    <w:rsid w:val="45F2294E"/>
    <w:rsid w:val="4CC950B2"/>
    <w:rsid w:val="513032F9"/>
    <w:rsid w:val="55BF4227"/>
    <w:rsid w:val="59485C2A"/>
    <w:rsid w:val="5BFC6591"/>
    <w:rsid w:val="5FA301AE"/>
    <w:rsid w:val="5FC111C7"/>
    <w:rsid w:val="612D0C19"/>
    <w:rsid w:val="66B20000"/>
    <w:rsid w:val="68D4191B"/>
    <w:rsid w:val="6A46764A"/>
    <w:rsid w:val="7264124C"/>
    <w:rsid w:val="74553AE5"/>
    <w:rsid w:val="7C9A6FD3"/>
    <w:rsid w:val="7DF26314"/>
    <w:rsid w:val="F79FE8D3"/>
    <w:rsid w:val="F985511B"/>
    <w:rsid w:val="FE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920</Characters>
  <Lines>7</Lines>
  <Paragraphs>2</Paragraphs>
  <ScaleCrop>false</ScaleCrop>
  <LinksUpToDate>false</LinksUpToDate>
  <CharactersWithSpaces>1079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2018-05-29T18:13:00Z</dcterms:created>
  <dc:creator>wenling</dc:creator>
  <cp:lastModifiedBy>rpo</cp:lastModifiedBy>
  <cp:lastPrinted>2020-07-07T17:19:00Z</cp:lastPrinted>
  <dcterms:modified xsi:type="dcterms:W3CDTF">2022-05-17T23:59:46Z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KSORubyTemplateID" linkTarget="0">
    <vt:lpwstr>4</vt:lpwstr>
  </property>
  <property fmtid="{D5CDD505-2E9C-101B-9397-08002B2CF9AE}" pid="4" name="ICV">
    <vt:lpwstr>B22407873EA0467A991EDEA1FABE52C2</vt:lpwstr>
  </property>
</Properties>
</file>