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color w:val="000000"/>
          <w:sz w:val="30"/>
          <w:szCs w:val="30"/>
        </w:rPr>
      </w:pPr>
      <w:r>
        <w:rPr>
          <w:rFonts w:hint="eastAsia" w:ascii="黑体" w:hAnsi="仿宋" w:eastAsia="黑体"/>
          <w:color w:val="000000"/>
          <w:sz w:val="30"/>
          <w:szCs w:val="30"/>
        </w:rPr>
        <w:t>附件</w:t>
      </w:r>
      <w:r>
        <w:rPr>
          <w:rFonts w:hint="eastAsia" w:ascii="黑体" w:hAnsi="仿宋" w:eastAsia="黑体"/>
          <w:color w:val="00000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b/>
          <w:color w:val="000000"/>
          <w:spacing w:val="-20"/>
          <w:sz w:val="36"/>
          <w:szCs w:val="36"/>
        </w:rPr>
      </w:pPr>
      <w:r>
        <w:rPr>
          <w:rFonts w:hint="eastAsia"/>
          <w:b/>
          <w:color w:val="000000"/>
          <w:spacing w:val="-20"/>
          <w:sz w:val="36"/>
          <w:szCs w:val="36"/>
        </w:rPr>
        <w:t>河南省2016年统一考试录用公务员重新选报职位报名表</w:t>
      </w:r>
    </w:p>
    <w:tbl>
      <w:tblPr>
        <w:tblStyle w:val="3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8"/>
        <w:gridCol w:w="1296"/>
        <w:gridCol w:w="1124"/>
        <w:gridCol w:w="591"/>
        <w:gridCol w:w="13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出生年月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368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368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学习及工作经历</w:t>
            </w:r>
          </w:p>
        </w:tc>
        <w:tc>
          <w:tcPr>
            <w:tcW w:w="7533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0"/>
            <w:shd w:val="clear" w:color="auto" w:fill="auto"/>
          </w:tcPr>
          <w:p>
            <w:pPr>
              <w:ind w:firstLine="480" w:firstLineChars="20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重新选报职位及职位</w:t>
            </w:r>
          </w:p>
        </w:tc>
        <w:tc>
          <w:tcPr>
            <w:tcW w:w="5253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审核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0"/>
            <w:shd w:val="clear" w:color="auto" w:fill="auto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ascii="仿宋_GB2312" w:hAnsi="仿宋" w:eastAsia="仿宋_GB2312"/>
          <w:color w:val="000000"/>
          <w:sz w:val="21"/>
          <w:szCs w:val="21"/>
        </w:rPr>
      </w:pPr>
    </w:p>
    <w:p>
      <w:pPr>
        <w:ind w:left="105" w:hanging="105" w:hangingChars="50"/>
        <w:rPr>
          <w:rFonts w:ascii="仿宋_GB2312" w:hAnsi="仿宋" w:eastAsia="仿宋_GB2312"/>
          <w:color w:val="000000"/>
          <w:sz w:val="21"/>
          <w:szCs w:val="21"/>
        </w:rPr>
      </w:pPr>
      <w:r>
        <w:rPr>
          <w:rFonts w:hint="eastAsia" w:ascii="仿宋_GB2312" w:hAnsi="仿宋" w:eastAsia="仿宋_GB2312"/>
          <w:color w:val="000000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hint="eastAsia"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color w:val="000000"/>
        </w:rPr>
        <w:t xml:space="preserve">  </w:t>
      </w:r>
    </w:p>
    <w:p>
      <w:r>
        <w:rPr>
          <w:rFonts w:hint="eastAsia" w:ascii="仿宋_GB2312" w:hAnsi="仿宋" w:eastAsia="仿宋_GB2312"/>
          <w:color w:val="000000"/>
        </w:rPr>
        <w:t xml:space="preserve"> </w:t>
      </w:r>
      <w:r>
        <w:rPr>
          <w:rFonts w:hint="eastAsia" w:ascii="仿宋_GB2312" w:hAnsi="仿宋" w:eastAsia="仿宋_GB2312"/>
          <w:color w:val="000000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注：1.本表一式2份。2.除报名序号和审核意见由负责资格审查的工作人员填写外，其他项目均由报考人员填写。填写时请使用正楷字体。3.每份表格贴2张照片，照片背面须写明报考人员姓名。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2"/>
    <w:rsid w:val="001B13D4"/>
    <w:rsid w:val="001F0FBD"/>
    <w:rsid w:val="005226D3"/>
    <w:rsid w:val="006C60B5"/>
    <w:rsid w:val="007E1CB9"/>
    <w:rsid w:val="00811830"/>
    <w:rsid w:val="00A34662"/>
    <w:rsid w:val="00EE37A7"/>
    <w:rsid w:val="00F34CFF"/>
    <w:rsid w:val="0F46163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79</Words>
  <Characters>454</Characters>
  <Lines>3</Lines>
  <Paragraphs>1</Paragraphs>
  <TotalTime>0</TotalTime>
  <ScaleCrop>false</ScaleCrop>
  <LinksUpToDate>false</LinksUpToDate>
  <CharactersWithSpaces>532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2016-11-16T08:50:00Z</dcterms:created>
  <dc:creator>FtpDown</dc:creator>
  <cp:lastModifiedBy>PC</cp:lastModifiedBy>
  <dcterms:modified xsi:type="dcterms:W3CDTF">2016-11-20T02:24:49Z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