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2023年驿城区招聘员额制管理幼儿园教师岗位、数量一览表</w:t>
      </w:r>
    </w:p>
    <w:tbl>
      <w:tblPr>
        <w:tblStyle w:val="2"/>
        <w:tblpPr w:leftFromText="180" w:rightFromText="180" w:vertAnchor="text" w:horzAnchor="margin" w:tblpXSpec="center" w:tblpY="79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2660" w:type="dxa"/>
            <w:noWrap w:val="0"/>
            <w:vAlign w:val="top"/>
          </w:tcPr>
          <w:p>
            <w:pPr>
              <w:tabs>
                <w:tab w:val="right" w:pos="2220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9525</wp:posOffset>
                      </wp:positionV>
                      <wp:extent cx="1695450" cy="784225"/>
                      <wp:effectExtent l="1905" t="4445" r="17145" b="11430"/>
                      <wp:wrapNone/>
                      <wp:docPr id="3" name="组合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95450" cy="784225"/>
                                <a:chOff x="0" y="0"/>
                                <a:chExt cx="2426" cy="1220"/>
                              </a:xfrm>
                            </wpg:grpSpPr>
                            <wps:wsp>
                              <wps:cNvPr id="1" name="直接连接符 1"/>
                              <wps:cNvCnPr/>
                              <wps:spPr>
                                <a:xfrm>
                                  <a:off x="0" y="0"/>
                                  <a:ext cx="2426" cy="61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" name="直接连接符 2"/>
                              <wps:cNvCnPr/>
                              <wps:spPr>
                                <a:xfrm>
                                  <a:off x="0" y="0"/>
                                  <a:ext cx="2426" cy="122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-7.65pt;margin-top:0.75pt;height:61.75pt;width:133.5pt;z-index:251659264;mso-width-relative:page;mso-height-relative:page;" coordsize="2426,1220" o:gfxdata="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AfR7Z42AAAAAkBAAAPAAAAAAAAAAEAIAAAACIAAABkcnMv&#10;ZG93bnJldi54bWxQSwECFAAUAAAACACHTuJAJHuveXUCAAATBwAADgAAAAAAAAABACAAAAAnAQAA&#10;ZHJzL2Uyb0RvYy54bWxQSwUGAAAAAAYABgBZAQAADgYAAAAA&#10;">
                      <o:lock v:ext="edit" aspectratio="f"/>
                      <v:line id="_x0000_s1026" o:spid="_x0000_s1026" o:spt="20" style="position:absolute;left:0;top:0;height:610;width:2426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0;top:0;height:1220;width:2426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ab/>
            </w:r>
            <w:r>
              <w:rPr>
                <w:rFonts w:hint="eastAsia" w:ascii="宋体" w:hAnsi="宋体"/>
                <w:sz w:val="24"/>
              </w:rPr>
              <w:t>招聘岗位</w:t>
            </w:r>
          </w:p>
          <w:p>
            <w:pPr>
              <w:tabs>
                <w:tab w:val="right" w:pos="2220"/>
              </w:tabs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right" w:pos="2220"/>
              </w:tabs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招聘单位</w:t>
            </w:r>
            <w:r>
              <w:rPr>
                <w:rFonts w:hint="eastAsia" w:ascii="宋体" w:hAnsi="宋体"/>
                <w:sz w:val="24"/>
              </w:rPr>
              <w:tab/>
            </w:r>
            <w:r>
              <w:rPr>
                <w:rFonts w:hint="eastAsia" w:ascii="宋体" w:hAnsi="宋体"/>
                <w:sz w:val="24"/>
              </w:rPr>
              <w:t>数量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学前教育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266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驻马店市第五幼儿园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66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古城中心幼儿园（三十小）分园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66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Cs w:val="21"/>
                <w:lang w:bidi="ar"/>
              </w:rPr>
              <w:t>板桥镇中心</w:t>
            </w:r>
            <w:r>
              <w:rPr>
                <w:rFonts w:hint="eastAsia" w:ascii="宋体" w:hAnsi="宋体"/>
                <w:color w:val="000000"/>
                <w:szCs w:val="21"/>
              </w:rPr>
              <w:t>幼儿园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66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蚁蜂镇中心幼儿园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266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  <w:lang w:bidi="ar"/>
              </w:rPr>
              <w:t>老河中心</w:t>
            </w:r>
            <w:r>
              <w:rPr>
                <w:rFonts w:hint="eastAsia" w:ascii="宋体" w:hAnsi="宋体"/>
                <w:color w:val="000000"/>
                <w:szCs w:val="21"/>
              </w:rPr>
              <w:t>幼儿园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66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水屯中心幼儿园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266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第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八幼儿园（</w:t>
            </w:r>
            <w:r>
              <w:rPr>
                <w:rFonts w:hint="eastAsia" w:ascii="宋体" w:hAnsi="宋体"/>
                <w:szCs w:val="21"/>
              </w:rPr>
              <w:t>五十八小学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  <w:lang w:val="en-US" w:eastAsia="zh-CN"/>
              </w:rPr>
              <w:t>分园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266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幼儿园合计（3</w:t>
            </w:r>
            <w:r>
              <w:rPr>
                <w:rFonts w:ascii="宋体" w:hAnsi="宋体"/>
                <w:b/>
                <w:sz w:val="24"/>
              </w:rPr>
              <w:t>0</w:t>
            </w:r>
            <w:r>
              <w:rPr>
                <w:rFonts w:hint="eastAsia" w:ascii="宋体" w:hAnsi="宋体"/>
                <w:b/>
                <w:sz w:val="24"/>
              </w:rPr>
              <w:t>）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30</w:t>
            </w:r>
          </w:p>
        </w:tc>
      </w:tr>
    </w:tbl>
    <w:p>
      <w:pPr>
        <w:spacing w:line="380" w:lineRule="exact"/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spacing w:line="380" w:lineRule="exact"/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spacing w:line="380" w:lineRule="exact"/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spacing w:line="380" w:lineRule="exact"/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spacing w:line="380" w:lineRule="exact"/>
        <w:jc w:val="center"/>
        <w:rPr>
          <w:rFonts w:hint="eastAsia" w:ascii="宋体" w:hAnsi="宋体"/>
          <w:b/>
          <w:bCs/>
          <w:sz w:val="32"/>
          <w:szCs w:val="32"/>
        </w:rPr>
      </w:pPr>
    </w:p>
    <w:p>
      <w:pPr>
        <w:widowControl/>
        <w:spacing w:line="560" w:lineRule="exact"/>
        <w:ind w:right="-143" w:rightChars="-68"/>
        <w:jc w:val="left"/>
        <w:rPr>
          <w:rFonts w:ascii="仿宋" w:hAnsi="仿宋" w:eastAsia="仿宋" w:cs="Helvetica"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ind w:right="-143" w:rightChars="-68"/>
        <w:jc w:val="left"/>
        <w:rPr>
          <w:rFonts w:ascii="仿宋" w:hAnsi="仿宋" w:eastAsia="仿宋" w:cs="Helvetica"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ind w:right="-143" w:rightChars="-68"/>
        <w:jc w:val="left"/>
        <w:rPr>
          <w:rFonts w:ascii="仿宋" w:hAnsi="仿宋" w:eastAsia="仿宋" w:cs="Helvetica"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ind w:right="-143" w:rightChars="-68"/>
        <w:jc w:val="left"/>
        <w:rPr>
          <w:rFonts w:ascii="仿宋" w:hAnsi="仿宋" w:eastAsia="仿宋" w:cs="Helvetica"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ind w:right="-143" w:rightChars="-68"/>
        <w:jc w:val="left"/>
        <w:rPr>
          <w:rFonts w:ascii="仿宋" w:hAnsi="仿宋" w:eastAsia="仿宋" w:cs="Helvetica"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ind w:right="-143" w:rightChars="-68"/>
        <w:jc w:val="left"/>
        <w:rPr>
          <w:rFonts w:ascii="仿宋" w:hAnsi="仿宋" w:eastAsia="仿宋" w:cs="Helvetica"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ind w:right="-143" w:rightChars="-68"/>
        <w:jc w:val="left"/>
        <w:rPr>
          <w:rFonts w:ascii="仿宋" w:hAnsi="仿宋" w:eastAsia="仿宋" w:cs="Helvetica"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ind w:right="-143" w:rightChars="-68"/>
        <w:jc w:val="left"/>
        <w:rPr>
          <w:rFonts w:ascii="仿宋" w:hAnsi="仿宋" w:eastAsia="仿宋" w:cs="Helvetica"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ind w:right="-143" w:rightChars="-68"/>
        <w:jc w:val="left"/>
        <w:rPr>
          <w:rFonts w:ascii="仿宋" w:hAnsi="仿宋" w:eastAsia="仿宋" w:cs="Helvetica"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ind w:right="-143" w:rightChars="-68"/>
        <w:jc w:val="left"/>
        <w:rPr>
          <w:rFonts w:ascii="仿宋" w:hAnsi="仿宋" w:eastAsia="仿宋" w:cs="Helvetica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xNTVlMGUyMjM1ZDIyNDNjNzljMWM2Y2RiOTk1YmUifQ=="/>
  </w:docVars>
  <w:rsids>
    <w:rsidRoot w:val="30090A4C"/>
    <w:rsid w:val="00EB1DD2"/>
    <w:rsid w:val="30090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123</Characters>
  <Lines>0</Lines>
  <Paragraphs>0</Paragraphs>
  <TotalTime>0</TotalTime>
  <ScaleCrop>false</ScaleCrop>
  <LinksUpToDate>false</LinksUpToDate>
  <CharactersWithSpaces>125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2023-07-25T00:14:00Z</dcterms:created>
  <dc:creator>T</dc:creator>
  <cp:lastModifiedBy>T</cp:lastModifiedBy>
  <dcterms:modified xsi:type="dcterms:W3CDTF">2023-07-25T03:02:51Z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20CE4B1241CB4AEA9EC66C8FCE51485C_11</vt:lpwstr>
  </property>
</Properties>
</file>