
<file path=[Content_Types].xml><?xml version="1.0" encoding="utf-8"?>
<Types xmlns="http://schemas.openxmlformats.org/package/2006/content-types">
  <Default Extension="wmf" ContentType="image/x-wmf"/>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Theme="majorEastAsia" w:hAnsiTheme="majorEastAsia" w:eastAsiaTheme="majorEastAsia"/>
          <w:b/>
          <w:bCs/>
          <w:sz w:val="44"/>
          <w:szCs w:val="44"/>
          <w:lang w:val="en-US" w:eastAsia="zh-CN"/>
        </w:rPr>
      </w:pPr>
      <w:r>
        <w:rPr>
          <w:rFonts w:hint="eastAsia" w:asciiTheme="majorEastAsia" w:hAnsiTheme="majorEastAsia" w:eastAsiaTheme="majorEastAsia"/>
          <w:b/>
          <w:bCs/>
          <w:sz w:val="44"/>
          <w:szCs w:val="44"/>
          <w:lang w:val="en-US" w:eastAsia="zh-CN"/>
        </w:rPr>
        <w:t>满洲里市第一中学简介</w:t>
      </w:r>
    </w:p>
    <w:p>
      <w:pPr>
        <w:ind w:firstLine="640" w:firstLineChars="200"/>
        <w:rPr>
          <w:rFonts w:hint="eastAsia" w:ascii="仿宋" w:hAnsi="仿宋" w:eastAsia="仿宋"/>
          <w:sz w:val="32"/>
          <w:szCs w:val="32"/>
        </w:rPr>
      </w:pPr>
      <w:r>
        <w:rPr>
          <w:rFonts w:hint="eastAsia" w:ascii="仿宋" w:hAnsi="仿宋" w:eastAsia="仿宋"/>
          <w:sz w:val="32"/>
          <w:szCs w:val="32"/>
        </w:rPr>
        <w:t>边城小镇，三国风情，百年传承，物阜民丰，满洲里市第一中学1955年9月即创建于此，原名“满洲里中学”，1973年正式更名为“满洲里市第一中学”。这所历史悠久、具有光荣传统和优良校风的盟级重点中学先后被评为内蒙古自治区优质高中、现代教育技术优秀学校、呼伦贝尔市文明校园、多次荣获呼伦贝尔市教育教学管理成绩突出奖、呼伦贝尔市教育系统先进集体。</w:t>
      </w:r>
    </w:p>
    <w:p>
      <w:pPr>
        <w:ind w:firstLine="640" w:firstLineChars="200"/>
        <w:rPr>
          <w:rFonts w:hint="eastAsia" w:ascii="仿宋" w:hAnsi="仿宋" w:eastAsia="仿宋"/>
          <w:sz w:val="32"/>
          <w:szCs w:val="32"/>
        </w:rPr>
      </w:pPr>
    </w:p>
    <w:p>
      <w:pPr>
        <w:jc w:val="both"/>
        <w:rPr>
          <w:rFonts w:hint="eastAsia" w:ascii="仿宋" w:hAnsi="仿宋" w:eastAsia="仿宋"/>
          <w:sz w:val="32"/>
          <w:szCs w:val="32"/>
          <w:u w:val="single"/>
          <w:lang w:eastAsia="zh-CN"/>
        </w:rPr>
      </w:pPr>
      <w:r>
        <w:rPr>
          <w:rFonts w:hint="eastAsia" w:ascii="仿宋" w:hAnsi="仿宋" w:eastAsia="仿宋"/>
          <w:sz w:val="32"/>
          <w:szCs w:val="32"/>
          <w:u w:val="single"/>
          <w:lang w:eastAsia="zh-CN"/>
        </w:rPr>
        <w:drawing>
          <wp:inline distT="0" distB="0" distL="114300" distR="114300">
            <wp:extent cx="5270500" cy="2538730"/>
            <wp:effectExtent l="0" t="0" r="6350" b="13970"/>
            <wp:docPr id="1" name="图片 1" descr="大门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大门口"/>
                    <pic:cNvPicPr>
                      <a:picLocks noChangeAspect="1"/>
                    </pic:cNvPicPr>
                  </pic:nvPicPr>
                  <pic:blipFill>
                    <a:blip r:embed="rId4"/>
                    <a:stretch>
                      <a:fillRect/>
                    </a:stretch>
                  </pic:blipFill>
                  <pic:spPr>
                    <a:xfrm>
                      <a:off x="0" y="0"/>
                      <a:ext cx="5270500" cy="2538730"/>
                    </a:xfrm>
                    <a:prstGeom prst="rect">
                      <a:avLst/>
                    </a:prstGeom>
                  </pic:spPr>
                </pic:pic>
              </a:graphicData>
            </a:graphic>
          </wp:inline>
        </w:drawing>
      </w:r>
    </w:p>
    <w:p>
      <w:pPr>
        <w:jc w:val="both"/>
        <w:rPr>
          <w:rFonts w:hint="eastAsia" w:ascii="仿宋" w:hAnsi="仿宋" w:eastAsia="仿宋"/>
          <w:sz w:val="32"/>
          <w:szCs w:val="32"/>
          <w:u w:val="single"/>
          <w:lang w:eastAsia="zh-CN"/>
        </w:rPr>
      </w:pPr>
    </w:p>
    <w:p>
      <w:pPr>
        <w:ind w:firstLine="640" w:firstLineChars="200"/>
        <w:rPr>
          <w:rFonts w:hint="eastAsia" w:ascii="仿宋" w:hAnsi="仿宋" w:eastAsia="仿宋"/>
          <w:sz w:val="32"/>
          <w:szCs w:val="32"/>
        </w:rPr>
      </w:pPr>
      <w:r>
        <w:rPr>
          <w:rFonts w:hint="eastAsia" w:ascii="仿宋" w:hAnsi="仿宋" w:eastAsia="仿宋"/>
          <w:sz w:val="32"/>
          <w:szCs w:val="32"/>
        </w:rPr>
        <w:t>春秋易序，如歌如诗。六十多年来第一中学几迁校址，栉风沐雨，创校先贤南博礼校长、周家驹、赵风琴老师</w:t>
      </w:r>
      <w:r>
        <w:rPr>
          <w:rFonts w:hint="eastAsia" w:ascii="仿宋" w:hAnsi="仿宋" w:eastAsia="仿宋"/>
          <w:sz w:val="32"/>
          <w:szCs w:val="32"/>
          <w:lang w:val="en-US" w:eastAsia="zh-CN"/>
        </w:rPr>
        <w:t>及</w:t>
      </w:r>
      <w:r>
        <w:rPr>
          <w:rFonts w:hint="eastAsia" w:ascii="仿宋" w:hAnsi="仿宋" w:eastAsia="仿宋"/>
          <w:sz w:val="32"/>
          <w:szCs w:val="32"/>
        </w:rPr>
        <w:t>几代一中人筚路蓝缕、艰苦奋斗，始终坚持“德育为首，教学为中心”的办学方针，以科研为先导，着力追求教学设施现代化、教育环境人文化、教育手段特色化、学生素质综合化、师资队伍最优化，以学生的发展为本，秉持立德树人的办学理念，全面推进素质教育，积极走出了一条有特色的内涵式发展道路。</w:t>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325620" cy="4001135"/>
            <wp:effectExtent l="0" t="0" r="17780" b="18415"/>
            <wp:docPr id="2" name="图片 2" descr="0f70c51e0560425f4a30800fb02f0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f70c51e0560425f4a30800fb02f08c"/>
                    <pic:cNvPicPr>
                      <a:picLocks noChangeAspect="1"/>
                    </pic:cNvPicPr>
                  </pic:nvPicPr>
                  <pic:blipFill>
                    <a:blip r:embed="rId5"/>
                    <a:stretch>
                      <a:fillRect/>
                    </a:stretch>
                  </pic:blipFill>
                  <pic:spPr>
                    <a:xfrm>
                      <a:off x="0" y="0"/>
                      <a:ext cx="4325620" cy="4001135"/>
                    </a:xfrm>
                    <a:prstGeom prst="rect">
                      <a:avLst/>
                    </a:prstGeom>
                  </pic:spPr>
                </pic:pic>
              </a:graphicData>
            </a:graphic>
          </wp:inline>
        </w:drawing>
      </w:r>
    </w:p>
    <w:p>
      <w:pPr>
        <w:rPr>
          <w:rFonts w:hint="eastAsia" w:ascii="仿宋" w:hAnsi="仿宋" w:eastAsia="仿宋"/>
          <w:sz w:val="32"/>
          <w:szCs w:val="32"/>
        </w:rPr>
      </w:pPr>
    </w:p>
    <w:p>
      <w:pPr>
        <w:jc w:val="center"/>
        <w:rPr>
          <w:rFonts w:hint="eastAsia" w:ascii="仿宋" w:hAnsi="仿宋" w:eastAsia="仿宋"/>
          <w:sz w:val="32"/>
          <w:szCs w:val="32"/>
        </w:rPr>
      </w:pPr>
      <w:r>
        <w:rPr>
          <w:rFonts w:hint="eastAsia" w:ascii="仿宋" w:hAnsi="仿宋" w:eastAsia="仿宋"/>
          <w:sz w:val="32"/>
          <w:szCs w:val="32"/>
        </w:rPr>
        <w:drawing>
          <wp:inline distT="0" distB="0" distL="114300" distR="114300">
            <wp:extent cx="4545965" cy="2954655"/>
            <wp:effectExtent l="0" t="0" r="6985" b="17145"/>
            <wp:docPr id="4" name="图片 4" descr="图书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书馆"/>
                    <pic:cNvPicPr>
                      <a:picLocks noChangeAspect="1"/>
                    </pic:cNvPicPr>
                  </pic:nvPicPr>
                  <pic:blipFill>
                    <a:blip r:embed="rId6"/>
                    <a:stretch>
                      <a:fillRect/>
                    </a:stretch>
                  </pic:blipFill>
                  <pic:spPr>
                    <a:xfrm>
                      <a:off x="0" y="0"/>
                      <a:ext cx="4545965" cy="2954655"/>
                    </a:xfrm>
                    <a:prstGeom prst="rect">
                      <a:avLst/>
                    </a:prstGeom>
                  </pic:spPr>
                </pic:pic>
              </a:graphicData>
            </a:graphic>
          </wp:inline>
        </w:drawing>
      </w:r>
    </w:p>
    <w:p>
      <w:pPr>
        <w:ind w:firstLine="640" w:firstLineChars="200"/>
        <w:rPr>
          <w:rFonts w:hint="eastAsia" w:ascii="仿宋" w:hAnsi="仿宋" w:eastAsia="仿宋"/>
          <w:sz w:val="32"/>
          <w:szCs w:val="32"/>
        </w:rPr>
      </w:pPr>
      <w:r>
        <w:rPr>
          <w:rFonts w:hint="eastAsia" w:ascii="仿宋" w:hAnsi="仿宋" w:eastAsia="仿宋"/>
          <w:sz w:val="32"/>
          <w:szCs w:val="32"/>
        </w:rPr>
        <w:t>学校占地面积68757平方米，建筑面积25212平方米，现有教职员工124 名，专任教师117人，教学班级24个，在校生988人。基础设施先进完备，教学楼、办公楼、实验综合楼、宿舍楼、体育馆、图书馆及功能性教室齐全；现有特级教师1人，自治区级学科带头人3人，自治区级教学能手2人，呼伦贝尔市级学科带头人5人，呼伦贝尔市级教学能手8人，呼伦贝尔市名师2人，满洲里市功勋教师2人；国家级基本功大赛一等奖1人，自治区级基本功大赛一等奖20人，呼伦贝尔市骨干教师15人。多年来，全体一中人坚守教育初心、上下同德，以顽强的专业专注、苦干实干回应家长和社会的关切，以默默无闻、辛勤奉献践行教育的初心使命，高考成绩及学业水平考试成绩始终位列呼伦贝尔市普通高中前列。</w:t>
      </w:r>
    </w:p>
    <w:p>
      <w:pPr>
        <w:ind w:firstLine="640" w:firstLineChars="200"/>
        <w:rPr>
          <w:rFonts w:hint="eastAsia" w:ascii="仿宋" w:hAnsi="仿宋" w:eastAsia="仿宋"/>
          <w:sz w:val="32"/>
          <w:szCs w:val="32"/>
        </w:rPr>
      </w:pPr>
    </w:p>
    <w:p>
      <w:pPr>
        <w:ind w:firstLine="640" w:firstLineChars="200"/>
        <w:jc w:val="left"/>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911725" cy="3108325"/>
            <wp:effectExtent l="0" t="0" r="3175" b="15875"/>
            <wp:docPr id="5" name="图片 5" descr="体育场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体育场2"/>
                    <pic:cNvPicPr>
                      <a:picLocks noChangeAspect="1"/>
                    </pic:cNvPicPr>
                  </pic:nvPicPr>
                  <pic:blipFill>
                    <a:blip r:embed="rId7"/>
                    <a:stretch>
                      <a:fillRect/>
                    </a:stretch>
                  </pic:blipFill>
                  <pic:spPr>
                    <a:xfrm>
                      <a:off x="0" y="0"/>
                      <a:ext cx="4911725" cy="3108325"/>
                    </a:xfrm>
                    <a:prstGeom prst="rect">
                      <a:avLst/>
                    </a:prstGeom>
                  </pic:spPr>
                </pic:pic>
              </a:graphicData>
            </a:graphic>
          </wp:inline>
        </w:drawing>
      </w:r>
    </w:p>
    <w:p>
      <w:pPr>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inline distT="0" distB="0" distL="114300" distR="114300">
            <wp:extent cx="4595495" cy="4271010"/>
            <wp:effectExtent l="0" t="0" r="14605" b="15240"/>
            <wp:docPr id="3" name="图片 3" descr="9b0124e40fbfb3ecf47f7e425ed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9b0124e40fbfb3ecf47f7e425ed9156"/>
                    <pic:cNvPicPr>
                      <a:picLocks noChangeAspect="1"/>
                    </pic:cNvPicPr>
                  </pic:nvPicPr>
                  <pic:blipFill>
                    <a:blip r:embed="rId8"/>
                    <a:stretch>
                      <a:fillRect/>
                    </a:stretch>
                  </pic:blipFill>
                  <pic:spPr>
                    <a:xfrm>
                      <a:off x="0" y="0"/>
                      <a:ext cx="4595495" cy="4271010"/>
                    </a:xfrm>
                    <a:prstGeom prst="rect">
                      <a:avLst/>
                    </a:prstGeom>
                  </pic:spPr>
                </pic:pic>
              </a:graphicData>
            </a:graphic>
          </wp:inline>
        </w:drawing>
      </w:r>
    </w:p>
    <w:p>
      <w:pPr>
        <w:ind w:firstLine="640" w:firstLineChars="200"/>
        <w:rPr>
          <w:rFonts w:ascii="仿宋" w:hAnsi="仿宋" w:eastAsia="仿宋"/>
          <w:sz w:val="32"/>
          <w:szCs w:val="32"/>
        </w:rPr>
      </w:pPr>
      <w:r>
        <w:rPr>
          <w:rFonts w:ascii="仿宋" w:hAnsi="仿宋" w:eastAsia="仿宋"/>
          <w:sz w:val="32"/>
          <w:szCs w:val="32"/>
        </w:rPr>
        <w:t>六十多年沧海桑田，六十多年桃李满园。一届又一届莘莘学子在这片沃土成长、启航，第一中学“励精图治、勇创一流”</w:t>
      </w:r>
      <w:r>
        <w:rPr>
          <w:rFonts w:hint="eastAsia" w:ascii="仿宋" w:hAnsi="仿宋" w:eastAsia="仿宋"/>
          <w:sz w:val="32"/>
          <w:szCs w:val="32"/>
        </w:rPr>
        <w:t>，</w:t>
      </w:r>
      <w:r>
        <w:rPr>
          <w:rFonts w:ascii="仿宋" w:hAnsi="仿宋" w:eastAsia="仿宋"/>
          <w:sz w:val="32"/>
          <w:szCs w:val="32"/>
        </w:rPr>
        <w:t>为家乡和国家的建设与发展培养了一批又一批的优秀人才</w:t>
      </w:r>
      <w:r>
        <w:rPr>
          <w:rFonts w:hint="eastAsia" w:ascii="仿宋" w:hAnsi="仿宋" w:eastAsia="仿宋"/>
          <w:sz w:val="32"/>
          <w:szCs w:val="32"/>
        </w:rPr>
        <w:t>，截止到2022年，毕业生总人数达16775人，他们以奋斗者的姿态遍布祖国各地。</w:t>
      </w:r>
    </w:p>
    <w:p>
      <w:pPr>
        <w:ind w:firstLine="640" w:firstLineChars="200"/>
        <w:rPr>
          <w:rFonts w:hint="eastAsia" w:ascii="仿宋" w:hAnsi="仿宋" w:eastAsia="仿宋"/>
          <w:sz w:val="32"/>
          <w:szCs w:val="32"/>
        </w:rPr>
      </w:pPr>
      <w:r>
        <w:rPr>
          <w:rFonts w:hint="eastAsia" w:ascii="仿宋" w:hAnsi="仿宋" w:eastAsia="仿宋"/>
          <w:sz w:val="32"/>
          <w:szCs w:val="32"/>
        </w:rPr>
        <w:t>故貌翰墨香，新颜续华章。2022年，第一中学新一届年富力强的领导班子赓续历史赋予的初心使命，坚持为党育人、为国育才，将带领全体一中人踔厉奋发、守正创新、勇毅前行！</w:t>
      </w:r>
    </w:p>
    <w:p>
      <w:pPr>
        <w:ind w:firstLine="640" w:firstLineChars="200"/>
        <w:rPr>
          <w:rFonts w:hint="eastAsia" w:ascii="仿宋" w:hAnsi="仿宋" w:eastAsia="仿宋"/>
          <w:sz w:val="32"/>
          <w:szCs w:val="32"/>
        </w:rPr>
      </w:pPr>
    </w:p>
    <w:p>
      <w:pPr>
        <w:jc w:val="both"/>
        <w:rPr>
          <w:rFonts w:ascii="仿宋" w:hAnsi="仿宋" w:eastAsia="仿宋"/>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MxOWNjODkyODg3YmIzMGVlOTcwNjk0NDJlMTRhYjUifQ=="/>
  </w:docVars>
  <w:rsids>
    <w:rsidRoot w:val="00C530FD"/>
    <w:rsid w:val="00027922"/>
    <w:rsid w:val="0004442A"/>
    <w:rsid w:val="00096BDA"/>
    <w:rsid w:val="000D6F49"/>
    <w:rsid w:val="001566C1"/>
    <w:rsid w:val="00183880"/>
    <w:rsid w:val="001917A5"/>
    <w:rsid w:val="001E11FD"/>
    <w:rsid w:val="002775A1"/>
    <w:rsid w:val="002F35C5"/>
    <w:rsid w:val="0032627A"/>
    <w:rsid w:val="003A7398"/>
    <w:rsid w:val="003B253C"/>
    <w:rsid w:val="003B269F"/>
    <w:rsid w:val="003C19C6"/>
    <w:rsid w:val="00437D5E"/>
    <w:rsid w:val="004431F2"/>
    <w:rsid w:val="00481AA5"/>
    <w:rsid w:val="004A3F51"/>
    <w:rsid w:val="004C770C"/>
    <w:rsid w:val="004D7082"/>
    <w:rsid w:val="004E1B86"/>
    <w:rsid w:val="005646C4"/>
    <w:rsid w:val="00575907"/>
    <w:rsid w:val="005F2F05"/>
    <w:rsid w:val="005F363C"/>
    <w:rsid w:val="00602052"/>
    <w:rsid w:val="00622787"/>
    <w:rsid w:val="00645BCB"/>
    <w:rsid w:val="0068533E"/>
    <w:rsid w:val="006E1C76"/>
    <w:rsid w:val="006F543D"/>
    <w:rsid w:val="00740251"/>
    <w:rsid w:val="007507E5"/>
    <w:rsid w:val="00757FF3"/>
    <w:rsid w:val="0077523B"/>
    <w:rsid w:val="00797952"/>
    <w:rsid w:val="007A5637"/>
    <w:rsid w:val="007C30CB"/>
    <w:rsid w:val="00821173"/>
    <w:rsid w:val="00875E72"/>
    <w:rsid w:val="009354BE"/>
    <w:rsid w:val="0097426A"/>
    <w:rsid w:val="009B1649"/>
    <w:rsid w:val="00A410CF"/>
    <w:rsid w:val="00A84C64"/>
    <w:rsid w:val="00AD017D"/>
    <w:rsid w:val="00AD4984"/>
    <w:rsid w:val="00AE711D"/>
    <w:rsid w:val="00AF78E9"/>
    <w:rsid w:val="00B15C34"/>
    <w:rsid w:val="00B972A0"/>
    <w:rsid w:val="00C530FD"/>
    <w:rsid w:val="00C57216"/>
    <w:rsid w:val="00C64D83"/>
    <w:rsid w:val="00C701DB"/>
    <w:rsid w:val="00C864A1"/>
    <w:rsid w:val="00C93BDE"/>
    <w:rsid w:val="00CF4D4B"/>
    <w:rsid w:val="00D92918"/>
    <w:rsid w:val="00E03EB2"/>
    <w:rsid w:val="00E14B04"/>
    <w:rsid w:val="00E2382E"/>
    <w:rsid w:val="00E5198A"/>
    <w:rsid w:val="00E64B15"/>
    <w:rsid w:val="00E7247D"/>
    <w:rsid w:val="00F30615"/>
    <w:rsid w:val="00F40F61"/>
    <w:rsid w:val="00F41170"/>
    <w:rsid w:val="00F46C2A"/>
    <w:rsid w:val="00F93FF5"/>
    <w:rsid w:val="00FD6798"/>
    <w:rsid w:val="03887BE8"/>
    <w:rsid w:val="0E8041A3"/>
    <w:rsid w:val="1A215D3A"/>
    <w:rsid w:val="25224AC5"/>
    <w:rsid w:val="259F2E44"/>
    <w:rsid w:val="39FE5274"/>
    <w:rsid w:val="3BF34BD2"/>
    <w:rsid w:val="50340D81"/>
    <w:rsid w:val="512900D9"/>
    <w:rsid w:val="5A21007F"/>
    <w:rsid w:val="6304106D"/>
    <w:rsid w:val="6BB32473"/>
    <w:rsid w:val="74AB44C2"/>
    <w:rsid w:val="794D6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ll</Company>
  <Pages>5</Pages>
  <Words>856</Words>
  <Characters>889</Characters>
  <Lines>7</Lines>
  <Paragraphs>1</Paragraphs>
  <TotalTime>1</TotalTime>
  <ScaleCrop>false</ScaleCrop>
  <LinksUpToDate>false</LinksUpToDate>
  <CharactersWithSpaces>890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2022-11-18T07:26:00Z</dcterms:created>
  <dc:creator>Administrator</dc:creator>
  <cp:lastModifiedBy>HC</cp:lastModifiedBy>
  <dcterms:modified xsi:type="dcterms:W3CDTF">2023-03-20T03:28:27Z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C9BD150FB4E9478CAFC2E8C5FC6321D5</vt:lpwstr>
  </property>
</Properties>
</file>