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5"/>
        <w:tblpPr w:leftFromText="180" w:rightFromText="180" w:vertAnchor="text" w:horzAnchor="page" w:tblpX="1441" w:tblpY="249"/>
        <w:tblOverlap w:val="never"/>
        <w:tblW w:w="144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383"/>
        <w:gridCol w:w="1276"/>
        <w:gridCol w:w="3066"/>
        <w:gridCol w:w="1185"/>
        <w:gridCol w:w="1635"/>
        <w:gridCol w:w="3327"/>
        <w:gridCol w:w="1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4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spacing w:val="-2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cs="Times New Roman" w:asciiTheme="minorEastAsia" w:hAnsiTheme="minorEastAsia"/>
                <w:b/>
                <w:bCs/>
                <w:spacing w:val="-20"/>
                <w:kern w:val="0"/>
                <w:sz w:val="44"/>
                <w:szCs w:val="44"/>
              </w:rPr>
              <w:t>202</w:t>
            </w:r>
            <w:r>
              <w:rPr>
                <w:rFonts w:hint="eastAsia" w:cs="Times New Roman" w:asciiTheme="minorEastAsia" w:hAnsiTheme="minorEastAsia"/>
                <w:b/>
                <w:bCs/>
                <w:spacing w:val="-20"/>
                <w:kern w:val="0"/>
                <w:sz w:val="44"/>
                <w:szCs w:val="44"/>
              </w:rPr>
              <w:t>3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pacing w:val="-20"/>
                <w:kern w:val="0"/>
                <w:sz w:val="44"/>
                <w:szCs w:val="44"/>
              </w:rPr>
              <w:t>年杭州市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pacing w:val="-20"/>
                <w:kern w:val="0"/>
                <w:sz w:val="44"/>
                <w:szCs w:val="44"/>
                <w:lang w:eastAsia="zh-CN"/>
              </w:rPr>
              <w:t>城市管理局</w:t>
            </w:r>
            <w:r>
              <w:rPr>
                <w:rFonts w:hint="eastAsia" w:cs="Times New Roman" w:asciiTheme="minorEastAsia" w:hAnsiTheme="minorEastAsia"/>
                <w:b/>
                <w:bCs/>
                <w:color w:val="000000"/>
                <w:spacing w:val="-20"/>
                <w:kern w:val="0"/>
                <w:sz w:val="44"/>
                <w:szCs w:val="44"/>
              </w:rPr>
              <w:t>公开招聘编外人员计划表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8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  <w:t>招聘条件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学科门类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none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u w:val="none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外勤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1</w:t>
            </w:r>
          </w:p>
        </w:tc>
        <w:tc>
          <w:tcPr>
            <w:tcW w:w="3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周岁及以下（19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月1日以后出生）。具有研究生学历或硕士及以上学位，或中级及以上职称的，年龄可适当放宽。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大学专科及以上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不限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  <w:t>无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AndChars" w:linePitch="32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OGRiYzhiZTkyY2VhMTA0YzM2NTE1MzdiYTJlZjAifQ=="/>
  </w:docVars>
  <w:rsids>
    <w:rsidRoot w:val="2BF16F79"/>
    <w:rsid w:val="0FA53F19"/>
    <w:rsid w:val="11BE02B3"/>
    <w:rsid w:val="2BF16F79"/>
    <w:rsid w:val="4F1C7359"/>
    <w:rsid w:val="59130A9F"/>
    <w:rsid w:val="5E9554B2"/>
    <w:rsid w:val="698727D4"/>
    <w:rsid w:val="7FE7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1525</Words>
  <Characters>1613</Characters>
  <Lines>0</Lines>
  <Paragraphs>0</Paragraphs>
  <TotalTime>3</TotalTime>
  <ScaleCrop>false</ScaleCrop>
  <LinksUpToDate>false</LinksUpToDate>
  <CharactersWithSpaces>1707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2023-04-23T09:57:00Z</dcterms:created>
  <dc:creator>大熊大熊</dc:creator>
  <cp:lastModifiedBy>Administrator</cp:lastModifiedBy>
  <cp:lastPrinted>2023-04-23T10:51:00Z</cp:lastPrinted>
  <dcterms:modified xsi:type="dcterms:W3CDTF">2023-04-25T02:38:00Z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B4E79029793F46A5A837EE2A4ABD7018_11</vt:lpwstr>
  </property>
</Properties>
</file>