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38" w:rsidRDefault="00F74338">
      <w:pPr>
        <w:spacing w:line="560" w:lineRule="exact"/>
        <w:rPr>
          <w:rFonts w:ascii="方正小标宋简体" w:eastAsia="方正小标宋简体"/>
          <w:sz w:val="44"/>
          <w:szCs w:val="44"/>
        </w:rPr>
      </w:pPr>
    </w:p>
    <w:p w:rsidR="00F74338" w:rsidRDefault="00F74338">
      <w:pPr>
        <w:spacing w:line="560" w:lineRule="exact"/>
        <w:jc w:val="center"/>
        <w:rPr>
          <w:rFonts w:ascii="方正小标宋简体" w:eastAsia="方正小标宋简体"/>
          <w:sz w:val="44"/>
          <w:szCs w:val="44"/>
        </w:rPr>
      </w:pPr>
    </w:p>
    <w:p w:rsidR="00F74338" w:rsidRDefault="00076839">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2022</w:t>
      </w:r>
      <w:r>
        <w:rPr>
          <w:rFonts w:ascii="方正小标宋简体" w:eastAsia="方正小标宋简体" w:hint="eastAsia"/>
          <w:sz w:val="44"/>
          <w:szCs w:val="44"/>
        </w:rPr>
        <w:t>年烟台市青年干部人才“菁英计划”</w:t>
      </w:r>
    </w:p>
    <w:p w:rsidR="00F74338" w:rsidRDefault="00076839">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选聘公告</w:t>
      </w:r>
    </w:p>
    <w:p w:rsidR="00F74338" w:rsidRDefault="00F74338">
      <w:pPr>
        <w:spacing w:line="560" w:lineRule="exact"/>
        <w:ind w:firstLineChars="200" w:firstLine="720"/>
        <w:rPr>
          <w:rFonts w:eastAsia="仿宋_GB2312"/>
          <w:sz w:val="36"/>
          <w:szCs w:val="36"/>
        </w:rPr>
      </w:pPr>
    </w:p>
    <w:p w:rsidR="00F74338" w:rsidRDefault="00076839">
      <w:pPr>
        <w:spacing w:line="560" w:lineRule="exact"/>
        <w:ind w:firstLineChars="200" w:firstLine="720"/>
        <w:rPr>
          <w:rFonts w:ascii="仿宋_GB2312" w:eastAsia="仿宋_GB2312"/>
          <w:sz w:val="36"/>
          <w:szCs w:val="36"/>
        </w:rPr>
      </w:pPr>
      <w:r>
        <w:rPr>
          <w:rFonts w:eastAsia="仿宋_GB2312" w:hint="eastAsia"/>
          <w:sz w:val="36"/>
          <w:szCs w:val="36"/>
        </w:rPr>
        <w:t>为进一步</w:t>
      </w:r>
      <w:r>
        <w:rPr>
          <w:rFonts w:eastAsia="仿宋_GB2312"/>
          <w:sz w:val="36"/>
          <w:szCs w:val="36"/>
        </w:rPr>
        <w:t>优化干部队伍结构，</w:t>
      </w:r>
      <w:r>
        <w:rPr>
          <w:rFonts w:eastAsia="仿宋_GB2312" w:hint="eastAsia"/>
          <w:sz w:val="36"/>
          <w:szCs w:val="36"/>
        </w:rPr>
        <w:t>储备年轻干部资源，为推动高质量发展提供干部人才保障</w:t>
      </w:r>
      <w:r>
        <w:rPr>
          <w:rFonts w:eastAsia="仿宋_GB2312"/>
          <w:sz w:val="36"/>
          <w:szCs w:val="36"/>
        </w:rPr>
        <w:t>，</w:t>
      </w:r>
      <w:r>
        <w:rPr>
          <w:rFonts w:eastAsia="仿宋_GB2312" w:hint="eastAsia"/>
          <w:sz w:val="36"/>
          <w:szCs w:val="36"/>
        </w:rPr>
        <w:t>烟台市</w:t>
      </w:r>
      <w:r>
        <w:rPr>
          <w:rFonts w:eastAsia="仿宋_GB2312"/>
          <w:sz w:val="36"/>
          <w:szCs w:val="36"/>
        </w:rPr>
        <w:t>决定实施</w:t>
      </w:r>
      <w:r>
        <w:rPr>
          <w:rFonts w:eastAsia="仿宋_GB2312"/>
          <w:sz w:val="36"/>
          <w:szCs w:val="36"/>
        </w:rPr>
        <w:t>2022</w:t>
      </w:r>
      <w:r>
        <w:rPr>
          <w:rFonts w:eastAsia="仿宋_GB2312"/>
          <w:sz w:val="36"/>
          <w:szCs w:val="36"/>
        </w:rPr>
        <w:t>年青年干部人才</w:t>
      </w:r>
      <w:r>
        <w:rPr>
          <w:rFonts w:eastAsia="仿宋_GB2312"/>
          <w:sz w:val="36"/>
          <w:szCs w:val="36"/>
        </w:rPr>
        <w:t>“</w:t>
      </w:r>
      <w:r>
        <w:rPr>
          <w:rFonts w:eastAsia="仿宋_GB2312"/>
          <w:sz w:val="36"/>
          <w:szCs w:val="36"/>
        </w:rPr>
        <w:t>菁英计划</w:t>
      </w:r>
      <w:r>
        <w:rPr>
          <w:rFonts w:eastAsia="仿宋_GB2312"/>
          <w:sz w:val="36"/>
          <w:szCs w:val="36"/>
        </w:rPr>
        <w:t>”</w:t>
      </w:r>
      <w:r>
        <w:rPr>
          <w:rFonts w:eastAsia="仿宋_GB2312"/>
          <w:sz w:val="36"/>
          <w:szCs w:val="36"/>
        </w:rPr>
        <w:t>，</w:t>
      </w:r>
      <w:r>
        <w:rPr>
          <w:rFonts w:eastAsia="仿宋_GB2312" w:hint="eastAsia"/>
          <w:sz w:val="36"/>
          <w:szCs w:val="36"/>
        </w:rPr>
        <w:t>现</w:t>
      </w:r>
      <w:r>
        <w:rPr>
          <w:rFonts w:eastAsia="仿宋_GB2312"/>
          <w:sz w:val="36"/>
          <w:szCs w:val="36"/>
        </w:rPr>
        <w:t>面向</w:t>
      </w:r>
      <w:bookmarkStart w:id="0" w:name="_GoBack"/>
      <w:r>
        <w:rPr>
          <w:rFonts w:eastAsia="仿宋_GB2312" w:hint="eastAsia"/>
          <w:sz w:val="36"/>
          <w:szCs w:val="36"/>
        </w:rPr>
        <w:t>北京理工大学</w:t>
      </w:r>
      <w:bookmarkEnd w:id="0"/>
      <w:r>
        <w:rPr>
          <w:rFonts w:eastAsia="仿宋_GB2312" w:hint="eastAsia"/>
          <w:sz w:val="36"/>
          <w:szCs w:val="36"/>
        </w:rPr>
        <w:t>等</w:t>
      </w:r>
      <w:r>
        <w:rPr>
          <w:rFonts w:eastAsia="仿宋_GB2312"/>
          <w:sz w:val="36"/>
          <w:szCs w:val="36"/>
        </w:rPr>
        <w:t>高校</w:t>
      </w:r>
      <w:r>
        <w:rPr>
          <w:rFonts w:eastAsia="仿宋_GB2312" w:hint="eastAsia"/>
          <w:sz w:val="36"/>
          <w:szCs w:val="36"/>
        </w:rPr>
        <w:t>定向</w:t>
      </w:r>
      <w:r>
        <w:rPr>
          <w:rFonts w:eastAsia="仿宋_GB2312"/>
          <w:sz w:val="36"/>
          <w:szCs w:val="36"/>
        </w:rPr>
        <w:t>选聘一批优秀毕业生到</w:t>
      </w:r>
      <w:r>
        <w:rPr>
          <w:rFonts w:eastAsia="仿宋_GB2312" w:hint="eastAsia"/>
          <w:sz w:val="36"/>
          <w:szCs w:val="36"/>
        </w:rPr>
        <w:t>烟台</w:t>
      </w:r>
      <w:r>
        <w:rPr>
          <w:rFonts w:eastAsia="仿宋_GB2312"/>
          <w:sz w:val="36"/>
          <w:szCs w:val="36"/>
        </w:rPr>
        <w:t>市直事业单位，作为党政领导干部储备人才进行重点培养</w:t>
      </w:r>
      <w:r>
        <w:rPr>
          <w:rFonts w:eastAsia="仿宋_GB2312" w:hint="eastAsia"/>
          <w:sz w:val="36"/>
          <w:szCs w:val="36"/>
        </w:rPr>
        <w:t>。</w:t>
      </w:r>
      <w:r>
        <w:rPr>
          <w:rFonts w:ascii="仿宋_GB2312" w:eastAsia="仿宋_GB2312" w:hint="eastAsia"/>
          <w:sz w:val="36"/>
          <w:szCs w:val="36"/>
        </w:rPr>
        <w:t>有关事项公告如下：</w:t>
      </w:r>
    </w:p>
    <w:p w:rsidR="00F74338" w:rsidRDefault="00076839">
      <w:pPr>
        <w:spacing w:line="560" w:lineRule="exact"/>
        <w:ind w:firstLineChars="200" w:firstLine="720"/>
        <w:rPr>
          <w:rFonts w:ascii="黑体" w:eastAsia="黑体"/>
          <w:sz w:val="36"/>
          <w:szCs w:val="36"/>
        </w:rPr>
      </w:pPr>
      <w:r>
        <w:rPr>
          <w:rFonts w:ascii="黑体" w:eastAsia="黑体" w:hint="eastAsia"/>
          <w:sz w:val="36"/>
          <w:szCs w:val="36"/>
        </w:rPr>
        <w:t>一、选聘对象及</w:t>
      </w:r>
      <w:r>
        <w:rPr>
          <w:rFonts w:ascii="黑体" w:eastAsia="黑体"/>
          <w:sz w:val="36"/>
          <w:szCs w:val="36"/>
        </w:rPr>
        <w:t>专业要求</w:t>
      </w:r>
    </w:p>
    <w:p w:rsidR="00F74338" w:rsidRDefault="00076839">
      <w:pPr>
        <w:spacing w:line="560" w:lineRule="exact"/>
        <w:ind w:firstLine="720"/>
        <w:rPr>
          <w:rFonts w:ascii="楷体_GB2312" w:eastAsia="楷体_GB2312"/>
          <w:sz w:val="36"/>
          <w:szCs w:val="36"/>
        </w:rPr>
      </w:pPr>
      <w:r>
        <w:rPr>
          <w:rFonts w:eastAsia="仿宋_GB2312" w:hint="eastAsia"/>
          <w:sz w:val="36"/>
          <w:szCs w:val="36"/>
        </w:rPr>
        <w:t>2022</w:t>
      </w:r>
      <w:r>
        <w:rPr>
          <w:rFonts w:ascii="仿宋_GB2312" w:eastAsia="仿宋_GB2312" w:hint="eastAsia"/>
          <w:sz w:val="36"/>
          <w:szCs w:val="36"/>
        </w:rPr>
        <w:t>年应届大</w:t>
      </w:r>
      <w:r>
        <w:rPr>
          <w:rFonts w:ascii="仿宋_GB2312" w:eastAsia="仿宋_GB2312" w:hint="eastAsia"/>
          <w:sz w:val="36"/>
          <w:szCs w:val="36"/>
        </w:rPr>
        <w:t>学本科及以上学历优秀毕业生，具体专业要求见附件</w:t>
      </w:r>
      <w:r>
        <w:rPr>
          <w:rFonts w:eastAsia="仿宋_GB2312" w:hint="eastAsia"/>
          <w:sz w:val="36"/>
          <w:szCs w:val="36"/>
        </w:rPr>
        <w:t>1</w:t>
      </w:r>
      <w:r>
        <w:rPr>
          <w:rFonts w:ascii="仿宋_GB2312" w:eastAsia="仿宋_GB2312" w:hint="eastAsia"/>
          <w:sz w:val="36"/>
          <w:szCs w:val="36"/>
        </w:rPr>
        <w:t>。</w:t>
      </w:r>
    </w:p>
    <w:p w:rsidR="00F74338" w:rsidRDefault="00076839">
      <w:pPr>
        <w:spacing w:line="560" w:lineRule="exact"/>
        <w:ind w:firstLine="720"/>
        <w:rPr>
          <w:rFonts w:ascii="黑体" w:eastAsia="黑体" w:hAnsi="黑体"/>
          <w:sz w:val="36"/>
          <w:szCs w:val="36"/>
        </w:rPr>
      </w:pPr>
      <w:r>
        <w:rPr>
          <w:rFonts w:ascii="黑体" w:eastAsia="黑体" w:hAnsi="黑体" w:hint="eastAsia"/>
          <w:sz w:val="36"/>
          <w:szCs w:val="36"/>
        </w:rPr>
        <w:t>二、选聘数量</w:t>
      </w:r>
    </w:p>
    <w:p w:rsidR="00F74338" w:rsidRDefault="00076839">
      <w:pPr>
        <w:spacing w:line="560" w:lineRule="exact"/>
        <w:ind w:firstLine="720"/>
        <w:rPr>
          <w:rFonts w:eastAsia="仿宋_GB2312"/>
          <w:sz w:val="36"/>
          <w:szCs w:val="36"/>
        </w:rPr>
      </w:pPr>
      <w:r>
        <w:rPr>
          <w:rFonts w:ascii="仿宋_GB2312" w:eastAsia="仿宋_GB2312" w:hint="eastAsia"/>
          <w:sz w:val="36"/>
          <w:szCs w:val="36"/>
        </w:rPr>
        <w:t>硕士研究生、大学本科毕业生共</w:t>
      </w:r>
      <w:r>
        <w:rPr>
          <w:rFonts w:eastAsia="仿宋_GB2312" w:hint="eastAsia"/>
          <w:sz w:val="36"/>
          <w:szCs w:val="36"/>
        </w:rPr>
        <w:t>100</w:t>
      </w:r>
      <w:r>
        <w:rPr>
          <w:rFonts w:ascii="仿宋_GB2312" w:eastAsia="仿宋_GB2312" w:hint="eastAsia"/>
          <w:sz w:val="36"/>
          <w:szCs w:val="36"/>
        </w:rPr>
        <w:t>名</w:t>
      </w:r>
      <w:r>
        <w:rPr>
          <w:rFonts w:ascii="仿宋_GB2312" w:eastAsia="仿宋_GB2312"/>
          <w:sz w:val="36"/>
          <w:szCs w:val="36"/>
        </w:rPr>
        <w:t>，</w:t>
      </w:r>
      <w:r>
        <w:rPr>
          <w:rFonts w:ascii="仿宋_GB2312" w:eastAsia="仿宋_GB2312" w:hint="eastAsia"/>
          <w:sz w:val="36"/>
          <w:szCs w:val="36"/>
        </w:rPr>
        <w:t>博士</w:t>
      </w:r>
      <w:r>
        <w:rPr>
          <w:rFonts w:ascii="仿宋_GB2312" w:eastAsia="仿宋_GB2312"/>
          <w:sz w:val="36"/>
          <w:szCs w:val="36"/>
        </w:rPr>
        <w:t>研究生</w:t>
      </w:r>
      <w:r>
        <w:rPr>
          <w:rFonts w:ascii="仿宋_GB2312" w:eastAsia="仿宋_GB2312" w:hint="eastAsia"/>
          <w:sz w:val="36"/>
          <w:szCs w:val="36"/>
        </w:rPr>
        <w:t>根据报名</w:t>
      </w:r>
      <w:r>
        <w:rPr>
          <w:rFonts w:ascii="仿宋_GB2312" w:eastAsia="仿宋_GB2312"/>
          <w:sz w:val="36"/>
          <w:szCs w:val="36"/>
        </w:rPr>
        <w:t>考试情况确定</w:t>
      </w:r>
      <w:r>
        <w:rPr>
          <w:rFonts w:eastAsia="仿宋_GB2312"/>
          <w:sz w:val="36"/>
          <w:szCs w:val="36"/>
        </w:rPr>
        <w:t>。</w:t>
      </w:r>
    </w:p>
    <w:p w:rsidR="00F74338" w:rsidRDefault="00076839">
      <w:pPr>
        <w:spacing w:line="560" w:lineRule="exact"/>
        <w:ind w:firstLine="720"/>
        <w:rPr>
          <w:rFonts w:ascii="黑体" w:eastAsia="黑体" w:hAnsi="黑体"/>
          <w:sz w:val="36"/>
          <w:szCs w:val="36"/>
        </w:rPr>
      </w:pPr>
      <w:r>
        <w:rPr>
          <w:rFonts w:ascii="黑体" w:eastAsia="黑体" w:hAnsi="黑体" w:hint="eastAsia"/>
          <w:sz w:val="36"/>
          <w:szCs w:val="36"/>
        </w:rPr>
        <w:t>三、资格条件</w:t>
      </w:r>
    </w:p>
    <w:p w:rsidR="00F74338" w:rsidRDefault="00076839">
      <w:pPr>
        <w:spacing w:line="560" w:lineRule="exact"/>
        <w:ind w:firstLineChars="200" w:firstLine="720"/>
        <w:rPr>
          <w:rFonts w:eastAsia="仿宋_GB2312"/>
          <w:sz w:val="36"/>
          <w:szCs w:val="36"/>
        </w:rPr>
      </w:pPr>
      <w:r>
        <w:rPr>
          <w:rFonts w:eastAsia="仿宋_GB2312" w:hint="eastAsia"/>
          <w:sz w:val="36"/>
          <w:szCs w:val="36"/>
        </w:rPr>
        <w:t>（一）</w:t>
      </w:r>
      <w:r>
        <w:rPr>
          <w:rFonts w:eastAsia="仿宋_GB2312"/>
          <w:sz w:val="36"/>
          <w:szCs w:val="36"/>
        </w:rPr>
        <w:t>具有中华人民共和国国籍，</w:t>
      </w:r>
      <w:r>
        <w:rPr>
          <w:rFonts w:eastAsia="仿宋_GB2312" w:hint="eastAsia"/>
          <w:sz w:val="36"/>
          <w:szCs w:val="36"/>
        </w:rPr>
        <w:t>年满</w:t>
      </w:r>
      <w:r>
        <w:rPr>
          <w:rFonts w:eastAsia="仿宋_GB2312" w:hint="eastAsia"/>
          <w:sz w:val="36"/>
          <w:szCs w:val="36"/>
        </w:rPr>
        <w:t>18</w:t>
      </w:r>
      <w:r>
        <w:rPr>
          <w:rFonts w:eastAsia="仿宋_GB2312" w:hint="eastAsia"/>
          <w:sz w:val="36"/>
          <w:szCs w:val="36"/>
        </w:rPr>
        <w:t>周岁（截至</w:t>
      </w:r>
      <w:r>
        <w:rPr>
          <w:rFonts w:eastAsia="仿宋_GB2312" w:hint="eastAsia"/>
          <w:sz w:val="36"/>
          <w:szCs w:val="36"/>
        </w:rPr>
        <w:t>2022</w:t>
      </w:r>
      <w:r>
        <w:rPr>
          <w:rFonts w:eastAsia="仿宋_GB2312" w:hint="eastAsia"/>
          <w:sz w:val="36"/>
          <w:szCs w:val="36"/>
        </w:rPr>
        <w:t>年</w:t>
      </w:r>
      <w:r>
        <w:rPr>
          <w:rFonts w:eastAsia="仿宋_GB2312" w:hint="eastAsia"/>
          <w:sz w:val="36"/>
          <w:szCs w:val="36"/>
        </w:rPr>
        <w:t>1</w:t>
      </w:r>
      <w:r>
        <w:rPr>
          <w:rFonts w:eastAsia="仿宋_GB2312" w:hint="eastAsia"/>
          <w:sz w:val="36"/>
          <w:szCs w:val="36"/>
        </w:rPr>
        <w:t>月</w:t>
      </w:r>
      <w:r>
        <w:rPr>
          <w:rFonts w:eastAsia="仿宋_GB2312" w:hint="eastAsia"/>
          <w:sz w:val="36"/>
          <w:szCs w:val="36"/>
        </w:rPr>
        <w:t>13</w:t>
      </w:r>
      <w:r>
        <w:rPr>
          <w:rFonts w:eastAsia="仿宋_GB2312" w:hint="eastAsia"/>
          <w:sz w:val="36"/>
          <w:szCs w:val="36"/>
        </w:rPr>
        <w:t>日），</w:t>
      </w:r>
      <w:r>
        <w:rPr>
          <w:rFonts w:eastAsia="仿宋_GB2312"/>
          <w:sz w:val="36"/>
          <w:szCs w:val="36"/>
        </w:rPr>
        <w:t>拥护中华人民共和国宪法，遵守国家法律法规，政治思想素质好，品行端正</w:t>
      </w:r>
      <w:r>
        <w:rPr>
          <w:rFonts w:eastAsia="仿宋_GB2312" w:hint="eastAsia"/>
          <w:sz w:val="36"/>
          <w:szCs w:val="36"/>
        </w:rPr>
        <w:t>。</w:t>
      </w:r>
    </w:p>
    <w:p w:rsidR="00F74338" w:rsidRDefault="00076839">
      <w:pPr>
        <w:spacing w:line="560" w:lineRule="exact"/>
        <w:ind w:firstLineChars="200" w:firstLine="720"/>
        <w:rPr>
          <w:rFonts w:eastAsia="仿宋_GB2312"/>
          <w:sz w:val="36"/>
          <w:szCs w:val="36"/>
        </w:rPr>
      </w:pPr>
      <w:r>
        <w:rPr>
          <w:rFonts w:eastAsia="仿宋_GB2312" w:hint="eastAsia"/>
          <w:sz w:val="36"/>
          <w:szCs w:val="36"/>
        </w:rPr>
        <w:t>（二）</w:t>
      </w:r>
      <w:r>
        <w:rPr>
          <w:rFonts w:eastAsia="仿宋_GB2312"/>
          <w:sz w:val="36"/>
          <w:szCs w:val="36"/>
        </w:rPr>
        <w:t>有志于从事党政机关事业单位工作</w:t>
      </w:r>
      <w:r>
        <w:rPr>
          <w:rFonts w:eastAsia="仿宋_GB2312" w:hint="eastAsia"/>
          <w:sz w:val="36"/>
          <w:szCs w:val="36"/>
        </w:rPr>
        <w:t>。</w:t>
      </w:r>
    </w:p>
    <w:p w:rsidR="00F74338" w:rsidRDefault="00076839">
      <w:pPr>
        <w:spacing w:line="560" w:lineRule="exact"/>
        <w:ind w:firstLineChars="200" w:firstLine="720"/>
        <w:rPr>
          <w:rFonts w:eastAsia="仿宋_GB2312"/>
          <w:sz w:val="36"/>
          <w:szCs w:val="36"/>
        </w:rPr>
      </w:pPr>
      <w:r>
        <w:rPr>
          <w:rFonts w:eastAsia="仿宋_GB2312" w:hint="eastAsia"/>
          <w:sz w:val="36"/>
          <w:szCs w:val="36"/>
        </w:rPr>
        <w:lastRenderedPageBreak/>
        <w:t>（三）</w:t>
      </w:r>
      <w:r>
        <w:rPr>
          <w:rFonts w:eastAsia="仿宋_GB2312"/>
          <w:sz w:val="36"/>
          <w:szCs w:val="36"/>
        </w:rPr>
        <w:t>学习成绩优良，具有与岗位相适的专业知识</w:t>
      </w:r>
      <w:r>
        <w:rPr>
          <w:rFonts w:eastAsia="仿宋_GB2312" w:hint="eastAsia"/>
          <w:sz w:val="36"/>
          <w:szCs w:val="36"/>
        </w:rPr>
        <w:t>和</w:t>
      </w:r>
      <w:r>
        <w:rPr>
          <w:rFonts w:eastAsia="仿宋_GB2312"/>
          <w:sz w:val="36"/>
          <w:szCs w:val="36"/>
        </w:rPr>
        <w:t>能力</w:t>
      </w:r>
      <w:r>
        <w:rPr>
          <w:rFonts w:eastAsia="仿宋_GB2312" w:hint="eastAsia"/>
          <w:sz w:val="36"/>
          <w:szCs w:val="36"/>
        </w:rPr>
        <w:t>。</w:t>
      </w:r>
    </w:p>
    <w:p w:rsidR="00F74338" w:rsidRDefault="00076839">
      <w:pPr>
        <w:spacing w:line="560" w:lineRule="exact"/>
        <w:ind w:firstLineChars="200" w:firstLine="720"/>
        <w:rPr>
          <w:rFonts w:eastAsia="仿宋_GB2312"/>
          <w:sz w:val="36"/>
          <w:szCs w:val="36"/>
        </w:rPr>
      </w:pPr>
      <w:r>
        <w:rPr>
          <w:rFonts w:eastAsia="仿宋_GB2312" w:hint="eastAsia"/>
          <w:sz w:val="36"/>
          <w:szCs w:val="36"/>
        </w:rPr>
        <w:t>（四）</w:t>
      </w:r>
      <w:r>
        <w:rPr>
          <w:rFonts w:eastAsia="仿宋_GB2312"/>
          <w:sz w:val="36"/>
          <w:szCs w:val="36"/>
        </w:rPr>
        <w:t>身</w:t>
      </w:r>
      <w:r>
        <w:rPr>
          <w:rFonts w:eastAsia="仿宋_GB2312" w:hint="eastAsia"/>
          <w:sz w:val="36"/>
          <w:szCs w:val="36"/>
        </w:rPr>
        <w:t>心</w:t>
      </w:r>
      <w:r>
        <w:rPr>
          <w:rFonts w:eastAsia="仿宋_GB2312"/>
          <w:sz w:val="36"/>
          <w:szCs w:val="36"/>
        </w:rPr>
        <w:t>健康，具有正常履行岗位职责的身体条件</w:t>
      </w:r>
      <w:r>
        <w:rPr>
          <w:rFonts w:eastAsia="仿宋_GB2312" w:hint="eastAsia"/>
          <w:sz w:val="36"/>
          <w:szCs w:val="36"/>
        </w:rPr>
        <w:t>。</w:t>
      </w:r>
    </w:p>
    <w:p w:rsidR="00F74338" w:rsidRDefault="00076839">
      <w:pPr>
        <w:spacing w:line="560" w:lineRule="exact"/>
        <w:ind w:firstLineChars="200" w:firstLine="720"/>
        <w:rPr>
          <w:rFonts w:eastAsia="仿宋_GB2312"/>
          <w:sz w:val="36"/>
          <w:szCs w:val="36"/>
        </w:rPr>
      </w:pPr>
      <w:r>
        <w:rPr>
          <w:rFonts w:eastAsia="仿宋_GB2312" w:hint="eastAsia"/>
          <w:sz w:val="36"/>
          <w:szCs w:val="36"/>
        </w:rPr>
        <w:t>（五）</w:t>
      </w:r>
      <w:r>
        <w:rPr>
          <w:rFonts w:eastAsia="仿宋_GB2312"/>
          <w:sz w:val="36"/>
          <w:szCs w:val="36"/>
        </w:rPr>
        <w:t>截至</w:t>
      </w:r>
      <w:r>
        <w:rPr>
          <w:rFonts w:eastAsia="仿宋_GB2312"/>
          <w:sz w:val="36"/>
          <w:szCs w:val="36"/>
        </w:rPr>
        <w:t>20</w:t>
      </w:r>
      <w:r>
        <w:rPr>
          <w:rFonts w:eastAsia="仿宋_GB2312" w:hint="eastAsia"/>
          <w:sz w:val="36"/>
          <w:szCs w:val="36"/>
        </w:rPr>
        <w:t>2</w:t>
      </w:r>
      <w:r>
        <w:rPr>
          <w:rFonts w:eastAsia="仿宋_GB2312"/>
          <w:sz w:val="36"/>
          <w:szCs w:val="36"/>
        </w:rPr>
        <w:t>2</w:t>
      </w:r>
      <w:r>
        <w:rPr>
          <w:rFonts w:eastAsia="仿宋_GB2312"/>
          <w:sz w:val="36"/>
          <w:szCs w:val="36"/>
        </w:rPr>
        <w:t>年</w:t>
      </w:r>
      <w:r>
        <w:rPr>
          <w:rFonts w:eastAsia="仿宋_GB2312"/>
          <w:sz w:val="36"/>
          <w:szCs w:val="36"/>
        </w:rPr>
        <w:t>1</w:t>
      </w:r>
      <w:r>
        <w:rPr>
          <w:rFonts w:eastAsia="仿宋_GB2312"/>
          <w:sz w:val="36"/>
          <w:szCs w:val="36"/>
        </w:rPr>
        <w:t>月</w:t>
      </w:r>
      <w:r>
        <w:rPr>
          <w:rFonts w:eastAsia="仿宋_GB2312" w:hint="eastAsia"/>
          <w:sz w:val="36"/>
          <w:szCs w:val="36"/>
        </w:rPr>
        <w:t>13</w:t>
      </w:r>
      <w:r>
        <w:rPr>
          <w:rFonts w:eastAsia="仿宋_GB2312"/>
          <w:sz w:val="36"/>
          <w:szCs w:val="36"/>
        </w:rPr>
        <w:t>日，博士</w:t>
      </w:r>
      <w:r>
        <w:rPr>
          <w:rFonts w:eastAsia="仿宋_GB2312" w:hint="eastAsia"/>
          <w:sz w:val="36"/>
          <w:szCs w:val="36"/>
        </w:rPr>
        <w:t>研究生</w:t>
      </w:r>
      <w:r>
        <w:rPr>
          <w:rFonts w:eastAsia="仿宋_GB2312"/>
          <w:sz w:val="36"/>
          <w:szCs w:val="36"/>
        </w:rPr>
        <w:t>年龄要求在</w:t>
      </w:r>
      <w:r>
        <w:rPr>
          <w:rFonts w:eastAsia="仿宋_GB2312" w:hint="eastAsia"/>
          <w:sz w:val="36"/>
          <w:szCs w:val="36"/>
        </w:rPr>
        <w:t>35</w:t>
      </w:r>
      <w:r>
        <w:rPr>
          <w:rFonts w:eastAsia="仿宋_GB2312"/>
          <w:sz w:val="36"/>
          <w:szCs w:val="36"/>
        </w:rPr>
        <w:t>周岁以下（</w:t>
      </w:r>
      <w:r>
        <w:rPr>
          <w:rFonts w:eastAsia="仿宋_GB2312"/>
          <w:sz w:val="36"/>
          <w:szCs w:val="36"/>
        </w:rPr>
        <w:t>19</w:t>
      </w:r>
      <w:r>
        <w:rPr>
          <w:rFonts w:eastAsia="仿宋_GB2312" w:hint="eastAsia"/>
          <w:sz w:val="36"/>
          <w:szCs w:val="36"/>
        </w:rPr>
        <w:t>86</w:t>
      </w:r>
      <w:r>
        <w:rPr>
          <w:rFonts w:eastAsia="仿宋_GB2312"/>
          <w:sz w:val="36"/>
          <w:szCs w:val="36"/>
        </w:rPr>
        <w:t>年</w:t>
      </w:r>
      <w:r>
        <w:rPr>
          <w:rFonts w:eastAsia="仿宋_GB2312" w:hint="eastAsia"/>
          <w:sz w:val="36"/>
          <w:szCs w:val="36"/>
        </w:rPr>
        <w:t>1</w:t>
      </w:r>
      <w:r>
        <w:rPr>
          <w:rFonts w:eastAsia="仿宋_GB2312"/>
          <w:sz w:val="36"/>
          <w:szCs w:val="36"/>
        </w:rPr>
        <w:t>月</w:t>
      </w:r>
      <w:r>
        <w:rPr>
          <w:rFonts w:eastAsia="仿宋_GB2312" w:hint="eastAsia"/>
          <w:sz w:val="36"/>
          <w:szCs w:val="36"/>
        </w:rPr>
        <w:t>13</w:t>
      </w:r>
      <w:r>
        <w:rPr>
          <w:rFonts w:eastAsia="仿宋_GB2312"/>
          <w:sz w:val="36"/>
          <w:szCs w:val="36"/>
        </w:rPr>
        <w:t>日以后出生），硕士</w:t>
      </w:r>
      <w:r>
        <w:rPr>
          <w:rFonts w:eastAsia="仿宋_GB2312" w:hint="eastAsia"/>
          <w:sz w:val="36"/>
          <w:szCs w:val="36"/>
        </w:rPr>
        <w:t>研究生</w:t>
      </w:r>
      <w:r>
        <w:rPr>
          <w:rFonts w:eastAsia="仿宋_GB2312"/>
          <w:sz w:val="36"/>
          <w:szCs w:val="36"/>
        </w:rPr>
        <w:t>年龄要求在</w:t>
      </w:r>
      <w:r>
        <w:rPr>
          <w:rFonts w:eastAsia="仿宋_GB2312" w:hint="eastAsia"/>
          <w:sz w:val="36"/>
          <w:szCs w:val="36"/>
        </w:rPr>
        <w:t>30</w:t>
      </w:r>
      <w:r>
        <w:rPr>
          <w:rFonts w:eastAsia="仿宋_GB2312"/>
          <w:sz w:val="36"/>
          <w:szCs w:val="36"/>
        </w:rPr>
        <w:t>周岁以下（</w:t>
      </w:r>
      <w:r>
        <w:rPr>
          <w:rFonts w:eastAsia="仿宋_GB2312"/>
          <w:sz w:val="36"/>
          <w:szCs w:val="36"/>
        </w:rPr>
        <w:t>199</w:t>
      </w:r>
      <w:r>
        <w:rPr>
          <w:rFonts w:eastAsia="仿宋_GB2312" w:hint="eastAsia"/>
          <w:sz w:val="36"/>
          <w:szCs w:val="36"/>
        </w:rPr>
        <w:t>1</w:t>
      </w:r>
      <w:r>
        <w:rPr>
          <w:rFonts w:eastAsia="仿宋_GB2312"/>
          <w:sz w:val="36"/>
          <w:szCs w:val="36"/>
        </w:rPr>
        <w:t>年</w:t>
      </w:r>
      <w:r>
        <w:rPr>
          <w:rFonts w:eastAsia="仿宋_GB2312" w:hint="eastAsia"/>
          <w:sz w:val="36"/>
          <w:szCs w:val="36"/>
        </w:rPr>
        <w:t>1</w:t>
      </w:r>
      <w:r>
        <w:rPr>
          <w:rFonts w:eastAsia="仿宋_GB2312"/>
          <w:sz w:val="36"/>
          <w:szCs w:val="36"/>
        </w:rPr>
        <w:t>月</w:t>
      </w:r>
      <w:r>
        <w:rPr>
          <w:rFonts w:eastAsia="仿宋_GB2312" w:hint="eastAsia"/>
          <w:sz w:val="36"/>
          <w:szCs w:val="36"/>
        </w:rPr>
        <w:t>13</w:t>
      </w:r>
      <w:r>
        <w:rPr>
          <w:rFonts w:eastAsia="仿宋_GB2312"/>
          <w:sz w:val="36"/>
          <w:szCs w:val="36"/>
        </w:rPr>
        <w:t>日以后出生）</w:t>
      </w:r>
      <w:r>
        <w:rPr>
          <w:rFonts w:eastAsia="仿宋_GB2312" w:hint="eastAsia"/>
          <w:sz w:val="36"/>
          <w:szCs w:val="36"/>
        </w:rPr>
        <w:t>，本科生</w:t>
      </w:r>
      <w:r>
        <w:rPr>
          <w:rFonts w:eastAsia="仿宋_GB2312"/>
          <w:sz w:val="36"/>
          <w:szCs w:val="36"/>
        </w:rPr>
        <w:t>年龄要求在</w:t>
      </w:r>
      <w:r>
        <w:rPr>
          <w:rFonts w:eastAsia="仿宋_GB2312"/>
          <w:sz w:val="36"/>
          <w:szCs w:val="36"/>
        </w:rPr>
        <w:t>2</w:t>
      </w:r>
      <w:r>
        <w:rPr>
          <w:rFonts w:eastAsia="仿宋_GB2312" w:hint="eastAsia"/>
          <w:sz w:val="36"/>
          <w:szCs w:val="36"/>
        </w:rPr>
        <w:t>5</w:t>
      </w:r>
      <w:r>
        <w:rPr>
          <w:rFonts w:eastAsia="仿宋_GB2312"/>
          <w:sz w:val="36"/>
          <w:szCs w:val="36"/>
        </w:rPr>
        <w:t>周岁以下（</w:t>
      </w:r>
      <w:r>
        <w:rPr>
          <w:rFonts w:eastAsia="仿宋_GB2312"/>
          <w:sz w:val="36"/>
          <w:szCs w:val="36"/>
        </w:rPr>
        <w:t>199</w:t>
      </w:r>
      <w:r>
        <w:rPr>
          <w:rFonts w:eastAsia="仿宋_GB2312" w:hint="eastAsia"/>
          <w:sz w:val="36"/>
          <w:szCs w:val="36"/>
        </w:rPr>
        <w:t>6</w:t>
      </w:r>
      <w:r>
        <w:rPr>
          <w:rFonts w:eastAsia="仿宋_GB2312"/>
          <w:sz w:val="36"/>
          <w:szCs w:val="36"/>
        </w:rPr>
        <w:t>年</w:t>
      </w:r>
      <w:r>
        <w:rPr>
          <w:rFonts w:eastAsia="仿宋_GB2312" w:hint="eastAsia"/>
          <w:sz w:val="36"/>
          <w:szCs w:val="36"/>
        </w:rPr>
        <w:t>1</w:t>
      </w:r>
      <w:r>
        <w:rPr>
          <w:rFonts w:eastAsia="仿宋_GB2312"/>
          <w:sz w:val="36"/>
          <w:szCs w:val="36"/>
        </w:rPr>
        <w:t>月</w:t>
      </w:r>
      <w:r>
        <w:rPr>
          <w:rFonts w:eastAsia="仿宋_GB2312" w:hint="eastAsia"/>
          <w:sz w:val="36"/>
          <w:szCs w:val="36"/>
        </w:rPr>
        <w:t>13</w:t>
      </w:r>
      <w:r>
        <w:rPr>
          <w:rFonts w:eastAsia="仿宋_GB2312"/>
          <w:sz w:val="36"/>
          <w:szCs w:val="36"/>
        </w:rPr>
        <w:t>日以后出生）</w:t>
      </w:r>
      <w:r>
        <w:rPr>
          <w:rFonts w:eastAsia="仿宋_GB2312" w:hint="eastAsia"/>
          <w:sz w:val="36"/>
          <w:szCs w:val="36"/>
        </w:rPr>
        <w:t>。大学学</w:t>
      </w:r>
      <w:r>
        <w:rPr>
          <w:rFonts w:eastAsia="仿宋_GB2312" w:hint="eastAsia"/>
          <w:sz w:val="36"/>
          <w:szCs w:val="36"/>
        </w:rPr>
        <w:t>制</w:t>
      </w:r>
      <w:r>
        <w:rPr>
          <w:rFonts w:eastAsia="仿宋_GB2312" w:hint="eastAsia"/>
          <w:sz w:val="36"/>
          <w:szCs w:val="36"/>
        </w:rPr>
        <w:t>5</w:t>
      </w:r>
      <w:r>
        <w:rPr>
          <w:rFonts w:eastAsia="仿宋_GB2312" w:hint="eastAsia"/>
          <w:sz w:val="36"/>
          <w:szCs w:val="36"/>
        </w:rPr>
        <w:t>年以上的毕业生，以学制</w:t>
      </w:r>
      <w:r>
        <w:rPr>
          <w:rFonts w:eastAsia="仿宋_GB2312" w:hint="eastAsia"/>
          <w:sz w:val="36"/>
          <w:szCs w:val="36"/>
        </w:rPr>
        <w:t>4</w:t>
      </w:r>
      <w:r>
        <w:rPr>
          <w:rFonts w:eastAsia="仿宋_GB2312" w:hint="eastAsia"/>
          <w:sz w:val="36"/>
          <w:szCs w:val="36"/>
        </w:rPr>
        <w:t>年为基数，学制每增加</w:t>
      </w:r>
      <w:r>
        <w:rPr>
          <w:rFonts w:eastAsia="仿宋_GB2312" w:hint="eastAsia"/>
          <w:sz w:val="36"/>
          <w:szCs w:val="36"/>
        </w:rPr>
        <w:t>1</w:t>
      </w:r>
      <w:r>
        <w:rPr>
          <w:rFonts w:eastAsia="仿宋_GB2312" w:hint="eastAsia"/>
          <w:sz w:val="36"/>
          <w:szCs w:val="36"/>
        </w:rPr>
        <w:t>年相应放宽</w:t>
      </w:r>
      <w:r>
        <w:rPr>
          <w:rFonts w:eastAsia="仿宋_GB2312" w:hint="eastAsia"/>
          <w:sz w:val="36"/>
          <w:szCs w:val="36"/>
        </w:rPr>
        <w:t>1</w:t>
      </w:r>
      <w:r>
        <w:rPr>
          <w:rFonts w:eastAsia="仿宋_GB2312" w:hint="eastAsia"/>
          <w:sz w:val="36"/>
          <w:szCs w:val="36"/>
        </w:rPr>
        <w:t>岁。</w:t>
      </w:r>
    </w:p>
    <w:p w:rsidR="00F74338" w:rsidRDefault="00076839">
      <w:pPr>
        <w:spacing w:line="560" w:lineRule="exact"/>
        <w:ind w:firstLineChars="200" w:firstLine="720"/>
        <w:rPr>
          <w:rFonts w:eastAsia="仿宋_GB2312"/>
          <w:sz w:val="36"/>
          <w:szCs w:val="36"/>
        </w:rPr>
      </w:pPr>
      <w:r>
        <w:rPr>
          <w:rFonts w:eastAsia="仿宋_GB2312" w:hint="eastAsia"/>
          <w:sz w:val="36"/>
          <w:szCs w:val="36"/>
        </w:rPr>
        <w:t>（六）</w:t>
      </w:r>
      <w:r>
        <w:rPr>
          <w:rFonts w:eastAsia="仿宋_GB2312" w:hint="eastAsia"/>
          <w:sz w:val="36"/>
          <w:szCs w:val="36"/>
        </w:rPr>
        <w:t>考生应以最高学历毕业院校及所学专业报考。研究生、本科生应按规定学制如期取得毕业证书和学位证</w:t>
      </w:r>
      <w:r>
        <w:rPr>
          <w:rFonts w:eastAsia="仿宋_GB2312" w:hint="eastAsia"/>
          <w:sz w:val="36"/>
          <w:szCs w:val="36"/>
        </w:rPr>
        <w:t>书（博士研究生应在</w:t>
      </w:r>
      <w:r>
        <w:rPr>
          <w:rFonts w:eastAsia="仿宋_GB2312" w:hint="eastAsia"/>
          <w:sz w:val="36"/>
          <w:szCs w:val="36"/>
        </w:rPr>
        <w:t>2022</w:t>
      </w:r>
      <w:r>
        <w:rPr>
          <w:rFonts w:eastAsia="仿宋_GB2312" w:hint="eastAsia"/>
          <w:sz w:val="36"/>
          <w:szCs w:val="36"/>
        </w:rPr>
        <w:t>年</w:t>
      </w:r>
      <w:r>
        <w:rPr>
          <w:rFonts w:eastAsia="仿宋_GB2312" w:hint="eastAsia"/>
          <w:sz w:val="36"/>
          <w:szCs w:val="36"/>
        </w:rPr>
        <w:t>底</w:t>
      </w:r>
      <w:r>
        <w:rPr>
          <w:rFonts w:eastAsia="仿宋_GB2312" w:hint="eastAsia"/>
          <w:sz w:val="36"/>
          <w:szCs w:val="36"/>
        </w:rPr>
        <w:t>前取得）。</w:t>
      </w:r>
    </w:p>
    <w:p w:rsidR="00F74338" w:rsidRDefault="00076839">
      <w:pPr>
        <w:spacing w:line="560" w:lineRule="exact"/>
        <w:ind w:firstLineChars="200" w:firstLine="720"/>
        <w:rPr>
          <w:rFonts w:eastAsia="仿宋_GB2312"/>
          <w:sz w:val="36"/>
          <w:szCs w:val="36"/>
        </w:rPr>
      </w:pPr>
      <w:r>
        <w:rPr>
          <w:rFonts w:eastAsia="仿宋_GB2312" w:hint="eastAsia"/>
          <w:sz w:val="36"/>
          <w:szCs w:val="36"/>
        </w:rPr>
        <w:t>（七）中外合作办学，委托培养、在职培养和定向培养的毕业生，不列入选聘范围。</w:t>
      </w:r>
    </w:p>
    <w:p w:rsidR="00F74338" w:rsidRDefault="00076839">
      <w:pPr>
        <w:spacing w:line="560" w:lineRule="exact"/>
        <w:ind w:firstLineChars="200" w:firstLine="720"/>
        <w:rPr>
          <w:rFonts w:eastAsia="仿宋_GB2312"/>
          <w:sz w:val="36"/>
          <w:szCs w:val="36"/>
        </w:rPr>
      </w:pPr>
      <w:r>
        <w:rPr>
          <w:rFonts w:eastAsia="仿宋_GB2312" w:hint="eastAsia"/>
          <w:sz w:val="36"/>
          <w:szCs w:val="36"/>
        </w:rPr>
        <w:t>（八）具有下列情形之一的人员，不能报考：</w:t>
      </w:r>
    </w:p>
    <w:p w:rsidR="00F74338" w:rsidRDefault="00076839">
      <w:pPr>
        <w:spacing w:line="560" w:lineRule="exact"/>
        <w:ind w:firstLineChars="200" w:firstLine="720"/>
        <w:rPr>
          <w:rFonts w:eastAsia="仿宋_GB2312"/>
          <w:sz w:val="36"/>
          <w:szCs w:val="36"/>
        </w:rPr>
      </w:pPr>
      <w:r>
        <w:rPr>
          <w:rFonts w:eastAsia="仿宋_GB2312" w:hint="eastAsia"/>
          <w:sz w:val="36"/>
          <w:szCs w:val="36"/>
        </w:rPr>
        <w:t>1.</w:t>
      </w:r>
      <w:r>
        <w:rPr>
          <w:rFonts w:eastAsia="仿宋_GB2312" w:hint="eastAsia"/>
          <w:sz w:val="36"/>
          <w:szCs w:val="36"/>
        </w:rPr>
        <w:t>因犯罪受过刑事处罚的；</w:t>
      </w:r>
    </w:p>
    <w:p w:rsidR="00F74338" w:rsidRDefault="00076839">
      <w:pPr>
        <w:spacing w:line="560" w:lineRule="exact"/>
        <w:ind w:firstLineChars="200" w:firstLine="720"/>
        <w:rPr>
          <w:rFonts w:eastAsia="仿宋_GB2312"/>
          <w:sz w:val="36"/>
          <w:szCs w:val="36"/>
        </w:rPr>
      </w:pPr>
      <w:r>
        <w:rPr>
          <w:rFonts w:eastAsia="仿宋_GB2312" w:hint="eastAsia"/>
          <w:sz w:val="36"/>
          <w:szCs w:val="36"/>
        </w:rPr>
        <w:t>2.</w:t>
      </w:r>
      <w:r>
        <w:rPr>
          <w:rFonts w:eastAsia="仿宋_GB2312" w:hint="eastAsia"/>
          <w:sz w:val="36"/>
          <w:szCs w:val="36"/>
        </w:rPr>
        <w:t>违纪违法或涉嫌违纪违法正在接受有关机关调查尚未作出结论的；</w:t>
      </w:r>
    </w:p>
    <w:p w:rsidR="00F74338" w:rsidRDefault="00076839">
      <w:pPr>
        <w:spacing w:line="560" w:lineRule="exact"/>
        <w:ind w:firstLineChars="200" w:firstLine="720"/>
        <w:rPr>
          <w:rFonts w:eastAsia="仿宋_GB2312"/>
          <w:sz w:val="36"/>
          <w:szCs w:val="36"/>
        </w:rPr>
      </w:pPr>
      <w:r>
        <w:rPr>
          <w:rFonts w:eastAsia="仿宋_GB2312" w:hint="eastAsia"/>
          <w:sz w:val="36"/>
          <w:szCs w:val="36"/>
        </w:rPr>
        <w:t>3.</w:t>
      </w:r>
      <w:r>
        <w:rPr>
          <w:rFonts w:eastAsia="仿宋_GB2312" w:hint="eastAsia"/>
          <w:sz w:val="36"/>
          <w:szCs w:val="36"/>
        </w:rPr>
        <w:t>被开除中国共产党党籍的；</w:t>
      </w:r>
    </w:p>
    <w:p w:rsidR="00F74338" w:rsidRDefault="00076839">
      <w:pPr>
        <w:spacing w:line="560" w:lineRule="exact"/>
        <w:ind w:firstLineChars="200" w:firstLine="720"/>
        <w:rPr>
          <w:rFonts w:eastAsia="仿宋_GB2312"/>
          <w:sz w:val="36"/>
          <w:szCs w:val="36"/>
        </w:rPr>
      </w:pPr>
      <w:r>
        <w:rPr>
          <w:rFonts w:eastAsia="仿宋_GB2312" w:hint="eastAsia"/>
          <w:sz w:val="36"/>
          <w:szCs w:val="36"/>
        </w:rPr>
        <w:t>4.</w:t>
      </w:r>
      <w:r>
        <w:rPr>
          <w:rFonts w:eastAsia="仿宋_GB2312" w:hint="eastAsia"/>
          <w:sz w:val="36"/>
          <w:szCs w:val="36"/>
        </w:rPr>
        <w:t>被开除公职的；</w:t>
      </w:r>
    </w:p>
    <w:p w:rsidR="00F74338" w:rsidRDefault="00076839">
      <w:pPr>
        <w:spacing w:line="560" w:lineRule="exact"/>
        <w:ind w:firstLineChars="200" w:firstLine="720"/>
        <w:rPr>
          <w:rFonts w:eastAsia="仿宋_GB2312"/>
          <w:sz w:val="36"/>
          <w:szCs w:val="36"/>
        </w:rPr>
      </w:pPr>
      <w:r>
        <w:rPr>
          <w:rFonts w:eastAsia="仿宋_GB2312" w:hint="eastAsia"/>
          <w:sz w:val="36"/>
          <w:szCs w:val="36"/>
        </w:rPr>
        <w:t>5.</w:t>
      </w:r>
      <w:r>
        <w:rPr>
          <w:rFonts w:eastAsia="仿宋_GB2312" w:hint="eastAsia"/>
          <w:sz w:val="36"/>
          <w:szCs w:val="36"/>
        </w:rPr>
        <w:t>公务员和参照公务员法管理的机关（单位）工作人员被辞退未满</w:t>
      </w:r>
      <w:r>
        <w:rPr>
          <w:rFonts w:eastAsia="仿宋_GB2312" w:hint="eastAsia"/>
          <w:sz w:val="36"/>
          <w:szCs w:val="36"/>
        </w:rPr>
        <w:t>5</w:t>
      </w:r>
      <w:r>
        <w:rPr>
          <w:rFonts w:eastAsia="仿宋_GB2312" w:hint="eastAsia"/>
          <w:sz w:val="36"/>
          <w:szCs w:val="36"/>
        </w:rPr>
        <w:t>年的；</w:t>
      </w:r>
    </w:p>
    <w:p w:rsidR="00F74338" w:rsidRDefault="00076839">
      <w:pPr>
        <w:spacing w:line="560" w:lineRule="exact"/>
        <w:ind w:firstLineChars="200" w:firstLine="720"/>
        <w:rPr>
          <w:rFonts w:eastAsia="仿宋_GB2312"/>
          <w:sz w:val="36"/>
          <w:szCs w:val="36"/>
        </w:rPr>
      </w:pPr>
      <w:r>
        <w:rPr>
          <w:rFonts w:eastAsia="仿宋_GB2312" w:hint="eastAsia"/>
          <w:sz w:val="36"/>
          <w:szCs w:val="36"/>
        </w:rPr>
        <w:lastRenderedPageBreak/>
        <w:t>6.</w:t>
      </w:r>
      <w:r>
        <w:rPr>
          <w:rFonts w:eastAsia="仿宋_GB2312" w:hint="eastAsia"/>
          <w:sz w:val="36"/>
          <w:szCs w:val="36"/>
        </w:rPr>
        <w:t>被依法列为失信联合惩戒对象的；</w:t>
      </w:r>
    </w:p>
    <w:p w:rsidR="00F74338" w:rsidRDefault="00076839">
      <w:pPr>
        <w:spacing w:line="560" w:lineRule="exact"/>
        <w:ind w:firstLineChars="200" w:firstLine="720"/>
        <w:rPr>
          <w:rFonts w:eastAsia="仿宋_GB2312"/>
          <w:sz w:val="36"/>
          <w:szCs w:val="36"/>
        </w:rPr>
      </w:pPr>
      <w:r>
        <w:rPr>
          <w:rFonts w:eastAsia="仿宋_GB2312" w:hint="eastAsia"/>
          <w:sz w:val="36"/>
          <w:szCs w:val="36"/>
        </w:rPr>
        <w:t>7.</w:t>
      </w:r>
      <w:r>
        <w:rPr>
          <w:rFonts w:eastAsia="仿宋_GB2312" w:hint="eastAsia"/>
          <w:sz w:val="36"/>
          <w:szCs w:val="36"/>
        </w:rPr>
        <w:t>在各级公务员招考和</w:t>
      </w:r>
      <w:r>
        <w:rPr>
          <w:rFonts w:eastAsia="仿宋_GB2312"/>
          <w:sz w:val="36"/>
          <w:szCs w:val="36"/>
        </w:rPr>
        <w:t>事业单位招聘</w:t>
      </w:r>
      <w:r>
        <w:rPr>
          <w:rFonts w:eastAsia="仿宋_GB2312" w:hint="eastAsia"/>
          <w:sz w:val="36"/>
          <w:szCs w:val="36"/>
        </w:rPr>
        <w:t>中被认定有舞弊等严重违反录用纪律行为的；</w:t>
      </w:r>
    </w:p>
    <w:p w:rsidR="00F74338" w:rsidRDefault="00076839">
      <w:pPr>
        <w:spacing w:line="560" w:lineRule="exact"/>
        <w:ind w:firstLineChars="200" w:firstLine="720"/>
        <w:rPr>
          <w:rFonts w:eastAsia="仿宋_GB2312"/>
          <w:sz w:val="36"/>
          <w:szCs w:val="36"/>
        </w:rPr>
      </w:pPr>
      <w:r>
        <w:rPr>
          <w:rFonts w:eastAsia="仿宋_GB2312" w:hint="eastAsia"/>
          <w:sz w:val="36"/>
          <w:szCs w:val="36"/>
        </w:rPr>
        <w:t>8.</w:t>
      </w:r>
      <w:r>
        <w:rPr>
          <w:rFonts w:eastAsia="仿宋_GB2312" w:hint="eastAsia"/>
          <w:sz w:val="36"/>
          <w:szCs w:val="36"/>
        </w:rPr>
        <w:t>预备党员由于个人原因延长预备期的；</w:t>
      </w:r>
    </w:p>
    <w:p w:rsidR="00F74338" w:rsidRDefault="00076839">
      <w:pPr>
        <w:spacing w:line="560" w:lineRule="exact"/>
        <w:ind w:firstLineChars="200" w:firstLine="720"/>
        <w:rPr>
          <w:rFonts w:eastAsia="仿宋_GB2312"/>
          <w:sz w:val="36"/>
          <w:szCs w:val="36"/>
        </w:rPr>
      </w:pPr>
      <w:r>
        <w:rPr>
          <w:rFonts w:eastAsia="仿宋_GB2312" w:hint="eastAsia"/>
          <w:sz w:val="36"/>
          <w:szCs w:val="36"/>
        </w:rPr>
        <w:t>9.</w:t>
      </w:r>
      <w:r>
        <w:rPr>
          <w:rFonts w:eastAsia="仿宋_GB2312" w:hint="eastAsia"/>
          <w:sz w:val="36"/>
          <w:szCs w:val="36"/>
        </w:rPr>
        <w:t>已被国家机关、事业单位录（聘）用为正式工作人员的；</w:t>
      </w:r>
    </w:p>
    <w:p w:rsidR="00F74338" w:rsidRDefault="00076839">
      <w:pPr>
        <w:spacing w:line="560" w:lineRule="exact"/>
        <w:ind w:firstLineChars="200" w:firstLine="720"/>
        <w:rPr>
          <w:rFonts w:eastAsia="仿宋_GB2312"/>
          <w:sz w:val="36"/>
          <w:szCs w:val="36"/>
        </w:rPr>
      </w:pPr>
      <w:r>
        <w:rPr>
          <w:rFonts w:eastAsia="仿宋_GB2312" w:hint="eastAsia"/>
          <w:sz w:val="36"/>
          <w:szCs w:val="36"/>
        </w:rPr>
        <w:t>10.</w:t>
      </w:r>
      <w:r>
        <w:rPr>
          <w:rFonts w:eastAsia="仿宋_GB2312" w:hint="eastAsia"/>
          <w:sz w:val="36"/>
          <w:szCs w:val="36"/>
        </w:rPr>
        <w:t>在校期间受过院系及以上单位处分的；</w:t>
      </w:r>
    </w:p>
    <w:p w:rsidR="00F74338" w:rsidRDefault="00076839">
      <w:pPr>
        <w:spacing w:line="560" w:lineRule="exact"/>
        <w:ind w:firstLineChars="200" w:firstLine="720"/>
        <w:rPr>
          <w:rFonts w:eastAsia="仿宋_GB2312"/>
          <w:sz w:val="36"/>
          <w:szCs w:val="36"/>
        </w:rPr>
      </w:pPr>
      <w:r>
        <w:rPr>
          <w:rFonts w:eastAsia="仿宋_GB2312" w:hint="eastAsia"/>
          <w:sz w:val="36"/>
          <w:szCs w:val="36"/>
        </w:rPr>
        <w:t>11.</w:t>
      </w:r>
      <w:r>
        <w:rPr>
          <w:rFonts w:eastAsia="仿宋_GB2312" w:hint="eastAsia"/>
          <w:sz w:val="36"/>
          <w:szCs w:val="36"/>
        </w:rPr>
        <w:t>在校期间有学术造假不良行为的；</w:t>
      </w:r>
    </w:p>
    <w:p w:rsidR="00F74338" w:rsidRDefault="00076839">
      <w:pPr>
        <w:spacing w:line="560" w:lineRule="exact"/>
        <w:ind w:firstLineChars="200" w:firstLine="720"/>
        <w:rPr>
          <w:rFonts w:eastAsia="仿宋_GB2312"/>
          <w:sz w:val="36"/>
          <w:szCs w:val="36"/>
        </w:rPr>
      </w:pPr>
      <w:r>
        <w:rPr>
          <w:rFonts w:eastAsia="仿宋_GB2312" w:hint="eastAsia"/>
          <w:sz w:val="36"/>
          <w:szCs w:val="36"/>
        </w:rPr>
        <w:t>12.</w:t>
      </w:r>
      <w:r>
        <w:rPr>
          <w:rFonts w:eastAsia="仿宋_GB2312" w:hint="eastAsia"/>
          <w:sz w:val="36"/>
          <w:szCs w:val="36"/>
        </w:rPr>
        <w:t>现役军人；</w:t>
      </w:r>
    </w:p>
    <w:p w:rsidR="00F74338" w:rsidRDefault="00076839">
      <w:pPr>
        <w:spacing w:line="560" w:lineRule="exact"/>
        <w:ind w:firstLineChars="200" w:firstLine="720"/>
        <w:rPr>
          <w:rFonts w:eastAsia="仿宋_GB2312"/>
          <w:sz w:val="36"/>
          <w:szCs w:val="36"/>
        </w:rPr>
      </w:pPr>
      <w:r>
        <w:rPr>
          <w:rFonts w:eastAsia="仿宋_GB2312" w:hint="eastAsia"/>
          <w:sz w:val="36"/>
          <w:szCs w:val="36"/>
        </w:rPr>
        <w:t>13.</w:t>
      </w:r>
      <w:r>
        <w:rPr>
          <w:rFonts w:eastAsia="仿宋_GB2312" w:hint="eastAsia"/>
          <w:sz w:val="36"/>
          <w:szCs w:val="36"/>
        </w:rPr>
        <w:t>法律、法规、政策规定不得应聘的其他情形。</w:t>
      </w:r>
    </w:p>
    <w:p w:rsidR="00F74338" w:rsidRDefault="00076839">
      <w:pPr>
        <w:spacing w:line="560" w:lineRule="exact"/>
        <w:ind w:firstLineChars="200" w:firstLine="720"/>
        <w:rPr>
          <w:rFonts w:ascii="黑体" w:eastAsia="黑体"/>
          <w:sz w:val="36"/>
          <w:szCs w:val="36"/>
        </w:rPr>
      </w:pPr>
      <w:r>
        <w:rPr>
          <w:rFonts w:ascii="黑体" w:eastAsia="黑体" w:hint="eastAsia"/>
          <w:sz w:val="36"/>
          <w:szCs w:val="36"/>
        </w:rPr>
        <w:t>四、选聘程序</w:t>
      </w:r>
    </w:p>
    <w:p w:rsidR="00F74338" w:rsidRDefault="00076839">
      <w:pPr>
        <w:spacing w:line="560" w:lineRule="exact"/>
        <w:ind w:firstLineChars="200" w:firstLine="720"/>
        <w:rPr>
          <w:rFonts w:ascii="仿宋_GB2312" w:eastAsia="仿宋_GB2312"/>
          <w:sz w:val="36"/>
          <w:szCs w:val="36"/>
        </w:rPr>
      </w:pPr>
      <w:r>
        <w:rPr>
          <w:rFonts w:ascii="仿宋_GB2312" w:eastAsia="仿宋_GB2312" w:hint="eastAsia"/>
          <w:sz w:val="36"/>
          <w:szCs w:val="36"/>
        </w:rPr>
        <w:t>本次选聘按照报名及资格初审、预选及现场资格审核、面试（面谈）及体检、考察公示、聘用等程序进行。</w:t>
      </w:r>
    </w:p>
    <w:p w:rsidR="00F74338" w:rsidRDefault="00076839">
      <w:pPr>
        <w:spacing w:line="560" w:lineRule="exact"/>
        <w:ind w:firstLineChars="200" w:firstLine="720"/>
        <w:rPr>
          <w:rFonts w:ascii="楷体_GB2312" w:eastAsia="楷体_GB2312"/>
          <w:sz w:val="36"/>
          <w:szCs w:val="36"/>
        </w:rPr>
      </w:pPr>
      <w:r>
        <w:rPr>
          <w:rFonts w:ascii="楷体_GB2312" w:eastAsia="楷体_GB2312" w:hint="eastAsia"/>
          <w:sz w:val="36"/>
          <w:szCs w:val="36"/>
        </w:rPr>
        <w:t>（一）报名及</w:t>
      </w:r>
      <w:r>
        <w:rPr>
          <w:rFonts w:ascii="楷体_GB2312" w:eastAsia="楷体_GB2312"/>
          <w:sz w:val="36"/>
          <w:szCs w:val="36"/>
        </w:rPr>
        <w:t>资格初审</w:t>
      </w:r>
    </w:p>
    <w:p w:rsidR="00F74338" w:rsidRDefault="00076839" w:rsidP="002352F9">
      <w:pPr>
        <w:spacing w:line="560" w:lineRule="exact"/>
        <w:ind w:firstLineChars="200" w:firstLine="720"/>
        <w:rPr>
          <w:rFonts w:ascii="仿宋_GB2312" w:eastAsia="仿宋_GB2312"/>
          <w:b/>
          <w:sz w:val="36"/>
          <w:szCs w:val="36"/>
        </w:rPr>
      </w:pPr>
      <w:r>
        <w:rPr>
          <w:rFonts w:ascii="仿宋_GB2312" w:eastAsia="仿宋_GB2312" w:hint="eastAsia"/>
          <w:b/>
          <w:sz w:val="36"/>
          <w:szCs w:val="36"/>
        </w:rPr>
        <w:t>1.</w:t>
      </w:r>
      <w:r>
        <w:rPr>
          <w:rFonts w:ascii="仿宋_GB2312" w:eastAsia="仿宋_GB2312" w:hint="eastAsia"/>
          <w:b/>
          <w:sz w:val="36"/>
          <w:szCs w:val="36"/>
        </w:rPr>
        <w:t>报名时间</w:t>
      </w:r>
    </w:p>
    <w:p w:rsidR="00F74338" w:rsidRDefault="00076839">
      <w:pPr>
        <w:spacing w:line="560" w:lineRule="exact"/>
        <w:ind w:firstLineChars="200" w:firstLine="720"/>
        <w:rPr>
          <w:rFonts w:ascii="仿宋_GB2312" w:eastAsia="仿宋_GB2312"/>
          <w:sz w:val="36"/>
          <w:szCs w:val="36"/>
        </w:rPr>
      </w:pPr>
      <w:r>
        <w:rPr>
          <w:rFonts w:eastAsia="仿宋_GB2312"/>
          <w:sz w:val="36"/>
          <w:szCs w:val="36"/>
        </w:rPr>
        <w:t>20</w:t>
      </w:r>
      <w:r>
        <w:rPr>
          <w:rFonts w:eastAsia="仿宋_GB2312" w:hint="eastAsia"/>
          <w:sz w:val="36"/>
          <w:szCs w:val="36"/>
        </w:rPr>
        <w:t>22</w:t>
      </w:r>
      <w:r>
        <w:rPr>
          <w:rFonts w:ascii="仿宋_GB2312" w:eastAsia="仿宋_GB2312" w:hint="eastAsia"/>
          <w:sz w:val="36"/>
          <w:szCs w:val="36"/>
        </w:rPr>
        <w:t>年</w:t>
      </w:r>
      <w:r>
        <w:rPr>
          <w:rFonts w:eastAsia="仿宋_GB2312"/>
          <w:sz w:val="36"/>
          <w:szCs w:val="36"/>
        </w:rPr>
        <w:t>1</w:t>
      </w:r>
      <w:r>
        <w:rPr>
          <w:rFonts w:ascii="仿宋_GB2312" w:eastAsia="仿宋_GB2312" w:hint="eastAsia"/>
          <w:sz w:val="36"/>
          <w:szCs w:val="36"/>
        </w:rPr>
        <w:t>月</w:t>
      </w:r>
      <w:r>
        <w:rPr>
          <w:rFonts w:eastAsia="仿宋_GB2312"/>
          <w:sz w:val="36"/>
          <w:szCs w:val="36"/>
        </w:rPr>
        <w:t>1</w:t>
      </w:r>
      <w:r>
        <w:rPr>
          <w:rFonts w:eastAsia="仿宋_GB2312" w:hint="eastAsia"/>
          <w:sz w:val="36"/>
          <w:szCs w:val="36"/>
        </w:rPr>
        <w:t>3</w:t>
      </w:r>
      <w:r>
        <w:rPr>
          <w:rFonts w:ascii="仿宋_GB2312" w:eastAsia="仿宋_GB2312" w:hint="eastAsia"/>
          <w:sz w:val="36"/>
          <w:szCs w:val="36"/>
        </w:rPr>
        <w:t>日</w:t>
      </w:r>
      <w:r>
        <w:rPr>
          <w:rFonts w:eastAsia="仿宋_GB2312"/>
          <w:sz w:val="36"/>
          <w:szCs w:val="36"/>
        </w:rPr>
        <w:t>9:00</w:t>
      </w:r>
      <w:r>
        <w:rPr>
          <w:rFonts w:ascii="仿宋_GB2312" w:eastAsia="仿宋_GB2312" w:hint="eastAsia"/>
          <w:sz w:val="36"/>
          <w:szCs w:val="36"/>
        </w:rPr>
        <w:t>—</w:t>
      </w:r>
      <w:r>
        <w:rPr>
          <w:rFonts w:eastAsia="仿宋_GB2312"/>
          <w:sz w:val="36"/>
          <w:szCs w:val="36"/>
        </w:rPr>
        <w:t>1</w:t>
      </w:r>
      <w:r>
        <w:rPr>
          <w:rFonts w:ascii="仿宋_GB2312" w:eastAsia="仿宋_GB2312" w:hint="eastAsia"/>
          <w:sz w:val="36"/>
          <w:szCs w:val="36"/>
        </w:rPr>
        <w:t>月</w:t>
      </w:r>
      <w:r>
        <w:rPr>
          <w:rFonts w:eastAsia="仿宋_GB2312"/>
          <w:sz w:val="36"/>
          <w:szCs w:val="36"/>
        </w:rPr>
        <w:t>1</w:t>
      </w:r>
      <w:r>
        <w:rPr>
          <w:rFonts w:eastAsia="仿宋_GB2312" w:hint="eastAsia"/>
          <w:sz w:val="36"/>
          <w:szCs w:val="36"/>
        </w:rPr>
        <w:t>6</w:t>
      </w:r>
      <w:r>
        <w:rPr>
          <w:rFonts w:ascii="仿宋_GB2312" w:eastAsia="仿宋_GB2312" w:hint="eastAsia"/>
          <w:sz w:val="36"/>
          <w:szCs w:val="36"/>
        </w:rPr>
        <w:t>日</w:t>
      </w:r>
      <w:r>
        <w:rPr>
          <w:rFonts w:eastAsia="仿宋_GB2312"/>
          <w:sz w:val="36"/>
          <w:szCs w:val="36"/>
        </w:rPr>
        <w:t>16:00</w:t>
      </w:r>
      <w:r>
        <w:rPr>
          <w:rFonts w:ascii="仿宋_GB2312" w:eastAsia="仿宋_GB2312" w:hint="eastAsia"/>
          <w:sz w:val="36"/>
          <w:szCs w:val="36"/>
        </w:rPr>
        <w:t>。</w:t>
      </w:r>
    </w:p>
    <w:p w:rsidR="00F74338" w:rsidRDefault="00076839" w:rsidP="002352F9">
      <w:pPr>
        <w:spacing w:line="560" w:lineRule="exact"/>
        <w:ind w:firstLineChars="200" w:firstLine="720"/>
        <w:rPr>
          <w:rFonts w:ascii="仿宋_GB2312" w:eastAsia="仿宋_GB2312"/>
          <w:b/>
          <w:sz w:val="36"/>
          <w:szCs w:val="36"/>
        </w:rPr>
      </w:pPr>
      <w:r>
        <w:rPr>
          <w:rFonts w:ascii="仿宋_GB2312" w:eastAsia="仿宋_GB2312" w:hint="eastAsia"/>
          <w:b/>
          <w:sz w:val="36"/>
          <w:szCs w:val="36"/>
        </w:rPr>
        <w:t>2.</w:t>
      </w:r>
      <w:r>
        <w:rPr>
          <w:rFonts w:ascii="仿宋_GB2312" w:eastAsia="仿宋_GB2312" w:hint="eastAsia"/>
          <w:b/>
          <w:sz w:val="36"/>
          <w:szCs w:val="36"/>
        </w:rPr>
        <w:t>报名方式</w:t>
      </w:r>
    </w:p>
    <w:p w:rsidR="00F74338" w:rsidRDefault="00076839">
      <w:pPr>
        <w:wordWrap w:val="0"/>
        <w:spacing w:line="560" w:lineRule="exact"/>
        <w:ind w:firstLineChars="200" w:firstLine="720"/>
        <w:rPr>
          <w:rFonts w:ascii="仿宋_GB2312" w:eastAsia="仿宋_GB2312"/>
          <w:sz w:val="36"/>
          <w:szCs w:val="36"/>
        </w:rPr>
      </w:pPr>
      <w:r>
        <w:rPr>
          <w:rFonts w:ascii="仿宋_GB2312" w:eastAsia="仿宋_GB2312" w:hint="eastAsia"/>
          <w:sz w:val="36"/>
          <w:szCs w:val="36"/>
        </w:rPr>
        <w:t>采取网上统一报名。考生登录“灯塔·烟台智慧党建”</w:t>
      </w:r>
      <w:r>
        <w:rPr>
          <w:rFonts w:eastAsia="仿宋_GB2312" w:hint="eastAsia"/>
          <w:bCs/>
          <w:sz w:val="36"/>
          <w:szCs w:val="36"/>
        </w:rPr>
        <w:t>网站</w:t>
      </w:r>
      <w:r>
        <w:rPr>
          <w:rFonts w:eastAsia="仿宋_GB2312" w:hint="eastAsia"/>
          <w:sz w:val="36"/>
          <w:szCs w:val="36"/>
        </w:rPr>
        <w:t>（</w:t>
      </w:r>
      <w:r>
        <w:rPr>
          <w:rFonts w:eastAsia="仿宋_GB2312"/>
          <w:sz w:val="36"/>
          <w:szCs w:val="36"/>
        </w:rPr>
        <w:t>http://www.ytdangjian.gov.cn/</w:t>
      </w:r>
      <w:r>
        <w:rPr>
          <w:rFonts w:eastAsia="仿宋_GB2312" w:hint="eastAsia"/>
          <w:sz w:val="36"/>
          <w:szCs w:val="36"/>
        </w:rPr>
        <w:t>）</w:t>
      </w:r>
      <w:r>
        <w:rPr>
          <w:rFonts w:ascii="仿宋_GB2312" w:eastAsia="仿宋_GB2312" w:hint="eastAsia"/>
          <w:sz w:val="36"/>
          <w:szCs w:val="36"/>
        </w:rPr>
        <w:t>，进入</w:t>
      </w:r>
      <w:r>
        <w:rPr>
          <w:rFonts w:eastAsia="仿宋_GB2312"/>
          <w:sz w:val="36"/>
          <w:szCs w:val="36"/>
        </w:rPr>
        <w:t>20</w:t>
      </w:r>
      <w:r>
        <w:rPr>
          <w:rFonts w:eastAsia="仿宋_GB2312" w:hint="eastAsia"/>
          <w:sz w:val="36"/>
          <w:szCs w:val="36"/>
        </w:rPr>
        <w:t>22</w:t>
      </w:r>
      <w:r>
        <w:rPr>
          <w:rFonts w:ascii="仿宋_GB2312" w:eastAsia="仿宋_GB2312" w:hint="eastAsia"/>
          <w:sz w:val="36"/>
          <w:szCs w:val="36"/>
        </w:rPr>
        <w:t>年烟台市青年干部人才“菁英计划”选聘网上报名系统，如实填报个人报名信息。网上报名必须使用有效居民身份证。考生在资格初审前多次登录填交信息的，后一次填报自动替换</w:t>
      </w:r>
      <w:r>
        <w:rPr>
          <w:rFonts w:ascii="仿宋_GB2312" w:eastAsia="仿宋_GB2312" w:hint="eastAsia"/>
          <w:sz w:val="36"/>
          <w:szCs w:val="36"/>
        </w:rPr>
        <w:lastRenderedPageBreak/>
        <w:t>前一次填报信息。报名信息一经初审通过，不能更改个人信息。</w:t>
      </w:r>
    </w:p>
    <w:p w:rsidR="00F74338" w:rsidRDefault="00076839" w:rsidP="002352F9">
      <w:pPr>
        <w:spacing w:line="560" w:lineRule="exact"/>
        <w:ind w:firstLineChars="200" w:firstLine="720"/>
        <w:rPr>
          <w:rFonts w:ascii="仿宋_GB2312" w:eastAsia="仿宋_GB2312"/>
          <w:b/>
          <w:sz w:val="36"/>
          <w:szCs w:val="36"/>
        </w:rPr>
      </w:pPr>
      <w:r>
        <w:rPr>
          <w:rFonts w:ascii="仿宋_GB2312" w:eastAsia="仿宋_GB2312" w:hint="eastAsia"/>
          <w:b/>
          <w:sz w:val="36"/>
          <w:szCs w:val="36"/>
        </w:rPr>
        <w:t>3.</w:t>
      </w:r>
      <w:r>
        <w:rPr>
          <w:rFonts w:ascii="仿宋_GB2312" w:eastAsia="仿宋_GB2312"/>
          <w:b/>
          <w:sz w:val="36"/>
          <w:szCs w:val="36"/>
        </w:rPr>
        <w:t>资格初审</w:t>
      </w:r>
    </w:p>
    <w:p w:rsidR="00F74338" w:rsidRDefault="00076839">
      <w:pPr>
        <w:spacing w:line="560" w:lineRule="exact"/>
        <w:ind w:firstLineChars="200" w:firstLine="720"/>
        <w:rPr>
          <w:rFonts w:ascii="仿宋_GB2312" w:eastAsia="仿宋_GB2312"/>
          <w:sz w:val="36"/>
          <w:szCs w:val="36"/>
        </w:rPr>
      </w:pPr>
      <w:r>
        <w:rPr>
          <w:rFonts w:ascii="仿宋_GB2312" w:eastAsia="仿宋_GB2312" w:hint="eastAsia"/>
          <w:sz w:val="36"/>
          <w:szCs w:val="36"/>
        </w:rPr>
        <w:t>考生可于</w:t>
      </w:r>
      <w:r>
        <w:rPr>
          <w:rFonts w:eastAsia="仿宋_GB2312"/>
          <w:sz w:val="36"/>
          <w:szCs w:val="36"/>
        </w:rPr>
        <w:t>1</w:t>
      </w:r>
      <w:r>
        <w:rPr>
          <w:rFonts w:ascii="仿宋_GB2312" w:eastAsia="仿宋_GB2312" w:hint="eastAsia"/>
          <w:sz w:val="36"/>
          <w:szCs w:val="36"/>
        </w:rPr>
        <w:t>月</w:t>
      </w:r>
      <w:r>
        <w:rPr>
          <w:rFonts w:eastAsia="仿宋_GB2312"/>
          <w:sz w:val="36"/>
          <w:szCs w:val="36"/>
        </w:rPr>
        <w:t>1</w:t>
      </w:r>
      <w:r>
        <w:rPr>
          <w:rFonts w:eastAsia="仿宋_GB2312" w:hint="eastAsia"/>
          <w:sz w:val="36"/>
          <w:szCs w:val="36"/>
        </w:rPr>
        <w:t>7</w:t>
      </w:r>
      <w:r>
        <w:rPr>
          <w:rFonts w:ascii="仿宋_GB2312" w:eastAsia="仿宋_GB2312" w:hint="eastAsia"/>
          <w:sz w:val="36"/>
          <w:szCs w:val="36"/>
        </w:rPr>
        <w:t>日</w:t>
      </w:r>
      <w:r>
        <w:rPr>
          <w:rFonts w:eastAsia="仿宋_GB2312"/>
          <w:sz w:val="36"/>
          <w:szCs w:val="36"/>
        </w:rPr>
        <w:t>16:00</w:t>
      </w:r>
      <w:r>
        <w:rPr>
          <w:rFonts w:ascii="仿宋_GB2312" w:eastAsia="仿宋_GB2312" w:hint="eastAsia"/>
          <w:sz w:val="36"/>
          <w:szCs w:val="36"/>
        </w:rPr>
        <w:t>前登录报名网站查询资格初审结果。</w:t>
      </w:r>
    </w:p>
    <w:p w:rsidR="00F74338" w:rsidRDefault="00076839">
      <w:pPr>
        <w:spacing w:line="560" w:lineRule="exact"/>
        <w:ind w:firstLineChars="200" w:firstLine="720"/>
        <w:rPr>
          <w:rFonts w:ascii="仿宋_GB2312" w:eastAsia="仿宋_GB2312"/>
          <w:sz w:val="36"/>
          <w:szCs w:val="36"/>
        </w:rPr>
      </w:pPr>
      <w:r>
        <w:rPr>
          <w:rFonts w:ascii="仿宋_GB2312" w:eastAsia="仿宋_GB2312" w:hint="eastAsia"/>
          <w:sz w:val="36"/>
          <w:szCs w:val="36"/>
        </w:rPr>
        <w:t>初审通过的考生可于</w:t>
      </w:r>
      <w:r>
        <w:rPr>
          <w:rFonts w:ascii="仿宋_GB2312" w:eastAsia="仿宋_GB2312"/>
          <w:sz w:val="36"/>
          <w:szCs w:val="36"/>
        </w:rPr>
        <w:t>面试（</w:t>
      </w:r>
      <w:r>
        <w:rPr>
          <w:rFonts w:ascii="仿宋_GB2312" w:eastAsia="仿宋_GB2312" w:hint="eastAsia"/>
          <w:sz w:val="36"/>
          <w:szCs w:val="36"/>
        </w:rPr>
        <w:t>面谈</w:t>
      </w:r>
      <w:r>
        <w:rPr>
          <w:rFonts w:ascii="仿宋_GB2312" w:eastAsia="仿宋_GB2312"/>
          <w:sz w:val="36"/>
          <w:szCs w:val="36"/>
        </w:rPr>
        <w:t>）</w:t>
      </w:r>
      <w:r>
        <w:rPr>
          <w:rFonts w:ascii="仿宋_GB2312" w:eastAsia="仿宋_GB2312" w:hint="eastAsia"/>
          <w:sz w:val="36"/>
          <w:szCs w:val="36"/>
        </w:rPr>
        <w:t>前登录报名网站打印自动生成的《</w:t>
      </w:r>
      <w:r>
        <w:rPr>
          <w:rFonts w:eastAsia="仿宋_GB2312"/>
          <w:sz w:val="36"/>
          <w:szCs w:val="36"/>
        </w:rPr>
        <w:t>20</w:t>
      </w:r>
      <w:r>
        <w:rPr>
          <w:rFonts w:eastAsia="仿宋_GB2312" w:hint="eastAsia"/>
          <w:sz w:val="36"/>
          <w:szCs w:val="36"/>
        </w:rPr>
        <w:t>22</w:t>
      </w:r>
      <w:r>
        <w:rPr>
          <w:rFonts w:ascii="仿宋_GB2312" w:eastAsia="仿宋_GB2312" w:hint="eastAsia"/>
          <w:sz w:val="36"/>
          <w:szCs w:val="36"/>
        </w:rPr>
        <w:t>年烟台市青年干部人才“菁英计划”选聘报名表》（简称</w:t>
      </w:r>
      <w:r>
        <w:rPr>
          <w:rFonts w:ascii="仿宋_GB2312" w:eastAsia="仿宋_GB2312"/>
          <w:sz w:val="36"/>
          <w:szCs w:val="36"/>
        </w:rPr>
        <w:t>《</w:t>
      </w:r>
      <w:r>
        <w:rPr>
          <w:rFonts w:ascii="仿宋_GB2312" w:eastAsia="仿宋_GB2312" w:hint="eastAsia"/>
          <w:sz w:val="36"/>
          <w:szCs w:val="36"/>
        </w:rPr>
        <w:t>选聘报名表</w:t>
      </w:r>
      <w:r>
        <w:rPr>
          <w:rFonts w:ascii="仿宋_GB2312" w:eastAsia="仿宋_GB2312"/>
          <w:sz w:val="36"/>
          <w:szCs w:val="36"/>
        </w:rPr>
        <w:t>》</w:t>
      </w:r>
      <w:r>
        <w:rPr>
          <w:rFonts w:ascii="仿宋_GB2312" w:eastAsia="仿宋_GB2312" w:hint="eastAsia"/>
          <w:sz w:val="36"/>
          <w:szCs w:val="36"/>
        </w:rPr>
        <w:t>），按表中要求</w:t>
      </w:r>
      <w:r>
        <w:rPr>
          <w:rFonts w:ascii="仿宋_GB2312" w:eastAsia="仿宋_GB2312"/>
          <w:sz w:val="36"/>
          <w:szCs w:val="36"/>
        </w:rPr>
        <w:t>经学校</w:t>
      </w:r>
      <w:r>
        <w:rPr>
          <w:rFonts w:ascii="仿宋_GB2312" w:eastAsia="仿宋_GB2312" w:hint="eastAsia"/>
          <w:sz w:val="36"/>
          <w:szCs w:val="36"/>
        </w:rPr>
        <w:t>审核</w:t>
      </w:r>
      <w:r>
        <w:rPr>
          <w:rFonts w:ascii="仿宋_GB2312" w:eastAsia="仿宋_GB2312"/>
          <w:sz w:val="36"/>
          <w:szCs w:val="36"/>
        </w:rPr>
        <w:t>加盖相应公章</w:t>
      </w:r>
      <w:r>
        <w:rPr>
          <w:rFonts w:ascii="仿宋_GB2312" w:eastAsia="仿宋_GB2312" w:hint="eastAsia"/>
          <w:sz w:val="36"/>
          <w:szCs w:val="36"/>
        </w:rPr>
        <w:t>，</w:t>
      </w:r>
      <w:r>
        <w:rPr>
          <w:rFonts w:ascii="仿宋_GB2312" w:eastAsia="仿宋_GB2312"/>
          <w:sz w:val="36"/>
          <w:szCs w:val="36"/>
        </w:rPr>
        <w:t>提报经本人</w:t>
      </w:r>
      <w:r>
        <w:rPr>
          <w:rFonts w:ascii="仿宋_GB2312" w:eastAsia="仿宋_GB2312" w:hint="eastAsia"/>
          <w:sz w:val="36"/>
          <w:szCs w:val="36"/>
        </w:rPr>
        <w:t>签字确认</w:t>
      </w:r>
      <w:r>
        <w:rPr>
          <w:rFonts w:ascii="仿宋_GB2312" w:eastAsia="仿宋_GB2312"/>
          <w:sz w:val="36"/>
          <w:szCs w:val="36"/>
        </w:rPr>
        <w:t>的</w:t>
      </w:r>
      <w:r>
        <w:rPr>
          <w:rFonts w:ascii="仿宋_GB2312" w:eastAsia="仿宋_GB2312" w:hint="eastAsia"/>
          <w:sz w:val="36"/>
          <w:szCs w:val="36"/>
        </w:rPr>
        <w:t>《诚信</w:t>
      </w:r>
      <w:r>
        <w:rPr>
          <w:rFonts w:ascii="仿宋_GB2312" w:eastAsia="仿宋_GB2312"/>
          <w:sz w:val="36"/>
          <w:szCs w:val="36"/>
        </w:rPr>
        <w:t>承诺书</w:t>
      </w:r>
      <w:r>
        <w:rPr>
          <w:rFonts w:ascii="仿宋_GB2312" w:eastAsia="仿宋_GB2312" w:hint="eastAsia"/>
          <w:sz w:val="36"/>
          <w:szCs w:val="36"/>
        </w:rPr>
        <w:t>》，于面试前在现场</w:t>
      </w:r>
      <w:r>
        <w:rPr>
          <w:rFonts w:ascii="仿宋_GB2312" w:eastAsia="仿宋_GB2312" w:hint="eastAsia"/>
          <w:sz w:val="36"/>
          <w:szCs w:val="36"/>
        </w:rPr>
        <w:t>资格审核时使用。</w:t>
      </w:r>
    </w:p>
    <w:p w:rsidR="00F74338" w:rsidRDefault="00076839">
      <w:pPr>
        <w:spacing w:line="560" w:lineRule="exact"/>
        <w:ind w:firstLineChars="200" w:firstLine="720"/>
        <w:rPr>
          <w:rFonts w:ascii="楷体_GB2312" w:eastAsia="楷体_GB2312"/>
          <w:sz w:val="36"/>
          <w:szCs w:val="36"/>
        </w:rPr>
      </w:pPr>
      <w:r>
        <w:rPr>
          <w:rFonts w:ascii="楷体_GB2312" w:eastAsia="楷体_GB2312" w:hint="eastAsia"/>
          <w:sz w:val="36"/>
          <w:szCs w:val="36"/>
        </w:rPr>
        <w:t>（二）</w:t>
      </w:r>
      <w:r>
        <w:rPr>
          <w:rFonts w:ascii="楷体_GB2312" w:eastAsia="楷体_GB2312"/>
          <w:sz w:val="36"/>
          <w:szCs w:val="36"/>
        </w:rPr>
        <w:t>预选</w:t>
      </w:r>
      <w:r>
        <w:rPr>
          <w:rFonts w:ascii="楷体_GB2312" w:eastAsia="楷体_GB2312" w:hint="eastAsia"/>
          <w:sz w:val="36"/>
          <w:szCs w:val="36"/>
        </w:rPr>
        <w:t>及</w:t>
      </w:r>
      <w:r>
        <w:rPr>
          <w:rFonts w:ascii="楷体_GB2312" w:eastAsia="楷体_GB2312"/>
          <w:sz w:val="36"/>
          <w:szCs w:val="36"/>
        </w:rPr>
        <w:t>现场</w:t>
      </w:r>
      <w:r>
        <w:rPr>
          <w:rFonts w:ascii="楷体_GB2312" w:eastAsia="楷体_GB2312" w:hint="eastAsia"/>
          <w:sz w:val="36"/>
          <w:szCs w:val="36"/>
        </w:rPr>
        <w:t>资格审核</w:t>
      </w:r>
    </w:p>
    <w:p w:rsidR="00F74338" w:rsidRDefault="00076839" w:rsidP="002352F9">
      <w:pPr>
        <w:spacing w:line="560" w:lineRule="exact"/>
        <w:ind w:firstLineChars="200" w:firstLine="720"/>
        <w:rPr>
          <w:rFonts w:ascii="仿宋_GB2312" w:eastAsia="仿宋_GB2312"/>
          <w:b/>
          <w:sz w:val="36"/>
          <w:szCs w:val="36"/>
        </w:rPr>
      </w:pPr>
      <w:r>
        <w:rPr>
          <w:rFonts w:ascii="仿宋_GB2312" w:eastAsia="仿宋_GB2312" w:hint="eastAsia"/>
          <w:b/>
          <w:sz w:val="36"/>
          <w:szCs w:val="36"/>
        </w:rPr>
        <w:t>1.</w:t>
      </w:r>
      <w:r>
        <w:rPr>
          <w:rFonts w:ascii="仿宋_GB2312" w:eastAsia="仿宋_GB2312" w:hint="eastAsia"/>
          <w:b/>
          <w:sz w:val="36"/>
          <w:szCs w:val="36"/>
        </w:rPr>
        <w:t>预选</w:t>
      </w:r>
    </w:p>
    <w:p w:rsidR="00F74338" w:rsidRDefault="00076839">
      <w:pPr>
        <w:spacing w:line="560" w:lineRule="exact"/>
        <w:ind w:firstLineChars="200" w:firstLine="720"/>
        <w:rPr>
          <w:rFonts w:ascii="仿宋_GB2312" w:eastAsia="仿宋_GB2312"/>
          <w:sz w:val="36"/>
          <w:szCs w:val="36"/>
        </w:rPr>
      </w:pPr>
      <w:r>
        <w:rPr>
          <w:rFonts w:ascii="仿宋_GB2312" w:eastAsia="仿宋_GB2312" w:hint="eastAsia"/>
          <w:sz w:val="36"/>
          <w:szCs w:val="36"/>
        </w:rPr>
        <w:t>通过资格初审的</w:t>
      </w:r>
      <w:r>
        <w:rPr>
          <w:rFonts w:ascii="仿宋_GB2312" w:eastAsia="仿宋_GB2312"/>
          <w:sz w:val="36"/>
          <w:szCs w:val="36"/>
        </w:rPr>
        <w:t>博士研究生直接进入面谈环节</w:t>
      </w:r>
      <w:r>
        <w:rPr>
          <w:rFonts w:ascii="仿宋_GB2312" w:eastAsia="仿宋_GB2312" w:hint="eastAsia"/>
          <w:sz w:val="36"/>
          <w:szCs w:val="36"/>
        </w:rPr>
        <w:t>。</w:t>
      </w:r>
    </w:p>
    <w:p w:rsidR="00F74338" w:rsidRDefault="00076839">
      <w:pPr>
        <w:spacing w:line="560" w:lineRule="exact"/>
        <w:ind w:firstLineChars="200" w:firstLine="720"/>
        <w:rPr>
          <w:rFonts w:eastAsia="仿宋_GB2312"/>
          <w:sz w:val="36"/>
          <w:szCs w:val="36"/>
        </w:rPr>
      </w:pPr>
      <w:r>
        <w:rPr>
          <w:rFonts w:ascii="仿宋_GB2312" w:eastAsia="仿宋_GB2312" w:hint="eastAsia"/>
          <w:sz w:val="36"/>
          <w:szCs w:val="36"/>
        </w:rPr>
        <w:t>对通过资格初审的</w:t>
      </w:r>
      <w:r>
        <w:rPr>
          <w:rFonts w:ascii="仿宋_GB2312" w:eastAsia="仿宋_GB2312"/>
          <w:sz w:val="36"/>
          <w:szCs w:val="36"/>
        </w:rPr>
        <w:t>硕士研究生</w:t>
      </w:r>
      <w:r>
        <w:rPr>
          <w:rFonts w:ascii="仿宋_GB2312" w:eastAsia="仿宋_GB2312" w:hint="eastAsia"/>
          <w:sz w:val="36"/>
          <w:szCs w:val="36"/>
        </w:rPr>
        <w:t>、本科生</w:t>
      </w:r>
      <w:r>
        <w:rPr>
          <w:rFonts w:eastAsia="仿宋_GB2312"/>
          <w:sz w:val="36"/>
          <w:szCs w:val="36"/>
        </w:rPr>
        <w:t>进行</w:t>
      </w:r>
      <w:r>
        <w:rPr>
          <w:rFonts w:eastAsia="仿宋_GB2312" w:hint="eastAsia"/>
          <w:sz w:val="36"/>
          <w:szCs w:val="36"/>
        </w:rPr>
        <w:t>面谈</w:t>
      </w:r>
      <w:r>
        <w:rPr>
          <w:rFonts w:eastAsia="仿宋_GB2312"/>
          <w:sz w:val="36"/>
          <w:szCs w:val="36"/>
        </w:rPr>
        <w:t>预选</w:t>
      </w:r>
      <w:r>
        <w:rPr>
          <w:rFonts w:eastAsia="仿宋_GB2312" w:hint="eastAsia"/>
          <w:sz w:val="36"/>
          <w:szCs w:val="36"/>
        </w:rPr>
        <w:t>，重点了解考生个人基本情况、理想追求、性格特点、形象气质、语言表达能力等。预选方式、时间、地点另行通知。</w:t>
      </w:r>
      <w:r>
        <w:rPr>
          <w:rFonts w:eastAsia="仿宋_GB2312"/>
          <w:sz w:val="36"/>
          <w:szCs w:val="36"/>
        </w:rPr>
        <w:t>预选</w:t>
      </w:r>
      <w:r>
        <w:rPr>
          <w:rFonts w:eastAsia="仿宋_GB2312" w:hint="eastAsia"/>
          <w:sz w:val="36"/>
          <w:szCs w:val="36"/>
        </w:rPr>
        <w:t>通过</w:t>
      </w:r>
      <w:r>
        <w:rPr>
          <w:rFonts w:eastAsia="仿宋_GB2312"/>
          <w:sz w:val="36"/>
          <w:szCs w:val="36"/>
        </w:rPr>
        <w:t>的硕士研究生、本科生</w:t>
      </w:r>
      <w:r>
        <w:rPr>
          <w:rFonts w:eastAsia="仿宋_GB2312" w:hint="eastAsia"/>
          <w:sz w:val="36"/>
          <w:szCs w:val="36"/>
        </w:rPr>
        <w:t>，</w:t>
      </w:r>
      <w:r>
        <w:rPr>
          <w:rFonts w:ascii="仿宋_GB2312" w:eastAsia="仿宋_GB2312" w:hint="eastAsia"/>
          <w:sz w:val="36"/>
          <w:szCs w:val="36"/>
        </w:rPr>
        <w:t>须于</w:t>
      </w:r>
      <w:r>
        <w:rPr>
          <w:rFonts w:eastAsia="仿宋_GB2312" w:hint="eastAsia"/>
          <w:sz w:val="36"/>
          <w:szCs w:val="36"/>
        </w:rPr>
        <w:t>面试前</w:t>
      </w:r>
      <w:r>
        <w:rPr>
          <w:rFonts w:ascii="仿宋_GB2312" w:eastAsia="仿宋_GB2312" w:hint="eastAsia"/>
          <w:sz w:val="36"/>
          <w:szCs w:val="36"/>
        </w:rPr>
        <w:t>登录报名网站打印《面试</w:t>
      </w:r>
      <w:r>
        <w:rPr>
          <w:rFonts w:ascii="仿宋_GB2312" w:eastAsia="仿宋_GB2312"/>
          <w:sz w:val="36"/>
          <w:szCs w:val="36"/>
        </w:rPr>
        <w:t>通知书</w:t>
      </w:r>
      <w:r>
        <w:rPr>
          <w:rFonts w:ascii="仿宋_GB2312" w:eastAsia="仿宋_GB2312" w:hint="eastAsia"/>
          <w:sz w:val="36"/>
          <w:szCs w:val="36"/>
        </w:rPr>
        <w:t>》。</w:t>
      </w:r>
    </w:p>
    <w:p w:rsidR="00F74338" w:rsidRDefault="00076839" w:rsidP="002352F9">
      <w:pPr>
        <w:spacing w:line="560" w:lineRule="exact"/>
        <w:ind w:firstLineChars="200" w:firstLine="720"/>
        <w:rPr>
          <w:rFonts w:ascii="仿宋_GB2312" w:eastAsia="仿宋_GB2312"/>
          <w:b/>
          <w:sz w:val="36"/>
          <w:szCs w:val="36"/>
        </w:rPr>
      </w:pPr>
      <w:r>
        <w:rPr>
          <w:rFonts w:ascii="仿宋_GB2312" w:eastAsia="仿宋_GB2312" w:hint="eastAsia"/>
          <w:b/>
          <w:sz w:val="36"/>
          <w:szCs w:val="36"/>
        </w:rPr>
        <w:t>2.</w:t>
      </w:r>
      <w:r>
        <w:rPr>
          <w:rFonts w:ascii="仿宋_GB2312" w:eastAsia="仿宋_GB2312" w:hint="eastAsia"/>
          <w:b/>
          <w:sz w:val="36"/>
          <w:szCs w:val="36"/>
        </w:rPr>
        <w:t>现场</w:t>
      </w:r>
      <w:r>
        <w:rPr>
          <w:rFonts w:ascii="仿宋_GB2312" w:eastAsia="仿宋_GB2312"/>
          <w:b/>
          <w:sz w:val="36"/>
          <w:szCs w:val="36"/>
        </w:rPr>
        <w:t>资格审核</w:t>
      </w:r>
    </w:p>
    <w:p w:rsidR="00F74338" w:rsidRDefault="00076839">
      <w:pPr>
        <w:spacing w:line="560" w:lineRule="exact"/>
        <w:ind w:firstLineChars="200" w:firstLine="720"/>
        <w:rPr>
          <w:rFonts w:ascii="仿宋_GB2312" w:eastAsia="仿宋_GB2312"/>
          <w:sz w:val="36"/>
          <w:szCs w:val="36"/>
        </w:rPr>
      </w:pPr>
      <w:r>
        <w:rPr>
          <w:rFonts w:ascii="仿宋_GB2312" w:eastAsia="仿宋_GB2312" w:hint="eastAsia"/>
          <w:bCs/>
          <w:sz w:val="36"/>
          <w:szCs w:val="36"/>
        </w:rPr>
        <w:t>考生在</w:t>
      </w:r>
      <w:r>
        <w:rPr>
          <w:rFonts w:ascii="仿宋_GB2312" w:eastAsia="仿宋_GB2312" w:hint="eastAsia"/>
          <w:sz w:val="36"/>
          <w:szCs w:val="36"/>
        </w:rPr>
        <w:t>面试（面谈）当天进行现场资格审核，须提供本人有效居民身份证原件</w:t>
      </w:r>
      <w:r>
        <w:rPr>
          <w:rFonts w:ascii="仿宋_GB2312" w:eastAsia="仿宋_GB2312"/>
          <w:sz w:val="36"/>
          <w:szCs w:val="36"/>
        </w:rPr>
        <w:t>及复印件</w:t>
      </w:r>
      <w:r>
        <w:rPr>
          <w:rFonts w:ascii="仿宋_GB2312" w:eastAsia="仿宋_GB2312" w:hint="eastAsia"/>
          <w:sz w:val="36"/>
          <w:szCs w:val="36"/>
        </w:rPr>
        <w:t>、《面试通知书》、</w:t>
      </w:r>
      <w:r>
        <w:rPr>
          <w:rFonts w:ascii="仿宋_GB2312" w:eastAsia="仿宋_GB2312"/>
          <w:sz w:val="36"/>
          <w:szCs w:val="36"/>
        </w:rPr>
        <w:t>经本人</w:t>
      </w:r>
      <w:r>
        <w:rPr>
          <w:rFonts w:ascii="仿宋_GB2312" w:eastAsia="仿宋_GB2312" w:hint="eastAsia"/>
          <w:sz w:val="36"/>
          <w:szCs w:val="36"/>
        </w:rPr>
        <w:t>签字确认的</w:t>
      </w:r>
      <w:r>
        <w:rPr>
          <w:rFonts w:ascii="仿宋_GB2312" w:eastAsia="仿宋_GB2312"/>
          <w:sz w:val="36"/>
          <w:szCs w:val="36"/>
        </w:rPr>
        <w:t>《</w:t>
      </w:r>
      <w:r>
        <w:rPr>
          <w:rFonts w:ascii="仿宋_GB2312" w:eastAsia="仿宋_GB2312" w:hint="eastAsia"/>
          <w:sz w:val="36"/>
          <w:szCs w:val="36"/>
        </w:rPr>
        <w:t>诚信</w:t>
      </w:r>
      <w:r>
        <w:rPr>
          <w:rFonts w:ascii="仿宋_GB2312" w:eastAsia="仿宋_GB2312"/>
          <w:sz w:val="36"/>
          <w:szCs w:val="36"/>
        </w:rPr>
        <w:t>承诺书》</w:t>
      </w:r>
      <w:r>
        <w:rPr>
          <w:rFonts w:ascii="仿宋_GB2312" w:eastAsia="仿宋_GB2312" w:hint="eastAsia"/>
          <w:sz w:val="36"/>
          <w:szCs w:val="36"/>
        </w:rPr>
        <w:t>和学校审核盖章的</w:t>
      </w:r>
      <w:r>
        <w:rPr>
          <w:rFonts w:ascii="仿宋_GB2312" w:eastAsia="仿宋_GB2312"/>
          <w:sz w:val="36"/>
          <w:szCs w:val="36"/>
        </w:rPr>
        <w:t>《</w:t>
      </w:r>
      <w:r>
        <w:rPr>
          <w:rFonts w:ascii="仿宋_GB2312" w:eastAsia="仿宋_GB2312" w:hint="eastAsia"/>
          <w:sz w:val="36"/>
          <w:szCs w:val="36"/>
        </w:rPr>
        <w:t>选聘</w:t>
      </w:r>
      <w:r>
        <w:rPr>
          <w:rFonts w:ascii="仿宋_GB2312" w:eastAsia="仿宋_GB2312" w:hint="eastAsia"/>
          <w:sz w:val="36"/>
          <w:szCs w:val="36"/>
        </w:rPr>
        <w:lastRenderedPageBreak/>
        <w:t>报名表</w:t>
      </w:r>
      <w:r>
        <w:rPr>
          <w:rFonts w:ascii="仿宋_GB2312" w:eastAsia="仿宋_GB2312"/>
          <w:sz w:val="36"/>
          <w:szCs w:val="36"/>
        </w:rPr>
        <w:t>》</w:t>
      </w:r>
      <w:r>
        <w:rPr>
          <w:rFonts w:ascii="仿宋_GB2312" w:eastAsia="仿宋_GB2312" w:hint="eastAsia"/>
          <w:sz w:val="36"/>
          <w:szCs w:val="36"/>
        </w:rPr>
        <w:t>原件。</w:t>
      </w:r>
    </w:p>
    <w:p w:rsidR="00F74338" w:rsidRDefault="00076839">
      <w:pPr>
        <w:spacing w:line="560" w:lineRule="exact"/>
        <w:ind w:firstLineChars="200" w:firstLine="720"/>
        <w:rPr>
          <w:rFonts w:ascii="仿宋_GB2312" w:eastAsia="仿宋_GB2312"/>
          <w:sz w:val="36"/>
          <w:szCs w:val="36"/>
        </w:rPr>
      </w:pPr>
      <w:r>
        <w:rPr>
          <w:rFonts w:ascii="仿宋_GB2312" w:eastAsia="仿宋_GB2312" w:hint="eastAsia"/>
          <w:sz w:val="36"/>
          <w:szCs w:val="36"/>
        </w:rPr>
        <w:t>资格审核贯穿选聘工作的全过程。考生提交的所有材料应当真实、准确、有效；</w:t>
      </w:r>
      <w:r>
        <w:rPr>
          <w:rFonts w:ascii="仿宋_GB2312" w:eastAsia="仿宋_GB2312" w:hint="eastAsia"/>
          <w:sz w:val="36"/>
          <w:szCs w:val="36"/>
        </w:rPr>
        <w:t>凡提供虚假材料或有意隐瞒本人真实情况的，一经查实，取消选聘资格。</w:t>
      </w:r>
    </w:p>
    <w:p w:rsidR="00F74338" w:rsidRDefault="00076839">
      <w:pPr>
        <w:numPr>
          <w:ilvl w:val="0"/>
          <w:numId w:val="1"/>
        </w:numPr>
        <w:spacing w:line="560" w:lineRule="exact"/>
        <w:ind w:firstLine="640"/>
        <w:rPr>
          <w:rFonts w:ascii="楷体_GB2312" w:eastAsia="楷体_GB2312"/>
          <w:sz w:val="36"/>
          <w:szCs w:val="36"/>
        </w:rPr>
      </w:pPr>
      <w:r>
        <w:rPr>
          <w:rFonts w:ascii="楷体_GB2312" w:eastAsia="楷体_GB2312" w:hint="eastAsia"/>
          <w:sz w:val="36"/>
          <w:szCs w:val="36"/>
        </w:rPr>
        <w:t>面试（面谈）及体检</w:t>
      </w:r>
    </w:p>
    <w:p w:rsidR="00F74338" w:rsidRDefault="00076839" w:rsidP="002352F9">
      <w:pPr>
        <w:spacing w:line="560" w:lineRule="exact"/>
        <w:ind w:firstLineChars="200" w:firstLine="720"/>
        <w:rPr>
          <w:rFonts w:ascii="仿宋_GB2312" w:eastAsia="仿宋_GB2312"/>
          <w:b/>
          <w:bCs/>
          <w:sz w:val="36"/>
          <w:szCs w:val="36"/>
        </w:rPr>
      </w:pPr>
      <w:r>
        <w:rPr>
          <w:rFonts w:ascii="仿宋_GB2312" w:eastAsia="仿宋_GB2312" w:hint="eastAsia"/>
          <w:b/>
          <w:bCs/>
          <w:sz w:val="36"/>
          <w:szCs w:val="36"/>
        </w:rPr>
        <w:t>1.</w:t>
      </w:r>
      <w:r>
        <w:rPr>
          <w:rFonts w:ascii="仿宋_GB2312" w:eastAsia="仿宋_GB2312" w:hint="eastAsia"/>
          <w:b/>
          <w:bCs/>
          <w:sz w:val="36"/>
          <w:szCs w:val="36"/>
        </w:rPr>
        <w:t>面试（面谈）</w:t>
      </w:r>
    </w:p>
    <w:p w:rsidR="00F74338" w:rsidRDefault="00076839">
      <w:pPr>
        <w:spacing w:line="560" w:lineRule="exact"/>
        <w:ind w:firstLineChars="200" w:firstLine="720"/>
        <w:rPr>
          <w:rFonts w:ascii="仿宋_GB2312" w:eastAsia="仿宋_GB2312"/>
          <w:sz w:val="36"/>
          <w:szCs w:val="36"/>
        </w:rPr>
      </w:pPr>
      <w:r>
        <w:rPr>
          <w:rFonts w:ascii="仿宋_GB2312" w:eastAsia="仿宋_GB2312" w:hint="eastAsia"/>
          <w:sz w:val="36"/>
          <w:szCs w:val="36"/>
        </w:rPr>
        <w:t>博士研究生采取面谈的方式进行。面谈对考生的能力素质、性格特点和职位匹配度等方面进行综合评价。面谈合格分数线为</w:t>
      </w:r>
      <w:r>
        <w:rPr>
          <w:rFonts w:eastAsia="仿宋_GB2312" w:hint="eastAsia"/>
          <w:sz w:val="36"/>
          <w:szCs w:val="36"/>
        </w:rPr>
        <w:t>80</w:t>
      </w:r>
      <w:r>
        <w:rPr>
          <w:rFonts w:ascii="仿宋_GB2312" w:eastAsia="仿宋_GB2312" w:hint="eastAsia"/>
          <w:sz w:val="36"/>
          <w:szCs w:val="36"/>
        </w:rPr>
        <w:t>分，达到面谈合格分数线以上的列为体检考察人选。</w:t>
      </w:r>
    </w:p>
    <w:p w:rsidR="00F74338" w:rsidRDefault="00076839">
      <w:pPr>
        <w:spacing w:line="560" w:lineRule="exact"/>
        <w:ind w:firstLineChars="200" w:firstLine="720"/>
        <w:rPr>
          <w:rFonts w:eastAsia="仿宋_GB2312"/>
          <w:sz w:val="36"/>
          <w:szCs w:val="36"/>
        </w:rPr>
      </w:pPr>
      <w:r>
        <w:rPr>
          <w:rFonts w:eastAsia="仿宋_GB2312" w:hint="eastAsia"/>
          <w:bCs/>
          <w:sz w:val="36"/>
          <w:szCs w:val="36"/>
        </w:rPr>
        <w:t>硕士研究生、本科生</w:t>
      </w:r>
      <w:r>
        <w:rPr>
          <w:rFonts w:eastAsia="仿宋_GB2312" w:hint="eastAsia"/>
          <w:sz w:val="36"/>
          <w:szCs w:val="36"/>
        </w:rPr>
        <w:t>面试采用结构化方式进行。面试成绩于本场面试结束后现场公布。面试成绩合格线为</w:t>
      </w:r>
      <w:r>
        <w:rPr>
          <w:rFonts w:eastAsia="仿宋_GB2312"/>
          <w:sz w:val="36"/>
          <w:szCs w:val="36"/>
        </w:rPr>
        <w:t>60</w:t>
      </w:r>
      <w:r>
        <w:rPr>
          <w:rFonts w:eastAsia="仿宋_GB2312" w:hint="eastAsia"/>
          <w:sz w:val="36"/>
          <w:szCs w:val="36"/>
        </w:rPr>
        <w:t>分，不足</w:t>
      </w:r>
      <w:r>
        <w:rPr>
          <w:rFonts w:eastAsia="仿宋_GB2312"/>
          <w:sz w:val="36"/>
          <w:szCs w:val="36"/>
        </w:rPr>
        <w:t>6</w:t>
      </w:r>
      <w:r>
        <w:rPr>
          <w:rFonts w:eastAsia="仿宋_GB2312" w:hint="eastAsia"/>
          <w:sz w:val="36"/>
          <w:szCs w:val="36"/>
        </w:rPr>
        <w:t>0</w:t>
      </w:r>
      <w:r>
        <w:rPr>
          <w:rFonts w:eastAsia="仿宋_GB2312" w:hint="eastAsia"/>
          <w:sz w:val="36"/>
          <w:szCs w:val="36"/>
        </w:rPr>
        <w:t>分的不予聘用。面试结束后，由高分到低分按照选聘数量的</w:t>
      </w:r>
      <w:r>
        <w:rPr>
          <w:rFonts w:eastAsia="仿宋_GB2312" w:hint="eastAsia"/>
          <w:sz w:val="36"/>
          <w:szCs w:val="36"/>
        </w:rPr>
        <w:t>1:1.5</w:t>
      </w:r>
      <w:r>
        <w:rPr>
          <w:rFonts w:eastAsia="仿宋_GB2312" w:hint="eastAsia"/>
          <w:sz w:val="36"/>
          <w:szCs w:val="36"/>
        </w:rPr>
        <w:t>比例确定体检考察人选范围。如出现考生面试成绩相同且影响聘用的，对面试成绩相同的人员进行加试，并以加试成绩排序确定体检考察人选。</w:t>
      </w:r>
    </w:p>
    <w:p w:rsidR="00F74338" w:rsidRDefault="00076839">
      <w:pPr>
        <w:spacing w:line="560" w:lineRule="exact"/>
        <w:ind w:firstLineChars="200" w:firstLine="720"/>
        <w:rPr>
          <w:rFonts w:ascii="仿宋_GB2312" w:eastAsia="仿宋_GB2312"/>
          <w:sz w:val="36"/>
          <w:szCs w:val="36"/>
        </w:rPr>
      </w:pPr>
      <w:r>
        <w:rPr>
          <w:rFonts w:ascii="仿宋_GB2312" w:eastAsia="仿宋_GB2312" w:hint="eastAsia"/>
          <w:color w:val="000000"/>
          <w:sz w:val="36"/>
          <w:szCs w:val="36"/>
        </w:rPr>
        <w:t>面试（面谈）</w:t>
      </w:r>
      <w:r>
        <w:rPr>
          <w:rFonts w:ascii="仿宋_GB2312" w:eastAsia="仿宋_GB2312" w:hAnsi="仿宋_GB2312" w:cs="仿宋_GB2312" w:hint="eastAsia"/>
          <w:color w:val="000000"/>
          <w:sz w:val="36"/>
          <w:szCs w:val="36"/>
        </w:rPr>
        <w:t>具体时间、地点另行通知。</w:t>
      </w:r>
      <w:r>
        <w:rPr>
          <w:rFonts w:eastAsia="仿宋_GB2312" w:hint="eastAsia"/>
          <w:color w:val="000000"/>
          <w:sz w:val="36"/>
          <w:szCs w:val="36"/>
        </w:rPr>
        <w:t>体检</w:t>
      </w:r>
      <w:r>
        <w:rPr>
          <w:rFonts w:eastAsia="仿宋_GB2312" w:hint="eastAsia"/>
          <w:sz w:val="36"/>
          <w:szCs w:val="36"/>
        </w:rPr>
        <w:t>考察人选名单在</w:t>
      </w:r>
      <w:r>
        <w:rPr>
          <w:rFonts w:ascii="仿宋_GB2312" w:eastAsia="仿宋_GB2312" w:hint="eastAsia"/>
          <w:sz w:val="36"/>
          <w:szCs w:val="36"/>
        </w:rPr>
        <w:t>“灯塔·烟台智慧党建”</w:t>
      </w:r>
      <w:r>
        <w:rPr>
          <w:rFonts w:eastAsia="仿宋_GB2312" w:hint="eastAsia"/>
          <w:bCs/>
          <w:sz w:val="36"/>
          <w:szCs w:val="36"/>
        </w:rPr>
        <w:t>网站</w:t>
      </w:r>
      <w:r>
        <w:rPr>
          <w:rFonts w:eastAsia="仿宋_GB2312" w:hint="eastAsia"/>
          <w:sz w:val="36"/>
          <w:szCs w:val="36"/>
        </w:rPr>
        <w:t>公布。</w:t>
      </w:r>
    </w:p>
    <w:p w:rsidR="00F74338" w:rsidRDefault="00076839" w:rsidP="002352F9">
      <w:pPr>
        <w:spacing w:line="560" w:lineRule="exact"/>
        <w:ind w:firstLineChars="200" w:firstLine="720"/>
        <w:rPr>
          <w:rFonts w:ascii="仿宋_GB2312" w:eastAsia="仿宋_GB2312"/>
          <w:b/>
          <w:bCs/>
          <w:sz w:val="36"/>
          <w:szCs w:val="36"/>
        </w:rPr>
      </w:pPr>
      <w:r>
        <w:rPr>
          <w:rFonts w:ascii="仿宋_GB2312" w:eastAsia="仿宋_GB2312" w:hint="eastAsia"/>
          <w:b/>
          <w:bCs/>
          <w:sz w:val="36"/>
          <w:szCs w:val="36"/>
        </w:rPr>
        <w:t>2.</w:t>
      </w:r>
      <w:r>
        <w:rPr>
          <w:rFonts w:ascii="仿宋_GB2312" w:eastAsia="仿宋_GB2312" w:hint="eastAsia"/>
          <w:b/>
          <w:bCs/>
          <w:sz w:val="36"/>
          <w:szCs w:val="36"/>
        </w:rPr>
        <w:t>体检</w:t>
      </w:r>
    </w:p>
    <w:p w:rsidR="00F74338" w:rsidRDefault="00076839">
      <w:pPr>
        <w:spacing w:line="560" w:lineRule="exact"/>
        <w:ind w:firstLineChars="200" w:firstLine="720"/>
        <w:rPr>
          <w:rFonts w:ascii="仿宋_GB2312" w:eastAsia="仿宋_GB2312"/>
          <w:sz w:val="36"/>
          <w:szCs w:val="36"/>
        </w:rPr>
      </w:pPr>
      <w:r>
        <w:rPr>
          <w:rFonts w:ascii="仿宋_GB2312" w:eastAsia="仿宋_GB2312" w:hint="eastAsia"/>
          <w:sz w:val="36"/>
          <w:szCs w:val="36"/>
        </w:rPr>
        <w:t>面试（面谈）后第二天，组织所有体检考察人选进行体检，体检标准及项目参照公务员体检有关规定执行。</w:t>
      </w:r>
    </w:p>
    <w:p w:rsidR="00F74338" w:rsidRDefault="00076839">
      <w:pPr>
        <w:spacing w:line="560" w:lineRule="exact"/>
        <w:ind w:firstLineChars="200" w:firstLine="720"/>
        <w:rPr>
          <w:rFonts w:ascii="楷体_GB2312" w:eastAsia="楷体_GB2312"/>
          <w:sz w:val="36"/>
          <w:szCs w:val="36"/>
        </w:rPr>
      </w:pPr>
      <w:r>
        <w:rPr>
          <w:rFonts w:ascii="楷体_GB2312" w:eastAsia="楷体_GB2312" w:hint="eastAsia"/>
          <w:sz w:val="36"/>
          <w:szCs w:val="36"/>
        </w:rPr>
        <w:t>（四）考察公示</w:t>
      </w:r>
    </w:p>
    <w:p w:rsidR="00F74338" w:rsidRDefault="00076839">
      <w:pPr>
        <w:wordWrap w:val="0"/>
        <w:spacing w:line="560" w:lineRule="exact"/>
        <w:ind w:firstLineChars="200" w:firstLine="720"/>
        <w:rPr>
          <w:rFonts w:ascii="仿宋_GB2312" w:eastAsia="仿宋_GB2312"/>
          <w:sz w:val="36"/>
          <w:szCs w:val="36"/>
        </w:rPr>
      </w:pPr>
      <w:r>
        <w:rPr>
          <w:rFonts w:ascii="仿宋_GB2312" w:eastAsia="仿宋_GB2312" w:hint="eastAsia"/>
          <w:sz w:val="36"/>
          <w:szCs w:val="36"/>
        </w:rPr>
        <w:lastRenderedPageBreak/>
        <w:t>对体检合格人选进行考察，考察的同时进行资格复审。考察不合格的取消选聘资格。根据面试（面谈）和体检考察等情况，确</w:t>
      </w:r>
      <w:r>
        <w:rPr>
          <w:rFonts w:ascii="仿宋_GB2312" w:eastAsia="仿宋_GB2312" w:hint="eastAsia"/>
          <w:sz w:val="36"/>
          <w:szCs w:val="36"/>
        </w:rPr>
        <w:t>定拟聘用人员名单，在“灯塔·烟台智慧党建”</w:t>
      </w:r>
      <w:r>
        <w:rPr>
          <w:rFonts w:eastAsia="仿宋_GB2312" w:hint="eastAsia"/>
          <w:bCs/>
          <w:sz w:val="36"/>
          <w:szCs w:val="36"/>
        </w:rPr>
        <w:t>网站</w:t>
      </w:r>
      <w:r>
        <w:rPr>
          <w:rFonts w:ascii="仿宋_GB2312" w:eastAsia="仿宋_GB2312" w:hint="eastAsia"/>
          <w:sz w:val="36"/>
          <w:szCs w:val="36"/>
        </w:rPr>
        <w:t>进行公示，公示期为</w:t>
      </w:r>
      <w:r>
        <w:rPr>
          <w:rFonts w:eastAsia="仿宋_GB2312"/>
          <w:sz w:val="36"/>
          <w:szCs w:val="36"/>
        </w:rPr>
        <w:t>7</w:t>
      </w:r>
      <w:r>
        <w:rPr>
          <w:rFonts w:ascii="仿宋_GB2312" w:eastAsia="仿宋_GB2312" w:hint="eastAsia"/>
          <w:sz w:val="36"/>
          <w:szCs w:val="36"/>
        </w:rPr>
        <w:t>个工作日。</w:t>
      </w:r>
    </w:p>
    <w:p w:rsidR="00F74338" w:rsidRDefault="00076839">
      <w:pPr>
        <w:spacing w:line="560" w:lineRule="exact"/>
        <w:ind w:firstLineChars="200" w:firstLine="720"/>
        <w:rPr>
          <w:rFonts w:ascii="楷体_GB2312" w:eastAsia="楷体_GB2312"/>
          <w:sz w:val="36"/>
          <w:szCs w:val="36"/>
        </w:rPr>
      </w:pPr>
      <w:r>
        <w:rPr>
          <w:rFonts w:ascii="楷体_GB2312" w:eastAsia="楷体_GB2312" w:hint="eastAsia"/>
          <w:sz w:val="36"/>
          <w:szCs w:val="36"/>
        </w:rPr>
        <w:t>（五）聘用</w:t>
      </w:r>
    </w:p>
    <w:p w:rsidR="00F74338" w:rsidRDefault="00076839">
      <w:pPr>
        <w:spacing w:line="560" w:lineRule="exact"/>
        <w:ind w:firstLineChars="200" w:firstLine="720"/>
        <w:rPr>
          <w:rFonts w:ascii="仿宋_GB2312" w:eastAsia="仿宋_GB2312"/>
          <w:sz w:val="36"/>
          <w:szCs w:val="36"/>
        </w:rPr>
      </w:pPr>
      <w:r>
        <w:rPr>
          <w:rFonts w:ascii="仿宋_GB2312" w:eastAsia="仿宋_GB2312" w:hint="eastAsia"/>
          <w:sz w:val="36"/>
          <w:szCs w:val="36"/>
        </w:rPr>
        <w:t>公示期满，对没有问题或者反映问题不影响聘用的，签订就业协议，拟聘用人员如期毕业后按有关规定办理事业单位人员</w:t>
      </w:r>
      <w:r>
        <w:rPr>
          <w:rFonts w:ascii="仿宋_GB2312" w:eastAsia="仿宋_GB2312"/>
          <w:sz w:val="36"/>
          <w:szCs w:val="36"/>
        </w:rPr>
        <w:t>聘用手续</w:t>
      </w:r>
      <w:r>
        <w:rPr>
          <w:rFonts w:ascii="仿宋_GB2312" w:eastAsia="仿宋_GB2312" w:hint="eastAsia"/>
          <w:sz w:val="36"/>
          <w:szCs w:val="36"/>
        </w:rPr>
        <w:t>，对反映问题影响聘用并查实的，不予聘用。</w:t>
      </w:r>
    </w:p>
    <w:p w:rsidR="00F74338" w:rsidRDefault="00076839">
      <w:pPr>
        <w:spacing w:line="560" w:lineRule="exact"/>
        <w:ind w:firstLineChars="200" w:firstLine="720"/>
        <w:rPr>
          <w:rFonts w:ascii="仿宋_GB2312" w:eastAsia="仿宋_GB2312"/>
          <w:sz w:val="36"/>
          <w:szCs w:val="36"/>
        </w:rPr>
      </w:pPr>
      <w:r>
        <w:rPr>
          <w:rFonts w:ascii="仿宋_GB2312" w:eastAsia="仿宋_GB2312"/>
          <w:sz w:val="36"/>
          <w:szCs w:val="36"/>
        </w:rPr>
        <w:t>未能在规定时间取得相应学历学位的，解除就业协议，不予聘用。</w:t>
      </w:r>
      <w:r>
        <w:rPr>
          <w:rFonts w:ascii="仿宋_GB2312" w:eastAsia="仿宋_GB2312" w:hint="eastAsia"/>
          <w:color w:val="000000"/>
          <w:sz w:val="36"/>
          <w:szCs w:val="36"/>
        </w:rPr>
        <w:t>符合聘用条件的，由</w:t>
      </w:r>
      <w:r>
        <w:rPr>
          <w:rFonts w:ascii="仿宋_GB2312" w:eastAsia="仿宋_GB2312" w:hint="eastAsia"/>
          <w:color w:val="000000"/>
          <w:sz w:val="36"/>
          <w:szCs w:val="36"/>
        </w:rPr>
        <w:t>选聘</w:t>
      </w:r>
      <w:r>
        <w:rPr>
          <w:rFonts w:ascii="仿宋_GB2312" w:eastAsia="仿宋_GB2312" w:hint="eastAsia"/>
          <w:color w:val="000000"/>
          <w:sz w:val="36"/>
          <w:szCs w:val="36"/>
        </w:rPr>
        <w:t>主管机关发放《事业单位招聘人员通知书》，拟聘用人员凭《事业单位招聘人员通知书》办理有关派遣手续，</w:t>
      </w:r>
      <w:r>
        <w:rPr>
          <w:rFonts w:ascii="仿宋_GB2312" w:eastAsia="仿宋_GB2312" w:hint="eastAsia"/>
          <w:color w:val="000000"/>
          <w:sz w:val="36"/>
          <w:szCs w:val="36"/>
        </w:rPr>
        <w:t>选聘</w:t>
      </w:r>
      <w:r>
        <w:rPr>
          <w:rFonts w:ascii="仿宋_GB2312" w:eastAsia="仿宋_GB2312" w:hint="eastAsia"/>
          <w:color w:val="000000"/>
          <w:sz w:val="36"/>
          <w:szCs w:val="36"/>
        </w:rPr>
        <w:t>单位按规定与受聘人员签订聘用合同。拟聘用人员未在规定的时间内报到的，视为弃权。对聘用手续办结前因拟聘用人员被取消聘用资格或弃权造成的空缺，选聘机关将在考察人选范围内，按照有关规定履行相应程序后进行递补、公示。</w:t>
      </w:r>
    </w:p>
    <w:p w:rsidR="00F74338" w:rsidRDefault="00076839">
      <w:pPr>
        <w:spacing w:line="560" w:lineRule="exact"/>
        <w:ind w:firstLineChars="200" w:firstLine="720"/>
        <w:rPr>
          <w:rFonts w:ascii="楷体_GB2312" w:eastAsia="楷体_GB2312"/>
          <w:sz w:val="36"/>
          <w:szCs w:val="36"/>
        </w:rPr>
      </w:pPr>
      <w:r>
        <w:rPr>
          <w:rFonts w:ascii="楷体_GB2312" w:eastAsia="楷体_GB2312" w:hint="eastAsia"/>
          <w:sz w:val="36"/>
          <w:szCs w:val="36"/>
        </w:rPr>
        <w:t>（六）疫情防控</w:t>
      </w:r>
    </w:p>
    <w:p w:rsidR="00F74338" w:rsidRDefault="00076839">
      <w:pPr>
        <w:spacing w:line="560" w:lineRule="exact"/>
        <w:ind w:firstLineChars="200" w:firstLine="720"/>
        <w:rPr>
          <w:rFonts w:ascii="仿宋_GB2312" w:eastAsia="仿宋_GB2312"/>
          <w:sz w:val="36"/>
          <w:szCs w:val="36"/>
        </w:rPr>
      </w:pPr>
      <w:r>
        <w:rPr>
          <w:rFonts w:ascii="仿宋_GB2312" w:eastAsia="仿宋_GB2312" w:hint="eastAsia"/>
          <w:sz w:val="36"/>
          <w:szCs w:val="36"/>
        </w:rPr>
        <w:t>根据新冠肺炎常态化疫情防控有关规定，现场资格审核、面试（面谈）和体检时考生须主动出示山东省电子健康通行</w:t>
      </w:r>
      <w:r>
        <w:rPr>
          <w:rFonts w:ascii="仿宋_GB2312" w:eastAsia="仿宋_GB2312" w:hint="eastAsia"/>
          <w:color w:val="000000"/>
          <w:sz w:val="36"/>
          <w:szCs w:val="36"/>
        </w:rPr>
        <w:t>码、个人行程码、</w:t>
      </w:r>
      <w:r>
        <w:rPr>
          <w:rFonts w:eastAsia="仿宋_GB2312"/>
          <w:color w:val="000000"/>
          <w:sz w:val="36"/>
          <w:szCs w:val="36"/>
        </w:rPr>
        <w:t>48</w:t>
      </w:r>
      <w:r>
        <w:rPr>
          <w:rFonts w:ascii="仿宋_GB2312" w:eastAsia="仿宋_GB2312" w:hint="eastAsia"/>
          <w:color w:val="000000"/>
          <w:sz w:val="36"/>
          <w:szCs w:val="36"/>
        </w:rPr>
        <w:t>小时内</w:t>
      </w:r>
      <w:r>
        <w:rPr>
          <w:rFonts w:eastAsia="仿宋_GB2312" w:hint="eastAsia"/>
          <w:sz w:val="36"/>
          <w:szCs w:val="36"/>
        </w:rPr>
        <w:t>〔</w:t>
      </w:r>
      <w:r>
        <w:rPr>
          <w:rFonts w:ascii="仿宋_GB2312" w:eastAsia="仿宋_GB2312" w:hint="eastAsia"/>
          <w:color w:val="000000"/>
          <w:sz w:val="36"/>
          <w:szCs w:val="36"/>
        </w:rPr>
        <w:t>（依采样时间计算）新冠病毒</w:t>
      </w:r>
      <w:r>
        <w:rPr>
          <w:rFonts w:eastAsia="仿宋_GB2312" w:hint="eastAsia"/>
          <w:sz w:val="36"/>
          <w:szCs w:val="36"/>
        </w:rPr>
        <w:t>〕</w:t>
      </w:r>
      <w:r>
        <w:rPr>
          <w:rFonts w:ascii="仿宋_GB2312" w:eastAsia="仿宋_GB2312" w:hint="eastAsia"/>
          <w:color w:val="000000"/>
          <w:sz w:val="36"/>
          <w:szCs w:val="36"/>
        </w:rPr>
        <w:t>核酸阴性报告、</w:t>
      </w:r>
      <w:r>
        <w:rPr>
          <w:rFonts w:ascii="仿宋_GB2312" w:eastAsia="仿宋_GB2312" w:hint="eastAsia"/>
          <w:sz w:val="36"/>
          <w:szCs w:val="36"/>
        </w:rPr>
        <w:t>《考生健康承诺书》（附件</w:t>
      </w:r>
      <w:r>
        <w:rPr>
          <w:rFonts w:eastAsia="仿宋_GB2312"/>
          <w:sz w:val="36"/>
          <w:szCs w:val="36"/>
        </w:rPr>
        <w:t>2</w:t>
      </w:r>
      <w:r>
        <w:rPr>
          <w:rFonts w:ascii="仿宋_GB2312" w:eastAsia="仿宋_GB2312" w:hint="eastAsia"/>
          <w:sz w:val="36"/>
          <w:szCs w:val="36"/>
        </w:rPr>
        <w:t>）</w:t>
      </w:r>
      <w:r>
        <w:rPr>
          <w:rFonts w:ascii="仿宋_GB2312" w:eastAsia="仿宋_GB2312" w:hint="eastAsia"/>
          <w:sz w:val="36"/>
          <w:szCs w:val="36"/>
        </w:rPr>
        <w:lastRenderedPageBreak/>
        <w:t>《考生健康管理信息采集表》（附件</w:t>
      </w:r>
      <w:r>
        <w:rPr>
          <w:rFonts w:eastAsia="仿宋_GB2312"/>
          <w:sz w:val="36"/>
          <w:szCs w:val="36"/>
        </w:rPr>
        <w:t>3</w:t>
      </w:r>
      <w:r>
        <w:rPr>
          <w:rFonts w:ascii="仿宋_GB2312" w:eastAsia="仿宋_GB2312" w:hint="eastAsia"/>
          <w:sz w:val="36"/>
          <w:szCs w:val="36"/>
        </w:rPr>
        <w:t>），接受体温测量。受疫情影响必要时将对有关选聘时间安</w:t>
      </w:r>
      <w:r>
        <w:rPr>
          <w:rFonts w:ascii="仿宋_GB2312" w:eastAsia="仿宋_GB2312" w:hint="eastAsia"/>
          <w:sz w:val="36"/>
          <w:szCs w:val="36"/>
        </w:rPr>
        <w:t>排进行适当调整。具体疫情防控要求，</w:t>
      </w:r>
      <w:r>
        <w:rPr>
          <w:rFonts w:ascii="仿宋_GB2312" w:eastAsia="仿宋_GB2312"/>
          <w:sz w:val="36"/>
          <w:szCs w:val="36"/>
        </w:rPr>
        <w:t>届时</w:t>
      </w:r>
      <w:r>
        <w:rPr>
          <w:rFonts w:ascii="仿宋_GB2312" w:eastAsia="仿宋_GB2312" w:hint="eastAsia"/>
          <w:sz w:val="36"/>
          <w:szCs w:val="36"/>
        </w:rPr>
        <w:t>根据省市防控最新规定执行。</w:t>
      </w:r>
    </w:p>
    <w:p w:rsidR="00F74338" w:rsidRDefault="00076839">
      <w:pPr>
        <w:spacing w:line="580" w:lineRule="exact"/>
        <w:ind w:firstLine="720"/>
        <w:rPr>
          <w:rFonts w:eastAsia="黑体"/>
          <w:sz w:val="36"/>
          <w:szCs w:val="36"/>
        </w:rPr>
      </w:pPr>
      <w:r>
        <w:rPr>
          <w:rFonts w:eastAsia="黑体" w:hint="eastAsia"/>
          <w:sz w:val="36"/>
          <w:szCs w:val="36"/>
        </w:rPr>
        <w:t>五</w:t>
      </w:r>
      <w:r>
        <w:rPr>
          <w:rFonts w:eastAsia="黑体" w:hint="eastAsia"/>
          <w:sz w:val="36"/>
          <w:szCs w:val="36"/>
        </w:rPr>
        <w:t>、培养管理</w:t>
      </w:r>
    </w:p>
    <w:p w:rsidR="00F74338" w:rsidRDefault="00076839">
      <w:pPr>
        <w:tabs>
          <w:tab w:val="left" w:pos="851"/>
        </w:tabs>
        <w:spacing w:line="580" w:lineRule="exact"/>
        <w:ind w:firstLineChars="200" w:firstLine="720"/>
        <w:rPr>
          <w:rFonts w:eastAsia="仿宋_GB2312"/>
          <w:sz w:val="36"/>
          <w:szCs w:val="36"/>
        </w:rPr>
      </w:pPr>
      <w:r>
        <w:rPr>
          <w:rFonts w:ascii="仿宋_GB2312" w:eastAsia="仿宋_GB2312" w:hint="eastAsia"/>
          <w:sz w:val="36"/>
          <w:szCs w:val="36"/>
        </w:rPr>
        <w:t>“</w:t>
      </w:r>
      <w:r>
        <w:rPr>
          <w:rFonts w:eastAsia="仿宋_GB2312"/>
          <w:sz w:val="36"/>
          <w:szCs w:val="36"/>
        </w:rPr>
        <w:t>菁英计划</w:t>
      </w:r>
      <w:r>
        <w:rPr>
          <w:rFonts w:ascii="仿宋_GB2312" w:eastAsia="仿宋_GB2312" w:hint="eastAsia"/>
          <w:sz w:val="36"/>
          <w:szCs w:val="36"/>
        </w:rPr>
        <w:t>”</w:t>
      </w:r>
      <w:r>
        <w:rPr>
          <w:rFonts w:eastAsia="仿宋_GB2312"/>
          <w:sz w:val="36"/>
          <w:szCs w:val="36"/>
        </w:rPr>
        <w:t>人</w:t>
      </w:r>
      <w:r>
        <w:rPr>
          <w:rFonts w:eastAsia="仿宋_GB2312" w:hint="eastAsia"/>
          <w:sz w:val="36"/>
          <w:szCs w:val="36"/>
        </w:rPr>
        <w:t>员纳入烟台市直事业编制，由市委组织部和用人单位共同管理，市委</w:t>
      </w:r>
      <w:r>
        <w:rPr>
          <w:rFonts w:eastAsia="仿宋_GB2312"/>
          <w:sz w:val="36"/>
          <w:szCs w:val="36"/>
        </w:rPr>
        <w:t>组织部跟踪培养</w:t>
      </w:r>
      <w:r>
        <w:rPr>
          <w:rFonts w:eastAsia="仿宋_GB2312" w:hint="eastAsia"/>
          <w:sz w:val="36"/>
          <w:szCs w:val="36"/>
        </w:rPr>
        <w:t>、</w:t>
      </w:r>
      <w:r>
        <w:rPr>
          <w:rFonts w:eastAsia="仿宋_GB2312"/>
          <w:sz w:val="36"/>
          <w:szCs w:val="36"/>
        </w:rPr>
        <w:t>定期考察</w:t>
      </w:r>
      <w:r>
        <w:rPr>
          <w:rFonts w:eastAsia="仿宋_GB2312"/>
          <w:sz w:val="36"/>
          <w:szCs w:val="36"/>
        </w:rPr>
        <w:t>。</w:t>
      </w:r>
      <w:r>
        <w:rPr>
          <w:rFonts w:eastAsia="仿宋_GB2312"/>
          <w:bCs/>
          <w:sz w:val="36"/>
          <w:szCs w:val="36"/>
        </w:rPr>
        <w:t>博士研究生</w:t>
      </w:r>
      <w:r>
        <w:rPr>
          <w:rFonts w:eastAsia="仿宋_GB2312" w:hint="eastAsia"/>
          <w:bCs/>
          <w:sz w:val="36"/>
          <w:szCs w:val="36"/>
        </w:rPr>
        <w:t>挂职锻炼期间，行政关系</w:t>
      </w:r>
      <w:r>
        <w:rPr>
          <w:rFonts w:eastAsia="仿宋_GB2312" w:hint="eastAsia"/>
          <w:sz w:val="36"/>
          <w:szCs w:val="36"/>
        </w:rPr>
        <w:t>统一放</w:t>
      </w:r>
      <w:r>
        <w:rPr>
          <w:rFonts w:eastAsia="仿宋_GB2312"/>
          <w:sz w:val="36"/>
          <w:szCs w:val="36"/>
        </w:rPr>
        <w:t>在</w:t>
      </w:r>
      <w:r>
        <w:rPr>
          <w:rFonts w:eastAsia="仿宋_GB2312" w:hint="eastAsia"/>
          <w:sz w:val="36"/>
          <w:szCs w:val="36"/>
        </w:rPr>
        <w:t>有关市直</w:t>
      </w:r>
      <w:r>
        <w:rPr>
          <w:rFonts w:eastAsia="仿宋_GB2312"/>
          <w:sz w:val="36"/>
          <w:szCs w:val="36"/>
        </w:rPr>
        <w:t>事业单位</w:t>
      </w:r>
      <w:r>
        <w:rPr>
          <w:rFonts w:eastAsia="仿宋_GB2312" w:hint="eastAsia"/>
          <w:sz w:val="36"/>
          <w:szCs w:val="36"/>
        </w:rPr>
        <w:t>；</w:t>
      </w:r>
      <w:r>
        <w:rPr>
          <w:rFonts w:eastAsia="仿宋_GB2312"/>
          <w:bCs/>
          <w:sz w:val="36"/>
          <w:szCs w:val="36"/>
        </w:rPr>
        <w:t>硕士研究生和本科生</w:t>
      </w:r>
      <w:r>
        <w:rPr>
          <w:rFonts w:eastAsia="仿宋_GB2312" w:hint="eastAsia"/>
          <w:bCs/>
          <w:sz w:val="36"/>
          <w:szCs w:val="36"/>
        </w:rPr>
        <w:t>挂职锻炼期间，行政关系</w:t>
      </w:r>
      <w:r>
        <w:rPr>
          <w:rFonts w:eastAsia="仿宋_GB2312" w:hint="eastAsia"/>
          <w:sz w:val="36"/>
          <w:szCs w:val="36"/>
        </w:rPr>
        <w:t>统一放</w:t>
      </w:r>
      <w:r>
        <w:rPr>
          <w:rFonts w:eastAsia="仿宋_GB2312"/>
          <w:sz w:val="36"/>
          <w:szCs w:val="36"/>
        </w:rPr>
        <w:t>在</w:t>
      </w:r>
      <w:r>
        <w:rPr>
          <w:rFonts w:eastAsia="仿宋_GB2312"/>
          <w:bCs/>
          <w:sz w:val="36"/>
          <w:szCs w:val="36"/>
        </w:rPr>
        <w:t>烟台市公共就业和人才服务中心。</w:t>
      </w:r>
    </w:p>
    <w:p w:rsidR="00F74338" w:rsidRDefault="00076839">
      <w:pPr>
        <w:spacing w:line="580" w:lineRule="exact"/>
        <w:ind w:firstLineChars="200" w:firstLine="720"/>
        <w:rPr>
          <w:rFonts w:eastAsia="楷体_GB2312"/>
          <w:sz w:val="36"/>
          <w:szCs w:val="36"/>
        </w:rPr>
      </w:pPr>
      <w:r>
        <w:rPr>
          <w:rFonts w:eastAsia="楷体_GB2312"/>
          <w:sz w:val="36"/>
          <w:szCs w:val="36"/>
        </w:rPr>
        <w:t>（</w:t>
      </w:r>
      <w:r>
        <w:rPr>
          <w:rFonts w:eastAsia="楷体_GB2312" w:hint="eastAsia"/>
          <w:sz w:val="36"/>
          <w:szCs w:val="36"/>
        </w:rPr>
        <w:t>一</w:t>
      </w:r>
      <w:r>
        <w:rPr>
          <w:rFonts w:eastAsia="楷体_GB2312"/>
          <w:sz w:val="36"/>
          <w:szCs w:val="36"/>
        </w:rPr>
        <w:t>）</w:t>
      </w:r>
      <w:r>
        <w:rPr>
          <w:rFonts w:eastAsia="楷体_GB2312" w:hint="eastAsia"/>
          <w:sz w:val="36"/>
          <w:szCs w:val="36"/>
        </w:rPr>
        <w:t>前期锻炼</w:t>
      </w:r>
    </w:p>
    <w:p w:rsidR="00F74338" w:rsidRDefault="00076839">
      <w:pPr>
        <w:spacing w:line="580" w:lineRule="exact"/>
        <w:ind w:firstLineChars="200" w:firstLine="720"/>
        <w:rPr>
          <w:rFonts w:eastAsia="仿宋_GB2312"/>
          <w:bCs/>
          <w:sz w:val="36"/>
          <w:szCs w:val="36"/>
        </w:rPr>
      </w:pPr>
      <w:r>
        <w:rPr>
          <w:rFonts w:eastAsia="仿宋_GB2312"/>
          <w:bCs/>
          <w:sz w:val="36"/>
          <w:szCs w:val="36"/>
        </w:rPr>
        <w:t>第</w:t>
      </w:r>
      <w:r>
        <w:rPr>
          <w:rFonts w:eastAsia="仿宋_GB2312" w:hint="eastAsia"/>
          <w:sz w:val="36"/>
          <w:szCs w:val="36"/>
        </w:rPr>
        <w:t>1</w:t>
      </w:r>
      <w:r>
        <w:rPr>
          <w:rFonts w:eastAsia="仿宋_GB2312"/>
          <w:bCs/>
          <w:sz w:val="36"/>
          <w:szCs w:val="36"/>
        </w:rPr>
        <w:t>年</w:t>
      </w:r>
      <w:r>
        <w:rPr>
          <w:rFonts w:eastAsia="仿宋_GB2312" w:hint="eastAsia"/>
          <w:bCs/>
          <w:sz w:val="36"/>
          <w:szCs w:val="36"/>
        </w:rPr>
        <w:t>，</w:t>
      </w:r>
      <w:r>
        <w:rPr>
          <w:rFonts w:eastAsia="仿宋_GB2312"/>
          <w:bCs/>
          <w:sz w:val="36"/>
          <w:szCs w:val="36"/>
        </w:rPr>
        <w:t>先</w:t>
      </w:r>
      <w:r>
        <w:rPr>
          <w:rFonts w:eastAsia="仿宋_GB2312" w:hint="eastAsia"/>
          <w:bCs/>
          <w:sz w:val="36"/>
          <w:szCs w:val="36"/>
        </w:rPr>
        <w:t>安排</w:t>
      </w:r>
      <w:r>
        <w:rPr>
          <w:rFonts w:eastAsia="仿宋_GB2312"/>
          <w:bCs/>
          <w:sz w:val="36"/>
          <w:szCs w:val="36"/>
        </w:rPr>
        <w:t>到</w:t>
      </w:r>
      <w:r>
        <w:rPr>
          <w:rFonts w:eastAsia="仿宋_GB2312" w:hint="eastAsia"/>
          <w:bCs/>
          <w:sz w:val="36"/>
          <w:szCs w:val="36"/>
        </w:rPr>
        <w:t>镇（街）</w:t>
      </w:r>
      <w:r>
        <w:rPr>
          <w:rFonts w:eastAsia="仿宋_GB2312"/>
          <w:bCs/>
          <w:sz w:val="36"/>
          <w:szCs w:val="36"/>
        </w:rPr>
        <w:t>基层锻炼</w:t>
      </w:r>
      <w:r>
        <w:rPr>
          <w:rFonts w:eastAsia="仿宋_GB2312" w:hint="eastAsia"/>
          <w:bCs/>
          <w:sz w:val="36"/>
          <w:szCs w:val="36"/>
        </w:rPr>
        <w:t>。</w:t>
      </w:r>
      <w:r>
        <w:rPr>
          <w:rFonts w:eastAsia="仿宋_GB2312"/>
          <w:bCs/>
          <w:sz w:val="36"/>
          <w:szCs w:val="36"/>
        </w:rPr>
        <w:t>其中，</w:t>
      </w:r>
      <w:r>
        <w:rPr>
          <w:rFonts w:eastAsia="仿宋_GB2312"/>
          <w:sz w:val="36"/>
          <w:szCs w:val="36"/>
        </w:rPr>
        <w:t>博士、硕士研究生</w:t>
      </w:r>
      <w:r>
        <w:rPr>
          <w:rFonts w:eastAsia="仿宋_GB2312"/>
          <w:bCs/>
          <w:sz w:val="36"/>
          <w:szCs w:val="36"/>
        </w:rPr>
        <w:t>挂职任镇</w:t>
      </w:r>
      <w:r>
        <w:rPr>
          <w:rFonts w:eastAsia="仿宋_GB2312" w:hint="eastAsia"/>
          <w:bCs/>
          <w:sz w:val="36"/>
          <w:szCs w:val="36"/>
        </w:rPr>
        <w:t>（街）</w:t>
      </w:r>
      <w:r>
        <w:rPr>
          <w:rFonts w:eastAsia="仿宋_GB2312"/>
          <w:bCs/>
          <w:sz w:val="36"/>
          <w:szCs w:val="36"/>
        </w:rPr>
        <w:t>科技副镇长（副主任）</w:t>
      </w:r>
      <w:r>
        <w:rPr>
          <w:rFonts w:eastAsia="仿宋_GB2312" w:hint="eastAsia"/>
          <w:bCs/>
          <w:sz w:val="36"/>
          <w:szCs w:val="36"/>
        </w:rPr>
        <w:t>；</w:t>
      </w:r>
      <w:r>
        <w:rPr>
          <w:rFonts w:eastAsia="仿宋_GB2312"/>
          <w:sz w:val="36"/>
          <w:szCs w:val="36"/>
        </w:rPr>
        <w:t>第</w:t>
      </w:r>
      <w:r>
        <w:rPr>
          <w:rFonts w:eastAsia="仿宋_GB2312" w:hint="eastAsia"/>
          <w:sz w:val="36"/>
          <w:szCs w:val="36"/>
        </w:rPr>
        <w:t>2</w:t>
      </w:r>
      <w:r>
        <w:rPr>
          <w:rFonts w:eastAsia="仿宋_GB2312"/>
          <w:sz w:val="36"/>
          <w:szCs w:val="36"/>
        </w:rPr>
        <w:t>年</w:t>
      </w:r>
      <w:r>
        <w:rPr>
          <w:rFonts w:eastAsia="仿宋_GB2312" w:hint="eastAsia"/>
          <w:sz w:val="36"/>
          <w:szCs w:val="36"/>
        </w:rPr>
        <w:t>，</w:t>
      </w:r>
      <w:r>
        <w:rPr>
          <w:rFonts w:eastAsia="仿宋_GB2312"/>
          <w:bCs/>
          <w:sz w:val="36"/>
          <w:szCs w:val="36"/>
        </w:rPr>
        <w:t>博士研究生</w:t>
      </w:r>
      <w:r>
        <w:rPr>
          <w:rFonts w:eastAsia="仿宋_GB2312" w:hint="eastAsia"/>
          <w:sz w:val="36"/>
          <w:szCs w:val="36"/>
        </w:rPr>
        <w:t>可</w:t>
      </w:r>
      <w:r>
        <w:rPr>
          <w:rFonts w:eastAsia="仿宋_GB2312"/>
          <w:sz w:val="36"/>
          <w:szCs w:val="36"/>
        </w:rPr>
        <w:t>挂职</w:t>
      </w:r>
      <w:r>
        <w:rPr>
          <w:rFonts w:eastAsia="仿宋_GB2312" w:hint="eastAsia"/>
          <w:sz w:val="36"/>
          <w:szCs w:val="36"/>
        </w:rPr>
        <w:t>区市</w:t>
      </w:r>
      <w:r>
        <w:rPr>
          <w:rFonts w:eastAsia="仿宋_GB2312"/>
          <w:sz w:val="36"/>
          <w:szCs w:val="36"/>
        </w:rPr>
        <w:t>功能区管委科技副主任或市管企业班子副职（或助理），硕士研究生、本科生</w:t>
      </w:r>
      <w:r>
        <w:rPr>
          <w:rFonts w:eastAsia="仿宋_GB2312" w:hint="eastAsia"/>
          <w:bCs/>
          <w:sz w:val="36"/>
          <w:szCs w:val="36"/>
        </w:rPr>
        <w:t>继续在镇（街）</w:t>
      </w:r>
      <w:r>
        <w:rPr>
          <w:rFonts w:eastAsia="仿宋_GB2312"/>
          <w:bCs/>
          <w:sz w:val="36"/>
          <w:szCs w:val="36"/>
        </w:rPr>
        <w:t>基层锻炼</w:t>
      </w:r>
      <w:r>
        <w:rPr>
          <w:rFonts w:eastAsia="仿宋_GB2312" w:hint="eastAsia"/>
          <w:bCs/>
          <w:sz w:val="36"/>
          <w:szCs w:val="36"/>
        </w:rPr>
        <w:t>（</w:t>
      </w:r>
      <w:r>
        <w:rPr>
          <w:rFonts w:eastAsia="仿宋_GB2312"/>
          <w:bCs/>
          <w:sz w:val="36"/>
          <w:szCs w:val="36"/>
        </w:rPr>
        <w:t>其中，对有专业优势和特长的，可安排</w:t>
      </w:r>
      <w:r>
        <w:rPr>
          <w:rFonts w:eastAsia="仿宋_GB2312"/>
          <w:sz w:val="36"/>
          <w:szCs w:val="36"/>
        </w:rPr>
        <w:t>到市管</w:t>
      </w:r>
      <w:r>
        <w:rPr>
          <w:rFonts w:eastAsia="仿宋_GB2312"/>
          <w:bCs/>
          <w:sz w:val="36"/>
          <w:szCs w:val="36"/>
        </w:rPr>
        <w:t>企业、科研院所</w:t>
      </w:r>
      <w:r>
        <w:rPr>
          <w:rFonts w:eastAsia="仿宋_GB2312" w:hint="eastAsia"/>
          <w:bCs/>
          <w:sz w:val="36"/>
          <w:szCs w:val="36"/>
        </w:rPr>
        <w:t>等</w:t>
      </w:r>
      <w:r>
        <w:rPr>
          <w:rFonts w:eastAsia="仿宋_GB2312"/>
          <w:bCs/>
          <w:sz w:val="36"/>
          <w:szCs w:val="36"/>
        </w:rPr>
        <w:t>挂职锻炼</w:t>
      </w:r>
      <w:r>
        <w:rPr>
          <w:rFonts w:eastAsia="仿宋_GB2312" w:hint="eastAsia"/>
          <w:bCs/>
          <w:sz w:val="36"/>
          <w:szCs w:val="36"/>
        </w:rPr>
        <w:t>）；</w:t>
      </w:r>
      <w:r>
        <w:rPr>
          <w:rFonts w:eastAsia="仿宋_GB2312"/>
          <w:sz w:val="36"/>
          <w:szCs w:val="36"/>
        </w:rPr>
        <w:t>第</w:t>
      </w:r>
      <w:r>
        <w:rPr>
          <w:rFonts w:eastAsia="仿宋_GB2312" w:hint="eastAsia"/>
          <w:sz w:val="36"/>
          <w:szCs w:val="36"/>
        </w:rPr>
        <w:t>3</w:t>
      </w:r>
      <w:r>
        <w:rPr>
          <w:rFonts w:eastAsia="仿宋_GB2312"/>
          <w:sz w:val="36"/>
          <w:szCs w:val="36"/>
        </w:rPr>
        <w:t>年</w:t>
      </w:r>
      <w:r>
        <w:rPr>
          <w:rFonts w:eastAsia="仿宋_GB2312" w:hint="eastAsia"/>
          <w:sz w:val="36"/>
          <w:szCs w:val="36"/>
        </w:rPr>
        <w:t>，博士研究生</w:t>
      </w:r>
      <w:r>
        <w:rPr>
          <w:rFonts w:eastAsia="仿宋_GB2312" w:hint="eastAsia"/>
          <w:sz w:val="36"/>
          <w:szCs w:val="36"/>
        </w:rPr>
        <w:t>可</w:t>
      </w:r>
      <w:r>
        <w:rPr>
          <w:rFonts w:eastAsia="仿宋_GB2312"/>
          <w:sz w:val="36"/>
          <w:szCs w:val="36"/>
        </w:rPr>
        <w:t>挂职区市科技副区（市）长或市直部门科技副职</w:t>
      </w:r>
      <w:r>
        <w:rPr>
          <w:rFonts w:eastAsia="仿宋_GB2312" w:hint="eastAsia"/>
          <w:sz w:val="36"/>
          <w:szCs w:val="36"/>
        </w:rPr>
        <w:t>（也可留在区市</w:t>
      </w:r>
      <w:r>
        <w:rPr>
          <w:rFonts w:eastAsia="仿宋_GB2312"/>
          <w:sz w:val="36"/>
          <w:szCs w:val="36"/>
        </w:rPr>
        <w:t>功能区</w:t>
      </w:r>
      <w:r>
        <w:rPr>
          <w:rFonts w:eastAsia="仿宋_GB2312" w:hint="eastAsia"/>
          <w:sz w:val="36"/>
          <w:szCs w:val="36"/>
        </w:rPr>
        <w:t>或市管企业继续挂职）</w:t>
      </w:r>
      <w:r>
        <w:rPr>
          <w:rFonts w:eastAsia="仿宋_GB2312"/>
          <w:sz w:val="36"/>
          <w:szCs w:val="36"/>
        </w:rPr>
        <w:t>。</w:t>
      </w:r>
    </w:p>
    <w:p w:rsidR="00F74338" w:rsidRDefault="00076839">
      <w:pPr>
        <w:spacing w:line="580" w:lineRule="exact"/>
        <w:ind w:firstLineChars="200" w:firstLine="720"/>
        <w:rPr>
          <w:rFonts w:eastAsia="楷体_GB2312"/>
          <w:sz w:val="36"/>
          <w:szCs w:val="36"/>
        </w:rPr>
      </w:pPr>
      <w:r>
        <w:rPr>
          <w:rFonts w:eastAsia="楷体_GB2312"/>
          <w:sz w:val="36"/>
          <w:szCs w:val="36"/>
        </w:rPr>
        <w:t>（</w:t>
      </w:r>
      <w:r>
        <w:rPr>
          <w:rFonts w:eastAsia="楷体_GB2312" w:hint="eastAsia"/>
          <w:sz w:val="36"/>
          <w:szCs w:val="36"/>
        </w:rPr>
        <w:t>二</w:t>
      </w:r>
      <w:r>
        <w:rPr>
          <w:rFonts w:eastAsia="楷体_GB2312"/>
          <w:sz w:val="36"/>
          <w:szCs w:val="36"/>
        </w:rPr>
        <w:t>）试用期</w:t>
      </w:r>
    </w:p>
    <w:p w:rsidR="00F74338" w:rsidRDefault="00076839">
      <w:pPr>
        <w:spacing w:line="580" w:lineRule="exact"/>
        <w:ind w:firstLineChars="200" w:firstLine="720"/>
        <w:rPr>
          <w:rFonts w:eastAsia="仿宋_GB2312"/>
          <w:sz w:val="36"/>
          <w:szCs w:val="36"/>
        </w:rPr>
      </w:pPr>
      <w:r>
        <w:rPr>
          <w:rFonts w:eastAsia="仿宋_GB2312"/>
          <w:sz w:val="36"/>
          <w:szCs w:val="36"/>
        </w:rPr>
        <w:t>所有</w:t>
      </w:r>
      <w:r>
        <w:rPr>
          <w:rFonts w:eastAsia="仿宋_GB2312" w:hint="eastAsia"/>
          <w:sz w:val="36"/>
          <w:szCs w:val="36"/>
        </w:rPr>
        <w:t>聘用</w:t>
      </w:r>
      <w:r>
        <w:rPr>
          <w:rFonts w:eastAsia="仿宋_GB2312"/>
          <w:sz w:val="36"/>
          <w:szCs w:val="36"/>
        </w:rPr>
        <w:t>人员按相关规定实行试用期制度。属初次就业的，试用期为</w:t>
      </w:r>
      <w:r>
        <w:rPr>
          <w:rFonts w:eastAsia="仿宋_GB2312"/>
          <w:sz w:val="36"/>
          <w:szCs w:val="36"/>
        </w:rPr>
        <w:t>12</w:t>
      </w:r>
      <w:r>
        <w:rPr>
          <w:rFonts w:eastAsia="仿宋_GB2312"/>
          <w:sz w:val="36"/>
          <w:szCs w:val="36"/>
        </w:rPr>
        <w:t>个月。试用期满合格的，予以正式聘用；不合格的，取消聘用。</w:t>
      </w:r>
    </w:p>
    <w:p w:rsidR="00F74338" w:rsidRDefault="00076839">
      <w:pPr>
        <w:spacing w:line="580" w:lineRule="exact"/>
        <w:ind w:firstLineChars="200" w:firstLine="720"/>
        <w:rPr>
          <w:rFonts w:eastAsia="楷体_GB2312"/>
          <w:sz w:val="36"/>
          <w:szCs w:val="36"/>
        </w:rPr>
      </w:pPr>
      <w:r>
        <w:rPr>
          <w:rFonts w:eastAsia="楷体_GB2312"/>
          <w:sz w:val="36"/>
          <w:szCs w:val="36"/>
        </w:rPr>
        <w:lastRenderedPageBreak/>
        <w:t>（</w:t>
      </w:r>
      <w:r>
        <w:rPr>
          <w:rFonts w:eastAsia="楷体_GB2312" w:hint="eastAsia"/>
          <w:sz w:val="36"/>
          <w:szCs w:val="36"/>
        </w:rPr>
        <w:t>三</w:t>
      </w:r>
      <w:r>
        <w:rPr>
          <w:rFonts w:eastAsia="楷体_GB2312"/>
          <w:sz w:val="36"/>
          <w:szCs w:val="36"/>
        </w:rPr>
        <w:t>）</w:t>
      </w:r>
      <w:r>
        <w:rPr>
          <w:rFonts w:eastAsia="楷体_GB2312" w:hint="eastAsia"/>
          <w:sz w:val="36"/>
          <w:szCs w:val="36"/>
        </w:rPr>
        <w:t>正式岗位安排</w:t>
      </w:r>
    </w:p>
    <w:p w:rsidR="00F74338" w:rsidRDefault="00076839" w:rsidP="002352F9">
      <w:pPr>
        <w:spacing w:line="580" w:lineRule="exact"/>
        <w:ind w:firstLineChars="200" w:firstLine="720"/>
        <w:rPr>
          <w:rFonts w:eastAsia="仿宋_GB2312"/>
          <w:sz w:val="36"/>
          <w:szCs w:val="36"/>
          <w:highlight w:val="yellow"/>
        </w:rPr>
      </w:pPr>
      <w:r>
        <w:rPr>
          <w:rFonts w:eastAsia="仿宋_GB2312"/>
          <w:b/>
          <w:sz w:val="36"/>
          <w:szCs w:val="36"/>
        </w:rPr>
        <w:t>博士研究生：</w:t>
      </w:r>
      <w:r>
        <w:rPr>
          <w:rFonts w:eastAsia="仿宋_GB2312" w:hint="eastAsia"/>
          <w:sz w:val="36"/>
          <w:szCs w:val="36"/>
        </w:rPr>
        <w:t>试用期满合格的，可提拔担任事业单位正科级或竞聘副高级专业技术职务。挂职锻炼</w:t>
      </w:r>
      <w:r>
        <w:rPr>
          <w:rFonts w:eastAsia="仿宋_GB2312" w:hint="eastAsia"/>
          <w:sz w:val="36"/>
          <w:szCs w:val="36"/>
        </w:rPr>
        <w:t>2-3</w:t>
      </w:r>
      <w:r>
        <w:rPr>
          <w:rFonts w:eastAsia="仿宋_GB2312" w:hint="eastAsia"/>
          <w:sz w:val="36"/>
          <w:szCs w:val="36"/>
        </w:rPr>
        <w:t>年后安排具体工作岗位。可根据表现情况和工作需要安排事业单位正科级领导职务或调任市直公务员正科级领导职务；表现优秀、符合干部选拔任用资格条件的，可适时调任区市党政领导班子、市直部门领导班子副职或提拔担任事业单位副处级领导职务。</w:t>
      </w:r>
    </w:p>
    <w:p w:rsidR="00F74338" w:rsidRDefault="00076839" w:rsidP="002352F9">
      <w:pPr>
        <w:spacing w:line="580" w:lineRule="exact"/>
        <w:ind w:firstLineChars="200" w:firstLine="720"/>
        <w:rPr>
          <w:rFonts w:eastAsia="仿宋_GB2312"/>
          <w:sz w:val="36"/>
          <w:szCs w:val="36"/>
        </w:rPr>
      </w:pPr>
      <w:r>
        <w:rPr>
          <w:rFonts w:eastAsia="仿宋_GB2312"/>
          <w:b/>
          <w:bCs/>
          <w:sz w:val="36"/>
          <w:szCs w:val="36"/>
        </w:rPr>
        <w:t>硕</w:t>
      </w:r>
      <w:r>
        <w:rPr>
          <w:rFonts w:eastAsia="仿宋_GB2312"/>
          <w:b/>
          <w:sz w:val="36"/>
          <w:szCs w:val="36"/>
        </w:rPr>
        <w:t>士研究生、本科生</w:t>
      </w:r>
      <w:r>
        <w:rPr>
          <w:rFonts w:eastAsia="仿宋_GB2312"/>
          <w:bCs/>
          <w:sz w:val="36"/>
          <w:szCs w:val="36"/>
        </w:rPr>
        <w:t>：</w:t>
      </w:r>
      <w:r>
        <w:rPr>
          <w:rFonts w:eastAsia="仿宋_GB2312"/>
          <w:sz w:val="36"/>
          <w:szCs w:val="36"/>
        </w:rPr>
        <w:t>试用期满</w:t>
      </w:r>
      <w:r>
        <w:rPr>
          <w:rFonts w:eastAsia="仿宋_GB2312" w:hint="eastAsia"/>
          <w:sz w:val="36"/>
          <w:szCs w:val="36"/>
        </w:rPr>
        <w:t>合格的</w:t>
      </w:r>
      <w:r>
        <w:rPr>
          <w:rFonts w:eastAsia="仿宋_GB2312"/>
          <w:sz w:val="36"/>
          <w:szCs w:val="36"/>
        </w:rPr>
        <w:t>，</w:t>
      </w:r>
      <w:r>
        <w:rPr>
          <w:rFonts w:eastAsia="仿宋_GB2312"/>
          <w:bCs/>
          <w:sz w:val="36"/>
          <w:szCs w:val="36"/>
        </w:rPr>
        <w:t>根据专业特长</w:t>
      </w:r>
      <w:r>
        <w:rPr>
          <w:rFonts w:eastAsia="仿宋_GB2312" w:hint="eastAsia"/>
          <w:bCs/>
          <w:sz w:val="36"/>
          <w:szCs w:val="36"/>
        </w:rPr>
        <w:t>和能力素质</w:t>
      </w:r>
      <w:r>
        <w:rPr>
          <w:rFonts w:eastAsia="仿宋_GB2312"/>
          <w:bCs/>
          <w:sz w:val="36"/>
          <w:szCs w:val="36"/>
        </w:rPr>
        <w:t>分配到相关</w:t>
      </w:r>
      <w:r>
        <w:rPr>
          <w:rFonts w:eastAsia="仿宋_GB2312" w:hint="eastAsia"/>
          <w:bCs/>
          <w:sz w:val="36"/>
          <w:szCs w:val="36"/>
        </w:rPr>
        <w:t>事业</w:t>
      </w:r>
      <w:r>
        <w:rPr>
          <w:rFonts w:eastAsia="仿宋_GB2312"/>
          <w:bCs/>
          <w:sz w:val="36"/>
          <w:szCs w:val="36"/>
        </w:rPr>
        <w:t>单位</w:t>
      </w:r>
      <w:r>
        <w:rPr>
          <w:rFonts w:eastAsia="仿宋_GB2312" w:hint="eastAsia"/>
          <w:bCs/>
          <w:sz w:val="36"/>
          <w:szCs w:val="36"/>
        </w:rPr>
        <w:t>，之后继续在基层锻炼。</w:t>
      </w:r>
      <w:r>
        <w:rPr>
          <w:rFonts w:eastAsia="仿宋_GB2312" w:hint="eastAsia"/>
          <w:sz w:val="36"/>
          <w:szCs w:val="36"/>
        </w:rPr>
        <w:t>锻炼</w:t>
      </w:r>
      <w:r>
        <w:rPr>
          <w:rFonts w:eastAsia="仿宋_GB2312" w:hint="eastAsia"/>
          <w:sz w:val="36"/>
          <w:szCs w:val="36"/>
        </w:rPr>
        <w:t>2</w:t>
      </w:r>
      <w:r>
        <w:rPr>
          <w:rFonts w:eastAsia="仿宋_GB2312" w:hint="eastAsia"/>
          <w:sz w:val="36"/>
          <w:szCs w:val="36"/>
        </w:rPr>
        <w:t>年期满后，</w:t>
      </w:r>
      <w:r>
        <w:rPr>
          <w:rFonts w:eastAsia="仿宋_GB2312"/>
          <w:sz w:val="36"/>
          <w:szCs w:val="36"/>
        </w:rPr>
        <w:t>返回市直事业单位工作</w:t>
      </w:r>
      <w:r>
        <w:rPr>
          <w:rFonts w:eastAsia="仿宋_GB2312" w:hint="eastAsia"/>
          <w:sz w:val="36"/>
          <w:szCs w:val="36"/>
        </w:rPr>
        <w:t>。</w:t>
      </w:r>
      <w:r>
        <w:rPr>
          <w:rFonts w:eastAsia="仿宋_GB2312"/>
          <w:sz w:val="36"/>
          <w:szCs w:val="36"/>
        </w:rPr>
        <w:t>符合调任基本资格条件且表现优秀的，</w:t>
      </w:r>
      <w:r>
        <w:rPr>
          <w:rFonts w:eastAsia="仿宋_GB2312" w:hint="eastAsia"/>
          <w:sz w:val="36"/>
          <w:szCs w:val="36"/>
        </w:rPr>
        <w:t>根据工作需要</w:t>
      </w:r>
      <w:r>
        <w:rPr>
          <w:rFonts w:eastAsia="仿宋_GB2312"/>
          <w:sz w:val="36"/>
          <w:szCs w:val="36"/>
        </w:rPr>
        <w:t>可</w:t>
      </w:r>
      <w:r>
        <w:rPr>
          <w:rFonts w:eastAsia="仿宋_GB2312" w:hint="eastAsia"/>
          <w:sz w:val="36"/>
          <w:szCs w:val="36"/>
        </w:rPr>
        <w:t>适时</w:t>
      </w:r>
      <w:r>
        <w:rPr>
          <w:rFonts w:eastAsia="仿宋_GB2312"/>
          <w:sz w:val="36"/>
          <w:szCs w:val="36"/>
        </w:rPr>
        <w:t>调任市直部门公务员</w:t>
      </w:r>
      <w:r>
        <w:rPr>
          <w:rFonts w:eastAsia="仿宋_GB2312"/>
          <w:sz w:val="36"/>
          <w:szCs w:val="36"/>
        </w:rPr>
        <w:t>岗位</w:t>
      </w:r>
      <w:r>
        <w:rPr>
          <w:rFonts w:eastAsia="仿宋_GB2312" w:hint="eastAsia"/>
          <w:sz w:val="36"/>
          <w:szCs w:val="36"/>
        </w:rPr>
        <w:t>；</w:t>
      </w:r>
      <w:r>
        <w:rPr>
          <w:rFonts w:eastAsia="仿宋_GB2312"/>
          <w:sz w:val="36"/>
          <w:szCs w:val="36"/>
        </w:rPr>
        <w:t>自愿留在基层且表现优秀的，符合调任资格条件后可</w:t>
      </w:r>
      <w:r>
        <w:rPr>
          <w:rFonts w:eastAsia="仿宋_GB2312" w:hint="eastAsia"/>
          <w:sz w:val="36"/>
          <w:szCs w:val="36"/>
        </w:rPr>
        <w:t>适时</w:t>
      </w:r>
      <w:r>
        <w:rPr>
          <w:rFonts w:eastAsia="仿宋_GB2312"/>
          <w:sz w:val="36"/>
          <w:szCs w:val="36"/>
        </w:rPr>
        <w:t>调任镇街</w:t>
      </w:r>
      <w:r>
        <w:rPr>
          <w:rFonts w:eastAsia="仿宋_GB2312" w:hint="eastAsia"/>
          <w:sz w:val="36"/>
          <w:szCs w:val="36"/>
        </w:rPr>
        <w:t>领导</w:t>
      </w:r>
      <w:r>
        <w:rPr>
          <w:rFonts w:eastAsia="仿宋_GB2312"/>
          <w:sz w:val="36"/>
          <w:szCs w:val="36"/>
        </w:rPr>
        <w:t>班子副职。</w:t>
      </w:r>
    </w:p>
    <w:p w:rsidR="00F74338" w:rsidRDefault="00076839">
      <w:pPr>
        <w:tabs>
          <w:tab w:val="left" w:pos="4185"/>
        </w:tabs>
        <w:spacing w:line="580" w:lineRule="exact"/>
        <w:ind w:firstLine="720"/>
        <w:jc w:val="left"/>
        <w:rPr>
          <w:rFonts w:eastAsia="仿宋_GB2312"/>
          <w:sz w:val="36"/>
          <w:szCs w:val="36"/>
        </w:rPr>
      </w:pPr>
      <w:r>
        <w:rPr>
          <w:rFonts w:eastAsia="仿宋_GB2312"/>
          <w:sz w:val="36"/>
          <w:szCs w:val="36"/>
        </w:rPr>
        <w:t>所有</w:t>
      </w:r>
      <w:r>
        <w:rPr>
          <w:rFonts w:eastAsia="仿宋_GB2312" w:hint="eastAsia"/>
          <w:sz w:val="36"/>
          <w:szCs w:val="36"/>
        </w:rPr>
        <w:t>聘用</w:t>
      </w:r>
      <w:r>
        <w:rPr>
          <w:rFonts w:eastAsia="仿宋_GB2312"/>
          <w:sz w:val="36"/>
          <w:szCs w:val="36"/>
        </w:rPr>
        <w:t>人员在</w:t>
      </w:r>
      <w:r>
        <w:rPr>
          <w:rFonts w:eastAsia="仿宋_GB2312" w:hint="eastAsia"/>
          <w:sz w:val="36"/>
          <w:szCs w:val="36"/>
        </w:rPr>
        <w:t>烟台</w:t>
      </w:r>
      <w:r>
        <w:rPr>
          <w:rFonts w:eastAsia="仿宋_GB2312"/>
          <w:sz w:val="36"/>
          <w:szCs w:val="36"/>
        </w:rPr>
        <w:t>市最低服务年限为</w:t>
      </w:r>
      <w:r>
        <w:rPr>
          <w:rFonts w:eastAsia="仿宋_GB2312" w:hint="eastAsia"/>
          <w:sz w:val="36"/>
          <w:szCs w:val="36"/>
        </w:rPr>
        <w:t>3</w:t>
      </w:r>
      <w:r>
        <w:rPr>
          <w:rFonts w:eastAsia="仿宋_GB2312"/>
          <w:sz w:val="36"/>
          <w:szCs w:val="36"/>
        </w:rPr>
        <w:t>年。</w:t>
      </w:r>
    </w:p>
    <w:p w:rsidR="00F74338" w:rsidRDefault="00076839">
      <w:pPr>
        <w:tabs>
          <w:tab w:val="left" w:pos="4185"/>
        </w:tabs>
        <w:spacing w:line="580" w:lineRule="exact"/>
        <w:ind w:firstLine="720"/>
        <w:rPr>
          <w:rFonts w:eastAsia="仿宋_GB2312"/>
          <w:sz w:val="36"/>
          <w:szCs w:val="36"/>
        </w:rPr>
      </w:pPr>
      <w:r>
        <w:rPr>
          <w:rFonts w:eastAsia="黑体" w:hint="eastAsia"/>
          <w:sz w:val="36"/>
          <w:szCs w:val="36"/>
        </w:rPr>
        <w:t>六</w:t>
      </w:r>
      <w:r>
        <w:rPr>
          <w:rFonts w:eastAsia="黑体"/>
          <w:sz w:val="36"/>
          <w:szCs w:val="36"/>
        </w:rPr>
        <w:t>、有关待遇和要求</w:t>
      </w:r>
    </w:p>
    <w:p w:rsidR="00F74338" w:rsidRDefault="00076839">
      <w:pPr>
        <w:tabs>
          <w:tab w:val="left" w:pos="4185"/>
        </w:tabs>
        <w:spacing w:line="580" w:lineRule="exact"/>
        <w:ind w:firstLine="720"/>
        <w:rPr>
          <w:rFonts w:eastAsia="楷体_GB2312"/>
          <w:sz w:val="36"/>
          <w:szCs w:val="36"/>
        </w:rPr>
      </w:pPr>
      <w:r>
        <w:rPr>
          <w:rFonts w:eastAsia="楷体_GB2312"/>
          <w:sz w:val="36"/>
          <w:szCs w:val="36"/>
        </w:rPr>
        <w:t>（一）应聘补贴待遇</w:t>
      </w:r>
    </w:p>
    <w:p w:rsidR="00F74338" w:rsidRDefault="00076839">
      <w:pPr>
        <w:tabs>
          <w:tab w:val="left" w:pos="4185"/>
        </w:tabs>
        <w:spacing w:line="580" w:lineRule="exact"/>
        <w:ind w:firstLine="720"/>
        <w:rPr>
          <w:rFonts w:eastAsia="仿宋_GB2312"/>
          <w:sz w:val="36"/>
          <w:szCs w:val="36"/>
        </w:rPr>
      </w:pPr>
      <w:r>
        <w:rPr>
          <w:rFonts w:eastAsia="仿宋_GB2312"/>
          <w:sz w:val="36"/>
          <w:szCs w:val="36"/>
        </w:rPr>
        <w:t>来烟台参加面试的市外高校毕业生，按照省内每人最高</w:t>
      </w:r>
      <w:r>
        <w:rPr>
          <w:rFonts w:eastAsia="仿宋_GB2312"/>
          <w:sz w:val="36"/>
          <w:szCs w:val="36"/>
        </w:rPr>
        <w:t>800</w:t>
      </w:r>
      <w:r>
        <w:rPr>
          <w:rFonts w:eastAsia="仿宋_GB2312"/>
          <w:sz w:val="36"/>
          <w:szCs w:val="36"/>
        </w:rPr>
        <w:t>元、国内每人最高</w:t>
      </w:r>
      <w:r>
        <w:rPr>
          <w:rFonts w:eastAsia="仿宋_GB2312"/>
          <w:sz w:val="36"/>
          <w:szCs w:val="36"/>
        </w:rPr>
        <w:t>1200</w:t>
      </w:r>
      <w:r>
        <w:rPr>
          <w:rFonts w:eastAsia="仿宋_GB2312"/>
          <w:sz w:val="36"/>
          <w:szCs w:val="36"/>
        </w:rPr>
        <w:t>元的标准，根据实际发生费用发放交通食宿补贴，超过最高限额的，按照最高限额发放。</w:t>
      </w:r>
    </w:p>
    <w:p w:rsidR="00F74338" w:rsidRDefault="00076839">
      <w:pPr>
        <w:tabs>
          <w:tab w:val="left" w:pos="4185"/>
        </w:tabs>
        <w:spacing w:line="580" w:lineRule="exact"/>
        <w:ind w:firstLineChars="200" w:firstLine="720"/>
        <w:rPr>
          <w:rFonts w:eastAsia="仿宋_GB2312"/>
          <w:sz w:val="36"/>
          <w:szCs w:val="36"/>
        </w:rPr>
      </w:pPr>
      <w:r>
        <w:rPr>
          <w:rFonts w:eastAsia="楷体_GB2312"/>
          <w:sz w:val="36"/>
          <w:szCs w:val="36"/>
        </w:rPr>
        <w:lastRenderedPageBreak/>
        <w:t>（</w:t>
      </w:r>
      <w:r>
        <w:rPr>
          <w:rFonts w:eastAsia="楷体_GB2312" w:hint="eastAsia"/>
          <w:sz w:val="36"/>
          <w:szCs w:val="36"/>
        </w:rPr>
        <w:t>二</w:t>
      </w:r>
      <w:r>
        <w:rPr>
          <w:rFonts w:eastAsia="楷体_GB2312"/>
          <w:sz w:val="36"/>
          <w:szCs w:val="36"/>
        </w:rPr>
        <w:t>）生活补贴和购房补贴</w:t>
      </w:r>
    </w:p>
    <w:p w:rsidR="00F74338" w:rsidRDefault="00076839" w:rsidP="002352F9">
      <w:pPr>
        <w:tabs>
          <w:tab w:val="left" w:pos="4185"/>
        </w:tabs>
        <w:spacing w:line="580" w:lineRule="exact"/>
        <w:ind w:firstLineChars="200" w:firstLine="720"/>
        <w:rPr>
          <w:rFonts w:eastAsia="仿宋_GB2312"/>
          <w:sz w:val="36"/>
          <w:szCs w:val="36"/>
        </w:rPr>
      </w:pPr>
      <w:r>
        <w:rPr>
          <w:rFonts w:eastAsia="仿宋_GB2312"/>
          <w:b/>
          <w:bCs/>
          <w:sz w:val="36"/>
          <w:szCs w:val="36"/>
        </w:rPr>
        <w:t>博士研究生：</w:t>
      </w:r>
      <w:r>
        <w:rPr>
          <w:rFonts w:eastAsia="仿宋_GB2312"/>
          <w:sz w:val="36"/>
          <w:szCs w:val="36"/>
        </w:rPr>
        <w:t>除正常工资津贴补贴外，每年发放</w:t>
      </w:r>
      <w:r>
        <w:rPr>
          <w:rFonts w:eastAsia="仿宋_GB2312"/>
          <w:sz w:val="36"/>
          <w:szCs w:val="36"/>
        </w:rPr>
        <w:t>3.6</w:t>
      </w:r>
      <w:r>
        <w:rPr>
          <w:rFonts w:eastAsia="仿宋_GB2312"/>
          <w:sz w:val="36"/>
          <w:szCs w:val="36"/>
        </w:rPr>
        <w:t>万元生活补贴，连续发放</w:t>
      </w:r>
      <w:r>
        <w:rPr>
          <w:rFonts w:eastAsia="仿宋_GB2312"/>
          <w:sz w:val="36"/>
          <w:szCs w:val="36"/>
        </w:rPr>
        <w:t>3</w:t>
      </w:r>
      <w:r>
        <w:rPr>
          <w:rFonts w:eastAsia="仿宋_GB2312"/>
          <w:sz w:val="36"/>
          <w:szCs w:val="36"/>
        </w:rPr>
        <w:t>年；在烟台新购商品住房的，发放</w:t>
      </w:r>
      <w:r>
        <w:rPr>
          <w:rFonts w:eastAsia="仿宋_GB2312"/>
          <w:sz w:val="36"/>
          <w:szCs w:val="36"/>
        </w:rPr>
        <w:t>20</w:t>
      </w:r>
      <w:r>
        <w:rPr>
          <w:rFonts w:eastAsia="仿宋_GB2312"/>
          <w:sz w:val="36"/>
          <w:szCs w:val="36"/>
        </w:rPr>
        <w:t>万元一次性购房补贴，购买首套商品住房的，可申请最高额度</w:t>
      </w:r>
      <w:r>
        <w:rPr>
          <w:rFonts w:eastAsia="仿宋_GB2312"/>
          <w:sz w:val="36"/>
          <w:szCs w:val="36"/>
        </w:rPr>
        <w:t>80</w:t>
      </w:r>
      <w:r>
        <w:rPr>
          <w:rFonts w:eastAsia="仿宋_GB2312"/>
          <w:sz w:val="36"/>
          <w:szCs w:val="36"/>
        </w:rPr>
        <w:t>万元的住房公积金贷款。</w:t>
      </w:r>
      <w:r>
        <w:rPr>
          <w:rFonts w:eastAsia="仿宋_GB2312" w:hint="eastAsia"/>
          <w:sz w:val="36"/>
          <w:szCs w:val="36"/>
        </w:rPr>
        <w:t>其中，聘为科技副职的，任职期间还可享受科技副职有关待遇。</w:t>
      </w:r>
    </w:p>
    <w:p w:rsidR="00F74338" w:rsidRDefault="00076839" w:rsidP="002352F9">
      <w:pPr>
        <w:tabs>
          <w:tab w:val="left" w:pos="4185"/>
        </w:tabs>
        <w:spacing w:line="580" w:lineRule="exact"/>
        <w:ind w:firstLineChars="200" w:firstLine="720"/>
        <w:rPr>
          <w:rFonts w:eastAsia="仿宋_GB2312"/>
          <w:sz w:val="36"/>
          <w:szCs w:val="36"/>
        </w:rPr>
      </w:pPr>
      <w:r>
        <w:rPr>
          <w:rFonts w:eastAsia="仿宋_GB2312"/>
          <w:b/>
          <w:bCs/>
          <w:sz w:val="36"/>
          <w:szCs w:val="36"/>
        </w:rPr>
        <w:t>硕</w:t>
      </w:r>
      <w:r>
        <w:rPr>
          <w:rFonts w:eastAsia="仿宋_GB2312"/>
          <w:b/>
          <w:sz w:val="36"/>
          <w:szCs w:val="36"/>
        </w:rPr>
        <w:t>士研究生：</w:t>
      </w:r>
      <w:r>
        <w:rPr>
          <w:rFonts w:eastAsia="仿宋_GB2312"/>
          <w:sz w:val="36"/>
          <w:szCs w:val="36"/>
        </w:rPr>
        <w:t>除正常工资津贴补贴外，每年发放</w:t>
      </w:r>
      <w:r>
        <w:rPr>
          <w:rFonts w:eastAsia="仿宋_GB2312"/>
          <w:sz w:val="36"/>
          <w:szCs w:val="36"/>
        </w:rPr>
        <w:t>2.4</w:t>
      </w:r>
      <w:r>
        <w:rPr>
          <w:rFonts w:eastAsia="仿宋_GB2312"/>
          <w:sz w:val="36"/>
          <w:szCs w:val="36"/>
        </w:rPr>
        <w:t>万元生活补贴，连续发放</w:t>
      </w:r>
      <w:r>
        <w:rPr>
          <w:rFonts w:eastAsia="仿宋_GB2312"/>
          <w:sz w:val="36"/>
          <w:szCs w:val="36"/>
        </w:rPr>
        <w:t>3</w:t>
      </w:r>
      <w:r>
        <w:rPr>
          <w:rFonts w:eastAsia="仿宋_GB2312"/>
          <w:sz w:val="36"/>
          <w:szCs w:val="36"/>
        </w:rPr>
        <w:t>年；</w:t>
      </w:r>
      <w:r>
        <w:rPr>
          <w:rFonts w:eastAsia="仿宋_GB2312"/>
          <w:bCs/>
          <w:sz w:val="36"/>
          <w:szCs w:val="36"/>
        </w:rPr>
        <w:t>在烟台新购商品住房的，</w:t>
      </w:r>
      <w:r>
        <w:rPr>
          <w:rFonts w:eastAsia="仿宋_GB2312"/>
          <w:sz w:val="36"/>
          <w:szCs w:val="36"/>
        </w:rPr>
        <w:t>发放</w:t>
      </w:r>
      <w:r>
        <w:rPr>
          <w:rFonts w:eastAsia="仿宋_GB2312"/>
          <w:sz w:val="36"/>
          <w:szCs w:val="36"/>
        </w:rPr>
        <w:t>10</w:t>
      </w:r>
      <w:r>
        <w:rPr>
          <w:rFonts w:eastAsia="仿宋_GB2312"/>
          <w:sz w:val="36"/>
          <w:szCs w:val="36"/>
        </w:rPr>
        <w:t>万元</w:t>
      </w:r>
      <w:r>
        <w:rPr>
          <w:rFonts w:eastAsia="仿宋_GB2312"/>
          <w:bCs/>
          <w:sz w:val="36"/>
          <w:szCs w:val="36"/>
        </w:rPr>
        <w:t>一</w:t>
      </w:r>
      <w:r>
        <w:rPr>
          <w:rFonts w:eastAsia="仿宋_GB2312"/>
          <w:sz w:val="36"/>
          <w:szCs w:val="36"/>
        </w:rPr>
        <w:t>次性购房补贴。</w:t>
      </w:r>
    </w:p>
    <w:p w:rsidR="00F74338" w:rsidRDefault="00076839" w:rsidP="002352F9">
      <w:pPr>
        <w:tabs>
          <w:tab w:val="left" w:pos="4185"/>
        </w:tabs>
        <w:spacing w:line="560" w:lineRule="exact"/>
        <w:ind w:firstLineChars="200" w:firstLine="720"/>
        <w:rPr>
          <w:rFonts w:eastAsia="仿宋_GB2312"/>
          <w:sz w:val="36"/>
          <w:szCs w:val="36"/>
        </w:rPr>
      </w:pPr>
      <w:r>
        <w:rPr>
          <w:rFonts w:eastAsia="仿宋_GB2312"/>
          <w:b/>
          <w:bCs/>
          <w:sz w:val="36"/>
          <w:szCs w:val="36"/>
        </w:rPr>
        <w:t>本科生：</w:t>
      </w:r>
      <w:r>
        <w:rPr>
          <w:rFonts w:eastAsia="仿宋_GB2312"/>
          <w:sz w:val="36"/>
          <w:szCs w:val="36"/>
        </w:rPr>
        <w:t>除正常工资津贴补贴外，每年发放</w:t>
      </w:r>
      <w:r>
        <w:rPr>
          <w:rFonts w:eastAsia="仿宋_GB2312"/>
          <w:sz w:val="36"/>
          <w:szCs w:val="36"/>
        </w:rPr>
        <w:t>1.2</w:t>
      </w:r>
      <w:r>
        <w:rPr>
          <w:rFonts w:eastAsia="仿宋_GB2312"/>
          <w:sz w:val="36"/>
          <w:szCs w:val="36"/>
        </w:rPr>
        <w:t>万元生活补贴，连续发放</w:t>
      </w:r>
      <w:r>
        <w:rPr>
          <w:rFonts w:eastAsia="仿宋_GB2312"/>
          <w:sz w:val="36"/>
          <w:szCs w:val="36"/>
        </w:rPr>
        <w:t>3</w:t>
      </w:r>
      <w:r>
        <w:rPr>
          <w:rFonts w:eastAsia="仿宋_GB2312"/>
          <w:sz w:val="36"/>
          <w:szCs w:val="36"/>
        </w:rPr>
        <w:t>年；在烟台新购商品住房的，发放</w:t>
      </w:r>
      <w:r>
        <w:rPr>
          <w:rFonts w:eastAsia="仿宋_GB2312"/>
          <w:sz w:val="36"/>
          <w:szCs w:val="36"/>
        </w:rPr>
        <w:t>5</w:t>
      </w:r>
      <w:r>
        <w:rPr>
          <w:rFonts w:eastAsia="仿宋_GB2312"/>
          <w:sz w:val="36"/>
          <w:szCs w:val="36"/>
        </w:rPr>
        <w:t>万元一次性购房补贴</w:t>
      </w:r>
      <w:r>
        <w:rPr>
          <w:rFonts w:eastAsia="仿宋_GB2312" w:hint="eastAsia"/>
          <w:sz w:val="36"/>
          <w:szCs w:val="36"/>
        </w:rPr>
        <w:t>。</w:t>
      </w:r>
    </w:p>
    <w:p w:rsidR="00F74338" w:rsidRDefault="00076839">
      <w:pPr>
        <w:tabs>
          <w:tab w:val="left" w:pos="4185"/>
        </w:tabs>
        <w:spacing w:line="560" w:lineRule="exact"/>
        <w:ind w:firstLineChars="200" w:firstLine="720"/>
        <w:rPr>
          <w:rFonts w:eastAsia="楷体_GB2312"/>
          <w:sz w:val="36"/>
          <w:szCs w:val="36"/>
        </w:rPr>
      </w:pPr>
      <w:r>
        <w:rPr>
          <w:rFonts w:eastAsia="楷体_GB2312"/>
          <w:sz w:val="36"/>
          <w:szCs w:val="36"/>
        </w:rPr>
        <w:t>（三）其他待遇</w:t>
      </w:r>
    </w:p>
    <w:p w:rsidR="00F74338" w:rsidRDefault="00076839">
      <w:pPr>
        <w:tabs>
          <w:tab w:val="left" w:pos="4185"/>
        </w:tabs>
        <w:spacing w:line="560" w:lineRule="exact"/>
        <w:ind w:firstLineChars="200" w:firstLine="720"/>
        <w:rPr>
          <w:rFonts w:eastAsia="仿宋_GB2312"/>
          <w:sz w:val="36"/>
          <w:szCs w:val="36"/>
        </w:rPr>
      </w:pPr>
      <w:r>
        <w:rPr>
          <w:rFonts w:eastAsia="仿宋_GB2312" w:hint="eastAsia"/>
          <w:sz w:val="36"/>
          <w:szCs w:val="36"/>
        </w:rPr>
        <w:t>“菁英计划”</w:t>
      </w:r>
      <w:r>
        <w:rPr>
          <w:rFonts w:eastAsia="仿宋_GB2312"/>
          <w:sz w:val="36"/>
          <w:szCs w:val="36"/>
        </w:rPr>
        <w:t>博士研究生可申领</w:t>
      </w:r>
      <w:r>
        <w:rPr>
          <w:rFonts w:eastAsia="仿宋_GB2312"/>
          <w:sz w:val="36"/>
          <w:szCs w:val="36"/>
        </w:rPr>
        <w:t>“</w:t>
      </w:r>
      <w:r>
        <w:rPr>
          <w:rFonts w:eastAsia="仿宋_GB2312"/>
          <w:sz w:val="36"/>
          <w:szCs w:val="36"/>
        </w:rPr>
        <w:t>烟台优才卡</w:t>
      </w:r>
      <w:r>
        <w:rPr>
          <w:rFonts w:eastAsia="仿宋_GB2312"/>
          <w:sz w:val="36"/>
          <w:szCs w:val="36"/>
        </w:rPr>
        <w:t>”</w:t>
      </w:r>
      <w:r>
        <w:rPr>
          <w:rFonts w:eastAsia="仿宋_GB2312"/>
          <w:sz w:val="36"/>
          <w:szCs w:val="36"/>
        </w:rPr>
        <w:t>，硕士研究生可申领</w:t>
      </w:r>
      <w:r>
        <w:rPr>
          <w:rFonts w:eastAsia="仿宋_GB2312"/>
          <w:sz w:val="36"/>
          <w:szCs w:val="36"/>
        </w:rPr>
        <w:t>“</w:t>
      </w:r>
      <w:r>
        <w:rPr>
          <w:rFonts w:eastAsia="仿宋_GB2312"/>
          <w:sz w:val="36"/>
          <w:szCs w:val="36"/>
        </w:rPr>
        <w:t>烟台优青卡</w:t>
      </w:r>
      <w:r>
        <w:rPr>
          <w:rFonts w:eastAsia="仿宋_GB2312"/>
          <w:sz w:val="36"/>
          <w:szCs w:val="36"/>
        </w:rPr>
        <w:t>”</w:t>
      </w:r>
      <w:r>
        <w:rPr>
          <w:rFonts w:eastAsia="仿宋_GB2312"/>
          <w:sz w:val="36"/>
          <w:szCs w:val="36"/>
        </w:rPr>
        <w:t>，持卡可享受高层次人才同等待遇。</w:t>
      </w:r>
    </w:p>
    <w:p w:rsidR="00F74338" w:rsidRDefault="00076839">
      <w:pPr>
        <w:spacing w:line="560" w:lineRule="exact"/>
        <w:ind w:firstLineChars="200" w:firstLine="720"/>
        <w:rPr>
          <w:rFonts w:ascii="仿宋_GB2312" w:eastAsia="仿宋_GB2312"/>
          <w:sz w:val="36"/>
          <w:szCs w:val="36"/>
        </w:rPr>
      </w:pPr>
      <w:r>
        <w:rPr>
          <w:rFonts w:ascii="仿宋_GB2312" w:eastAsia="仿宋_GB2312" w:hint="eastAsia"/>
          <w:sz w:val="36"/>
          <w:szCs w:val="36"/>
        </w:rPr>
        <w:t>本公告未尽事宜由中共烟台市委组织部、</w:t>
      </w:r>
      <w:r>
        <w:rPr>
          <w:rFonts w:ascii="仿宋_GB2312" w:eastAsia="仿宋_GB2312"/>
          <w:sz w:val="36"/>
          <w:szCs w:val="36"/>
        </w:rPr>
        <w:t>烟台市人力资源和社会保障局</w:t>
      </w:r>
      <w:r>
        <w:rPr>
          <w:rFonts w:ascii="仿宋_GB2312" w:eastAsia="仿宋_GB2312" w:hint="eastAsia"/>
          <w:sz w:val="36"/>
          <w:szCs w:val="36"/>
        </w:rPr>
        <w:t>负责解释。</w:t>
      </w:r>
    </w:p>
    <w:p w:rsidR="00F74338" w:rsidRDefault="00076839">
      <w:pPr>
        <w:spacing w:line="560" w:lineRule="exact"/>
        <w:ind w:firstLineChars="200" w:firstLine="720"/>
        <w:rPr>
          <w:rFonts w:eastAsia="仿宋_GB2312"/>
          <w:sz w:val="36"/>
          <w:szCs w:val="36"/>
        </w:rPr>
      </w:pPr>
      <w:r>
        <w:rPr>
          <w:rFonts w:ascii="仿宋_GB2312" w:eastAsia="仿宋_GB2312" w:hint="eastAsia"/>
          <w:sz w:val="36"/>
          <w:szCs w:val="36"/>
        </w:rPr>
        <w:t>咨询电话：</w:t>
      </w:r>
      <w:r>
        <w:rPr>
          <w:rFonts w:eastAsia="仿宋_GB2312"/>
          <w:sz w:val="36"/>
          <w:szCs w:val="36"/>
        </w:rPr>
        <w:t>0535</w:t>
      </w:r>
      <w:r>
        <w:rPr>
          <w:rFonts w:eastAsia="仿宋_GB2312" w:hint="eastAsia"/>
          <w:sz w:val="36"/>
          <w:szCs w:val="36"/>
        </w:rPr>
        <w:t>—</w:t>
      </w:r>
      <w:r>
        <w:rPr>
          <w:rFonts w:eastAsia="仿宋_GB2312" w:hint="eastAsia"/>
          <w:sz w:val="36"/>
          <w:szCs w:val="36"/>
        </w:rPr>
        <w:t>6</w:t>
      </w:r>
      <w:r>
        <w:rPr>
          <w:rFonts w:eastAsia="仿宋_GB2312"/>
          <w:sz w:val="36"/>
          <w:szCs w:val="36"/>
        </w:rPr>
        <w:t>7</w:t>
      </w:r>
      <w:r>
        <w:rPr>
          <w:rFonts w:eastAsia="仿宋_GB2312" w:hint="eastAsia"/>
          <w:sz w:val="36"/>
          <w:szCs w:val="36"/>
        </w:rPr>
        <w:t>88308</w:t>
      </w:r>
    </w:p>
    <w:p w:rsidR="00F74338" w:rsidRDefault="00076839">
      <w:pPr>
        <w:spacing w:line="560" w:lineRule="exact"/>
        <w:ind w:firstLineChars="200" w:firstLine="720"/>
        <w:rPr>
          <w:rFonts w:eastAsia="仿宋_GB2312"/>
          <w:sz w:val="36"/>
          <w:szCs w:val="36"/>
        </w:rPr>
      </w:pPr>
      <w:r>
        <w:rPr>
          <w:rFonts w:ascii="仿宋_GB2312" w:eastAsia="仿宋_GB2312" w:hint="eastAsia"/>
          <w:sz w:val="36"/>
          <w:szCs w:val="36"/>
        </w:rPr>
        <w:t xml:space="preserve">          </w:t>
      </w:r>
      <w:r>
        <w:rPr>
          <w:rFonts w:eastAsia="仿宋_GB2312"/>
          <w:sz w:val="36"/>
          <w:szCs w:val="36"/>
        </w:rPr>
        <w:t>0535</w:t>
      </w:r>
      <w:r>
        <w:rPr>
          <w:rFonts w:eastAsia="仿宋_GB2312" w:hint="eastAsia"/>
          <w:sz w:val="36"/>
          <w:szCs w:val="36"/>
        </w:rPr>
        <w:t>—</w:t>
      </w:r>
      <w:r>
        <w:rPr>
          <w:rFonts w:eastAsia="仿宋_GB2312" w:hint="eastAsia"/>
          <w:sz w:val="36"/>
          <w:szCs w:val="36"/>
        </w:rPr>
        <w:t>6</w:t>
      </w:r>
      <w:r>
        <w:rPr>
          <w:rFonts w:eastAsia="仿宋_GB2312"/>
          <w:sz w:val="36"/>
          <w:szCs w:val="36"/>
        </w:rPr>
        <w:t>7</w:t>
      </w:r>
      <w:r>
        <w:rPr>
          <w:rFonts w:eastAsia="仿宋_GB2312" w:hint="eastAsia"/>
          <w:sz w:val="36"/>
          <w:szCs w:val="36"/>
        </w:rPr>
        <w:t>88309</w:t>
      </w:r>
    </w:p>
    <w:p w:rsidR="00F74338" w:rsidRDefault="00F74338">
      <w:pPr>
        <w:spacing w:line="560" w:lineRule="exact"/>
        <w:rPr>
          <w:rFonts w:ascii="仿宋_GB2312" w:eastAsia="仿宋_GB2312"/>
          <w:sz w:val="36"/>
          <w:szCs w:val="36"/>
        </w:rPr>
      </w:pPr>
    </w:p>
    <w:p w:rsidR="00F74338" w:rsidRDefault="00F74338">
      <w:pPr>
        <w:spacing w:line="560" w:lineRule="exact"/>
        <w:ind w:firstLineChars="200" w:firstLine="720"/>
        <w:rPr>
          <w:rFonts w:ascii="仿宋_GB2312" w:eastAsia="仿宋_GB2312"/>
          <w:sz w:val="36"/>
          <w:szCs w:val="36"/>
        </w:rPr>
      </w:pPr>
    </w:p>
    <w:p w:rsidR="00F74338" w:rsidRDefault="00F74338">
      <w:pPr>
        <w:spacing w:line="560" w:lineRule="exact"/>
        <w:ind w:firstLineChars="200" w:firstLine="720"/>
        <w:rPr>
          <w:rFonts w:ascii="仿宋_GB2312" w:eastAsia="仿宋_GB2312"/>
          <w:sz w:val="36"/>
          <w:szCs w:val="36"/>
        </w:rPr>
      </w:pPr>
    </w:p>
    <w:p w:rsidR="00F74338" w:rsidRDefault="00076839">
      <w:pPr>
        <w:spacing w:line="560" w:lineRule="exact"/>
        <w:ind w:firstLineChars="200" w:firstLine="720"/>
        <w:rPr>
          <w:rFonts w:ascii="仿宋_GB2312" w:eastAsia="仿宋_GB2312"/>
          <w:sz w:val="36"/>
          <w:szCs w:val="36"/>
        </w:rPr>
      </w:pPr>
      <w:r>
        <w:rPr>
          <w:rFonts w:ascii="仿宋_GB2312" w:eastAsia="仿宋_GB2312" w:hint="eastAsia"/>
          <w:sz w:val="36"/>
          <w:szCs w:val="36"/>
        </w:rPr>
        <w:t>附件：</w:t>
      </w:r>
      <w:r>
        <w:rPr>
          <w:rFonts w:ascii="仿宋_GB2312" w:eastAsia="仿宋_GB2312" w:hint="eastAsia"/>
          <w:sz w:val="36"/>
          <w:szCs w:val="36"/>
        </w:rPr>
        <w:t>1.</w:t>
      </w:r>
      <w:r>
        <w:rPr>
          <w:rFonts w:ascii="仿宋_GB2312" w:eastAsia="仿宋_GB2312" w:hint="eastAsia"/>
          <w:sz w:val="36"/>
          <w:szCs w:val="36"/>
        </w:rPr>
        <w:t>报考专业目录</w:t>
      </w:r>
    </w:p>
    <w:p w:rsidR="00F74338" w:rsidRDefault="00076839">
      <w:pPr>
        <w:spacing w:line="560" w:lineRule="exact"/>
        <w:ind w:firstLineChars="200" w:firstLine="720"/>
        <w:rPr>
          <w:rFonts w:ascii="仿宋_GB2312" w:eastAsia="仿宋_GB2312"/>
          <w:sz w:val="36"/>
          <w:szCs w:val="36"/>
        </w:rPr>
      </w:pPr>
      <w:r>
        <w:rPr>
          <w:rFonts w:ascii="仿宋_GB2312" w:eastAsia="仿宋_GB2312" w:hint="eastAsia"/>
          <w:sz w:val="36"/>
          <w:szCs w:val="36"/>
        </w:rPr>
        <w:t xml:space="preserve">      2.</w:t>
      </w:r>
      <w:r>
        <w:rPr>
          <w:rFonts w:ascii="仿宋_GB2312" w:eastAsia="仿宋_GB2312" w:hint="eastAsia"/>
          <w:sz w:val="36"/>
          <w:szCs w:val="36"/>
        </w:rPr>
        <w:t>考生健康承诺书</w:t>
      </w:r>
    </w:p>
    <w:p w:rsidR="00F74338" w:rsidRDefault="00076839">
      <w:pPr>
        <w:spacing w:line="560" w:lineRule="exact"/>
        <w:ind w:firstLineChars="200" w:firstLine="720"/>
        <w:rPr>
          <w:rFonts w:ascii="仿宋_GB2312" w:eastAsia="仿宋_GB2312"/>
          <w:sz w:val="36"/>
          <w:szCs w:val="36"/>
        </w:rPr>
      </w:pPr>
      <w:r>
        <w:rPr>
          <w:rFonts w:ascii="仿宋_GB2312" w:eastAsia="仿宋_GB2312" w:hint="eastAsia"/>
          <w:sz w:val="36"/>
          <w:szCs w:val="36"/>
        </w:rPr>
        <w:t xml:space="preserve">      3.</w:t>
      </w:r>
      <w:r>
        <w:rPr>
          <w:rFonts w:ascii="仿宋_GB2312" w:eastAsia="仿宋_GB2312" w:hint="eastAsia"/>
          <w:sz w:val="36"/>
          <w:szCs w:val="36"/>
        </w:rPr>
        <w:t>考生健康管理信息采集表</w:t>
      </w:r>
    </w:p>
    <w:p w:rsidR="00F74338" w:rsidRDefault="00F74338">
      <w:pPr>
        <w:spacing w:line="560" w:lineRule="exact"/>
        <w:ind w:right="1560" w:firstLineChars="200" w:firstLine="720"/>
        <w:jc w:val="right"/>
        <w:rPr>
          <w:rFonts w:ascii="仿宋_GB2312" w:eastAsia="仿宋_GB2312"/>
          <w:sz w:val="36"/>
          <w:szCs w:val="36"/>
        </w:rPr>
      </w:pPr>
    </w:p>
    <w:p w:rsidR="00F74338" w:rsidRDefault="00076839">
      <w:pPr>
        <w:spacing w:line="560" w:lineRule="exact"/>
        <w:ind w:right="1560" w:firstLineChars="200" w:firstLine="720"/>
        <w:jc w:val="right"/>
        <w:rPr>
          <w:rFonts w:ascii="仿宋_GB2312" w:eastAsia="仿宋_GB2312"/>
          <w:sz w:val="36"/>
          <w:szCs w:val="36"/>
        </w:rPr>
      </w:pPr>
      <w:r>
        <w:rPr>
          <w:rFonts w:ascii="仿宋_GB2312" w:eastAsia="仿宋_GB2312"/>
          <w:sz w:val="36"/>
          <w:szCs w:val="36"/>
        </w:rPr>
        <w:t xml:space="preserve">   </w:t>
      </w:r>
    </w:p>
    <w:p w:rsidR="00F74338" w:rsidRDefault="00076839">
      <w:pPr>
        <w:spacing w:line="560" w:lineRule="exact"/>
        <w:jc w:val="left"/>
        <w:rPr>
          <w:rFonts w:ascii="仿宋_GB2312" w:eastAsia="仿宋_GB2312"/>
          <w:sz w:val="36"/>
          <w:szCs w:val="36"/>
        </w:rPr>
      </w:pPr>
      <w:r>
        <w:rPr>
          <w:rFonts w:ascii="仿宋_GB2312" w:eastAsia="仿宋_GB2312" w:hint="eastAsia"/>
          <w:sz w:val="36"/>
          <w:szCs w:val="36"/>
        </w:rPr>
        <w:t>中共烟台市委组织部</w:t>
      </w:r>
      <w:r>
        <w:rPr>
          <w:rFonts w:ascii="仿宋_GB2312" w:eastAsia="仿宋_GB2312" w:hint="eastAsia"/>
          <w:sz w:val="36"/>
          <w:szCs w:val="36"/>
        </w:rPr>
        <w:t xml:space="preserve">   </w:t>
      </w:r>
      <w:r>
        <w:rPr>
          <w:rFonts w:ascii="仿宋_GB2312" w:eastAsia="仿宋_GB2312" w:hint="eastAsia"/>
          <w:sz w:val="36"/>
          <w:szCs w:val="36"/>
        </w:rPr>
        <w:t>烟台市</w:t>
      </w:r>
      <w:r>
        <w:rPr>
          <w:rFonts w:ascii="仿宋_GB2312" w:eastAsia="仿宋_GB2312"/>
          <w:sz w:val="36"/>
          <w:szCs w:val="36"/>
        </w:rPr>
        <w:t>人力资源和社</w:t>
      </w:r>
      <w:r>
        <w:rPr>
          <w:rFonts w:ascii="仿宋_GB2312" w:eastAsia="仿宋_GB2312" w:hint="eastAsia"/>
          <w:sz w:val="36"/>
          <w:szCs w:val="36"/>
        </w:rPr>
        <w:t>会</w:t>
      </w:r>
      <w:r>
        <w:rPr>
          <w:rFonts w:ascii="仿宋_GB2312" w:eastAsia="仿宋_GB2312"/>
          <w:sz w:val="36"/>
          <w:szCs w:val="36"/>
        </w:rPr>
        <w:t>保障局</w:t>
      </w:r>
      <w:r>
        <w:rPr>
          <w:rFonts w:ascii="仿宋_GB2312" w:eastAsia="仿宋_GB2312" w:hint="eastAsia"/>
          <w:sz w:val="36"/>
          <w:szCs w:val="36"/>
        </w:rPr>
        <w:t xml:space="preserve"> </w:t>
      </w:r>
      <w:r>
        <w:rPr>
          <w:rFonts w:ascii="仿宋_GB2312" w:eastAsia="仿宋_GB2312"/>
          <w:sz w:val="36"/>
          <w:szCs w:val="36"/>
        </w:rPr>
        <w:t xml:space="preserve"> </w:t>
      </w:r>
    </w:p>
    <w:p w:rsidR="00F74338" w:rsidRDefault="00076839">
      <w:pPr>
        <w:spacing w:line="560" w:lineRule="exact"/>
        <w:ind w:right="1180" w:firstLineChars="200" w:firstLine="720"/>
        <w:jc w:val="right"/>
        <w:rPr>
          <w:rFonts w:ascii="仿宋_GB2312" w:eastAsia="仿宋_GB2312"/>
          <w:sz w:val="36"/>
          <w:szCs w:val="36"/>
        </w:rPr>
      </w:pPr>
      <w:r>
        <w:rPr>
          <w:rFonts w:eastAsia="仿宋_GB2312"/>
          <w:sz w:val="36"/>
          <w:szCs w:val="36"/>
        </w:rPr>
        <w:t>20</w:t>
      </w:r>
      <w:r>
        <w:rPr>
          <w:rFonts w:eastAsia="仿宋_GB2312" w:hint="eastAsia"/>
          <w:sz w:val="36"/>
          <w:szCs w:val="36"/>
        </w:rPr>
        <w:t>2</w:t>
      </w:r>
      <w:r>
        <w:rPr>
          <w:rFonts w:eastAsia="仿宋_GB2312" w:hint="eastAsia"/>
          <w:sz w:val="36"/>
          <w:szCs w:val="36"/>
        </w:rPr>
        <w:t>2</w:t>
      </w:r>
      <w:r>
        <w:rPr>
          <w:rFonts w:ascii="仿宋_GB2312" w:eastAsia="仿宋_GB2312" w:hint="eastAsia"/>
          <w:sz w:val="36"/>
          <w:szCs w:val="36"/>
        </w:rPr>
        <w:t>年</w:t>
      </w:r>
      <w:r>
        <w:rPr>
          <w:rFonts w:eastAsia="仿宋_GB2312" w:hint="eastAsia"/>
          <w:sz w:val="36"/>
          <w:szCs w:val="36"/>
        </w:rPr>
        <w:t>1</w:t>
      </w:r>
      <w:r>
        <w:rPr>
          <w:rFonts w:ascii="仿宋_GB2312" w:eastAsia="仿宋_GB2312" w:hint="eastAsia"/>
          <w:sz w:val="36"/>
          <w:szCs w:val="36"/>
        </w:rPr>
        <w:t>月</w:t>
      </w:r>
      <w:r>
        <w:rPr>
          <w:rFonts w:eastAsia="仿宋_GB2312" w:hint="eastAsia"/>
          <w:sz w:val="36"/>
          <w:szCs w:val="36"/>
        </w:rPr>
        <w:t>4</w:t>
      </w:r>
      <w:r>
        <w:rPr>
          <w:rFonts w:ascii="仿宋_GB2312" w:eastAsia="仿宋_GB2312" w:hint="eastAsia"/>
          <w:sz w:val="36"/>
          <w:szCs w:val="36"/>
        </w:rPr>
        <w:t>日</w:t>
      </w:r>
      <w:r>
        <w:rPr>
          <w:rFonts w:ascii="仿宋_GB2312" w:eastAsia="仿宋_GB2312" w:hint="eastAsia"/>
          <w:sz w:val="36"/>
          <w:szCs w:val="36"/>
        </w:rPr>
        <w:t xml:space="preserve"> </w:t>
      </w:r>
      <w:r>
        <w:rPr>
          <w:rFonts w:ascii="仿宋_GB2312" w:eastAsia="仿宋_GB2312"/>
          <w:sz w:val="36"/>
          <w:szCs w:val="36"/>
        </w:rPr>
        <w:t xml:space="preserve">     </w:t>
      </w:r>
    </w:p>
    <w:p w:rsidR="00F74338" w:rsidRDefault="00076839">
      <w:pPr>
        <w:spacing w:line="560" w:lineRule="exact"/>
        <w:rPr>
          <w:rFonts w:eastAsia="黑体"/>
          <w:sz w:val="32"/>
          <w:szCs w:val="32"/>
        </w:rPr>
      </w:pPr>
      <w:r>
        <w:rPr>
          <w:rFonts w:ascii="仿宋_GB2312" w:eastAsia="仿宋_GB2312" w:hAnsi="仿宋_GB2312" w:cs="仿宋_GB2312" w:hint="eastAsia"/>
          <w:sz w:val="32"/>
          <w:szCs w:val="32"/>
        </w:rPr>
        <w:br w:type="page"/>
      </w:r>
      <w:r>
        <w:rPr>
          <w:rFonts w:eastAsia="黑体"/>
          <w:sz w:val="32"/>
          <w:szCs w:val="32"/>
        </w:rPr>
        <w:lastRenderedPageBreak/>
        <w:t>附件</w:t>
      </w:r>
      <w:r>
        <w:rPr>
          <w:rFonts w:eastAsia="黑体" w:hint="eastAsia"/>
          <w:sz w:val="32"/>
          <w:szCs w:val="32"/>
        </w:rPr>
        <w:t>1</w:t>
      </w:r>
    </w:p>
    <w:p w:rsidR="00F74338" w:rsidRDefault="0007683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报考</w:t>
      </w:r>
      <w:r>
        <w:rPr>
          <w:rFonts w:ascii="方正小标宋简体" w:eastAsia="方正小标宋简体" w:hAnsi="方正小标宋简体" w:cs="方正小标宋简体"/>
          <w:sz w:val="44"/>
          <w:szCs w:val="44"/>
        </w:rPr>
        <w:t>专业目录</w:t>
      </w:r>
    </w:p>
    <w:p w:rsidR="00F74338" w:rsidRDefault="00F74338" w:rsidP="002352F9">
      <w:pPr>
        <w:spacing w:line="560" w:lineRule="exact"/>
        <w:ind w:firstLineChars="200" w:firstLine="440"/>
        <w:rPr>
          <w:rFonts w:ascii="楷体_GB2312" w:eastAsia="楷体_GB2312" w:hAnsi="楷体_GB2312" w:cs="楷体_GB2312"/>
          <w:b/>
          <w:bCs/>
          <w:sz w:val="22"/>
        </w:rPr>
      </w:pPr>
    </w:p>
    <w:p w:rsidR="00F74338" w:rsidRDefault="00076839">
      <w:pPr>
        <w:spacing w:line="560" w:lineRule="exact"/>
        <w:jc w:val="center"/>
        <w:rPr>
          <w:rFonts w:ascii="黑体" w:eastAsia="黑体" w:hAnsi="黑体" w:cs="黑体"/>
          <w:sz w:val="36"/>
          <w:szCs w:val="36"/>
        </w:rPr>
      </w:pPr>
      <w:r>
        <w:rPr>
          <w:rFonts w:ascii="黑体" w:eastAsia="黑体" w:hAnsi="黑体" w:cs="黑体" w:hint="eastAsia"/>
          <w:sz w:val="36"/>
          <w:szCs w:val="36"/>
        </w:rPr>
        <w:t>本科</w:t>
      </w:r>
    </w:p>
    <w:p w:rsidR="00F74338" w:rsidRDefault="00076839">
      <w:pPr>
        <w:spacing w:line="56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经济学类、财政学类、金融学类、经济与贸易类、数学类、化学类、大气科学类、海洋科学类、地质学类、生物科学类、统计学类、机械类、仪器类、材料类、能源动力类、电子信息类、自动化类、计算机类、建筑类、土木类、化工与制药类、矿业类、交通运输类、海洋工程类、航空航天类、核工程类、环境科学与工程类、生物医学工程类、食品科学与工程类、安全科学与工程类、自然保护与环境生态类、公共卫生与预防医学类、药学类</w:t>
      </w:r>
    </w:p>
    <w:p w:rsidR="00F74338" w:rsidRDefault="00F74338">
      <w:pPr>
        <w:spacing w:line="560" w:lineRule="exact"/>
        <w:ind w:firstLineChars="200" w:firstLine="720"/>
        <w:rPr>
          <w:rFonts w:ascii="仿宋_GB2312" w:eastAsia="仿宋_GB2312" w:hAnsi="仿宋_GB2312" w:cs="仿宋_GB2312"/>
          <w:sz w:val="36"/>
          <w:szCs w:val="36"/>
        </w:rPr>
      </w:pPr>
    </w:p>
    <w:p w:rsidR="00F74338" w:rsidRDefault="00076839">
      <w:pPr>
        <w:spacing w:line="560" w:lineRule="exact"/>
        <w:jc w:val="center"/>
        <w:rPr>
          <w:rFonts w:ascii="黑体" w:eastAsia="黑体" w:hAnsi="黑体" w:cs="黑体"/>
          <w:sz w:val="36"/>
          <w:szCs w:val="36"/>
        </w:rPr>
      </w:pPr>
      <w:r>
        <w:rPr>
          <w:rFonts w:ascii="黑体" w:eastAsia="黑体" w:hAnsi="黑体" w:cs="黑体" w:hint="eastAsia"/>
          <w:sz w:val="36"/>
          <w:szCs w:val="36"/>
        </w:rPr>
        <w:t>研究生（一级学科）</w:t>
      </w:r>
    </w:p>
    <w:p w:rsidR="00F74338" w:rsidRDefault="00076839">
      <w:pPr>
        <w:spacing w:line="560" w:lineRule="exact"/>
        <w:ind w:firstLineChars="200" w:firstLine="720"/>
        <w:rPr>
          <w:rFonts w:ascii="仿宋_GB2312" w:eastAsia="仿宋_GB2312" w:hAnsi="仿宋_GB2312" w:cs="仿宋_GB2312"/>
          <w:sz w:val="36"/>
          <w:szCs w:val="36"/>
        </w:rPr>
      </w:pPr>
      <w:r>
        <w:rPr>
          <w:rFonts w:ascii="仿宋_GB2312" w:eastAsia="仿宋_GB2312" w:hAnsi="仿宋_GB2312" w:cs="仿宋_GB2312" w:hint="eastAsia"/>
          <w:sz w:val="36"/>
          <w:szCs w:val="36"/>
        </w:rPr>
        <w:t>理论经济学、应用经济学、数学、化学、大气科学、海洋科学、地质学、生物学、系统科学、生态学、统计学、机</w:t>
      </w:r>
      <w:r>
        <w:rPr>
          <w:rFonts w:ascii="仿宋_GB2312" w:eastAsia="仿宋_GB2312" w:hAnsi="仿宋_GB2312" w:cs="仿宋_GB2312" w:hint="eastAsia"/>
          <w:sz w:val="36"/>
          <w:szCs w:val="36"/>
        </w:rPr>
        <w:t>械工程、仪器科学与技术、材料科学与工程、冶金工程、动力工程及工程热物理、电子科学与技术、信息与通信工程、控制科学与工程、计算机科学与技术、建筑学、土木工程、化学工程与技术、矿业工程、石油与天然气工程、交通运输工程、船舶与海洋工程、航空宇航科学与技术、核科学与技术、环境科学与工程、生物医学工程、食品科</w:t>
      </w:r>
      <w:r>
        <w:rPr>
          <w:rFonts w:ascii="仿宋_GB2312" w:eastAsia="仿宋_GB2312" w:hAnsi="仿宋_GB2312" w:cs="仿宋_GB2312" w:hint="eastAsia"/>
          <w:sz w:val="36"/>
          <w:szCs w:val="36"/>
        </w:rPr>
        <w:lastRenderedPageBreak/>
        <w:t>学与工程、城乡规划学、风景园林学、软件工程、安全科学与工程、农业资源与环境、公共卫生与预防医学、药学</w:t>
      </w:r>
      <w:r>
        <w:rPr>
          <w:rFonts w:eastAsia="仿宋_GB2312" w:hint="eastAsia"/>
          <w:sz w:val="36"/>
          <w:szCs w:val="36"/>
        </w:rPr>
        <w:t>（含以上专业的专业学位研究生）</w:t>
      </w:r>
    </w:p>
    <w:p w:rsidR="00F74338" w:rsidRDefault="00F74338">
      <w:pPr>
        <w:spacing w:line="560" w:lineRule="exact"/>
        <w:ind w:firstLineChars="200" w:firstLine="720"/>
        <w:rPr>
          <w:rFonts w:ascii="仿宋_GB2312" w:eastAsia="仿宋_GB2312" w:hAnsi="仿宋_GB2312" w:cs="仿宋_GB2312"/>
          <w:sz w:val="36"/>
          <w:szCs w:val="36"/>
        </w:rPr>
      </w:pPr>
    </w:p>
    <w:p w:rsidR="00F74338" w:rsidRDefault="00F74338">
      <w:pPr>
        <w:spacing w:line="560" w:lineRule="exact"/>
        <w:ind w:firstLineChars="200" w:firstLine="720"/>
        <w:rPr>
          <w:rFonts w:ascii="仿宋_GB2312" w:eastAsia="仿宋_GB2312" w:hAnsi="仿宋_GB2312" w:cs="仿宋_GB2312"/>
          <w:sz w:val="36"/>
          <w:szCs w:val="36"/>
        </w:rPr>
      </w:pPr>
    </w:p>
    <w:p w:rsidR="00F74338" w:rsidRDefault="00F74338">
      <w:pPr>
        <w:spacing w:line="560" w:lineRule="exact"/>
        <w:ind w:firstLineChars="200" w:firstLine="720"/>
        <w:rPr>
          <w:rFonts w:ascii="仿宋_GB2312" w:eastAsia="仿宋_GB2312" w:hAnsi="仿宋_GB2312" w:cs="仿宋_GB2312"/>
          <w:sz w:val="36"/>
          <w:szCs w:val="36"/>
        </w:rPr>
      </w:pPr>
    </w:p>
    <w:p w:rsidR="00F74338" w:rsidRDefault="00F74338">
      <w:pPr>
        <w:spacing w:line="560" w:lineRule="exact"/>
        <w:ind w:firstLineChars="200" w:firstLine="720"/>
        <w:rPr>
          <w:rFonts w:ascii="仿宋_GB2312" w:eastAsia="仿宋_GB2312" w:hAnsi="仿宋_GB2312" w:cs="仿宋_GB2312"/>
          <w:sz w:val="36"/>
          <w:szCs w:val="36"/>
        </w:rPr>
      </w:pPr>
    </w:p>
    <w:p w:rsidR="00F74338" w:rsidRDefault="00F74338">
      <w:pPr>
        <w:spacing w:line="560" w:lineRule="exact"/>
        <w:ind w:firstLineChars="200" w:firstLine="720"/>
        <w:rPr>
          <w:rFonts w:ascii="仿宋_GB2312" w:eastAsia="仿宋_GB2312" w:hAnsi="仿宋_GB2312" w:cs="仿宋_GB2312"/>
          <w:sz w:val="36"/>
          <w:szCs w:val="36"/>
        </w:rPr>
      </w:pPr>
    </w:p>
    <w:p w:rsidR="00F74338" w:rsidRDefault="00F74338">
      <w:pPr>
        <w:spacing w:line="560" w:lineRule="exact"/>
        <w:ind w:firstLineChars="200" w:firstLine="720"/>
        <w:rPr>
          <w:rFonts w:ascii="仿宋_GB2312" w:eastAsia="仿宋_GB2312" w:hAnsi="仿宋_GB2312" w:cs="仿宋_GB2312"/>
          <w:sz w:val="36"/>
          <w:szCs w:val="36"/>
        </w:rPr>
      </w:pPr>
    </w:p>
    <w:p w:rsidR="00F74338" w:rsidRDefault="00F74338">
      <w:pPr>
        <w:spacing w:line="560" w:lineRule="exact"/>
        <w:ind w:firstLineChars="200" w:firstLine="720"/>
        <w:rPr>
          <w:rFonts w:ascii="仿宋_GB2312" w:eastAsia="仿宋_GB2312" w:hAnsi="仿宋_GB2312" w:cs="仿宋_GB2312"/>
          <w:sz w:val="36"/>
          <w:szCs w:val="36"/>
        </w:rPr>
      </w:pPr>
    </w:p>
    <w:p w:rsidR="00F74338" w:rsidRDefault="00F74338">
      <w:pPr>
        <w:spacing w:line="560" w:lineRule="exact"/>
        <w:ind w:firstLineChars="200" w:firstLine="720"/>
        <w:rPr>
          <w:rFonts w:ascii="仿宋_GB2312" w:eastAsia="仿宋_GB2312" w:hAnsi="仿宋_GB2312" w:cs="仿宋_GB2312"/>
          <w:sz w:val="36"/>
          <w:szCs w:val="36"/>
        </w:rPr>
      </w:pPr>
    </w:p>
    <w:p w:rsidR="00F74338" w:rsidRDefault="00F74338">
      <w:pPr>
        <w:spacing w:line="560" w:lineRule="exact"/>
        <w:ind w:firstLineChars="200" w:firstLine="720"/>
        <w:rPr>
          <w:rFonts w:ascii="仿宋_GB2312" w:eastAsia="仿宋_GB2312" w:hAnsi="仿宋_GB2312" w:cs="仿宋_GB2312"/>
          <w:sz w:val="36"/>
          <w:szCs w:val="36"/>
        </w:rPr>
      </w:pPr>
    </w:p>
    <w:p w:rsidR="00F74338" w:rsidRDefault="00F74338">
      <w:pPr>
        <w:spacing w:line="560" w:lineRule="exact"/>
        <w:ind w:firstLineChars="200" w:firstLine="720"/>
        <w:rPr>
          <w:rFonts w:ascii="仿宋_GB2312" w:eastAsia="仿宋_GB2312" w:hAnsi="仿宋_GB2312" w:cs="仿宋_GB2312"/>
          <w:sz w:val="36"/>
          <w:szCs w:val="36"/>
        </w:rPr>
      </w:pPr>
    </w:p>
    <w:p w:rsidR="00F74338" w:rsidRDefault="00F74338">
      <w:pPr>
        <w:spacing w:line="560" w:lineRule="exact"/>
        <w:ind w:firstLineChars="200" w:firstLine="720"/>
        <w:rPr>
          <w:rFonts w:ascii="仿宋_GB2312" w:eastAsia="仿宋_GB2312" w:hAnsi="仿宋_GB2312" w:cs="仿宋_GB2312"/>
          <w:sz w:val="36"/>
          <w:szCs w:val="36"/>
        </w:rPr>
      </w:pPr>
    </w:p>
    <w:p w:rsidR="00F74338" w:rsidRDefault="00F74338">
      <w:pPr>
        <w:spacing w:line="560" w:lineRule="exact"/>
        <w:ind w:firstLineChars="200" w:firstLine="720"/>
        <w:rPr>
          <w:rFonts w:ascii="仿宋_GB2312" w:eastAsia="仿宋_GB2312" w:hAnsi="仿宋_GB2312" w:cs="仿宋_GB2312"/>
          <w:sz w:val="36"/>
          <w:szCs w:val="36"/>
        </w:rPr>
      </w:pPr>
    </w:p>
    <w:p w:rsidR="00F74338" w:rsidRDefault="00F74338">
      <w:pPr>
        <w:spacing w:line="560" w:lineRule="exact"/>
        <w:ind w:firstLineChars="200" w:firstLine="720"/>
        <w:rPr>
          <w:rFonts w:ascii="仿宋_GB2312" w:eastAsia="仿宋_GB2312" w:hAnsi="仿宋_GB2312" w:cs="仿宋_GB2312"/>
          <w:sz w:val="36"/>
          <w:szCs w:val="36"/>
        </w:rPr>
      </w:pPr>
    </w:p>
    <w:p w:rsidR="00F74338" w:rsidRDefault="00F74338">
      <w:pPr>
        <w:spacing w:line="560" w:lineRule="exact"/>
        <w:ind w:firstLineChars="200" w:firstLine="720"/>
        <w:rPr>
          <w:rFonts w:ascii="仿宋_GB2312" w:eastAsia="仿宋_GB2312" w:hAnsi="仿宋_GB2312" w:cs="仿宋_GB2312"/>
          <w:sz w:val="36"/>
          <w:szCs w:val="36"/>
        </w:rPr>
      </w:pPr>
    </w:p>
    <w:p w:rsidR="00F74338" w:rsidRDefault="00F74338">
      <w:pPr>
        <w:spacing w:line="560" w:lineRule="exact"/>
        <w:ind w:firstLineChars="200" w:firstLine="720"/>
        <w:rPr>
          <w:rFonts w:ascii="仿宋_GB2312" w:eastAsia="仿宋_GB2312" w:hAnsi="仿宋_GB2312" w:cs="仿宋_GB2312"/>
          <w:sz w:val="36"/>
          <w:szCs w:val="36"/>
        </w:rPr>
      </w:pPr>
    </w:p>
    <w:p w:rsidR="00F74338" w:rsidRDefault="00F74338">
      <w:pPr>
        <w:spacing w:line="560" w:lineRule="exact"/>
        <w:ind w:firstLineChars="200" w:firstLine="720"/>
        <w:rPr>
          <w:rFonts w:ascii="仿宋_GB2312" w:eastAsia="仿宋_GB2312" w:hAnsi="仿宋_GB2312" w:cs="仿宋_GB2312"/>
          <w:sz w:val="36"/>
          <w:szCs w:val="36"/>
        </w:rPr>
      </w:pPr>
    </w:p>
    <w:p w:rsidR="00F74338" w:rsidRDefault="00F74338">
      <w:pPr>
        <w:spacing w:line="560" w:lineRule="exact"/>
        <w:ind w:firstLineChars="200" w:firstLine="720"/>
        <w:rPr>
          <w:rFonts w:ascii="仿宋_GB2312" w:eastAsia="仿宋_GB2312" w:hAnsi="仿宋_GB2312" w:cs="仿宋_GB2312"/>
          <w:sz w:val="36"/>
          <w:szCs w:val="36"/>
        </w:rPr>
      </w:pPr>
    </w:p>
    <w:p w:rsidR="00F74338" w:rsidRDefault="00F74338">
      <w:pPr>
        <w:rPr>
          <w:rFonts w:ascii="黑体" w:eastAsia="黑体" w:hAnsi="黑体" w:cs="仿宋"/>
          <w:sz w:val="32"/>
          <w:szCs w:val="32"/>
        </w:rPr>
      </w:pPr>
    </w:p>
    <w:p w:rsidR="00F74338" w:rsidRDefault="00F74338">
      <w:pPr>
        <w:rPr>
          <w:rFonts w:ascii="黑体" w:eastAsia="黑体" w:hAnsi="黑体" w:cs="仿宋"/>
          <w:sz w:val="32"/>
          <w:szCs w:val="32"/>
        </w:rPr>
      </w:pPr>
    </w:p>
    <w:p w:rsidR="00F74338" w:rsidRDefault="00076839">
      <w:pPr>
        <w:rPr>
          <w:rFonts w:ascii="黑体" w:eastAsia="黑体" w:hAnsi="黑体" w:cs="仿宋"/>
          <w:sz w:val="32"/>
          <w:szCs w:val="32"/>
        </w:rPr>
      </w:pPr>
      <w:r>
        <w:rPr>
          <w:rFonts w:ascii="黑体" w:eastAsia="黑体" w:hAnsi="黑体" w:cs="仿宋" w:hint="eastAsia"/>
          <w:sz w:val="32"/>
          <w:szCs w:val="32"/>
        </w:rPr>
        <w:lastRenderedPageBreak/>
        <w:t>附件</w:t>
      </w:r>
      <w:r>
        <w:rPr>
          <w:rFonts w:ascii="黑体" w:eastAsia="黑体" w:hAnsi="黑体" w:cs="仿宋"/>
          <w:sz w:val="32"/>
          <w:szCs w:val="32"/>
        </w:rPr>
        <w:t>2</w:t>
      </w:r>
    </w:p>
    <w:p w:rsidR="00F74338" w:rsidRDefault="00076839">
      <w:pPr>
        <w:spacing w:line="560" w:lineRule="exact"/>
        <w:jc w:val="center"/>
        <w:rPr>
          <w:rFonts w:ascii="方正小标宋简体" w:eastAsia="方正小标宋简体" w:hAnsi="方正小标宋简体" w:cs="方正小标宋简体"/>
          <w:sz w:val="44"/>
          <w:szCs w:val="44"/>
        </w:rPr>
      </w:pPr>
      <w:r>
        <w:rPr>
          <w:rFonts w:ascii="方正小标宋_GBK" w:eastAsia="方正小标宋_GBK" w:hAnsi="宋体" w:cs="宋体" w:hint="eastAsia"/>
          <w:color w:val="000000"/>
          <w:kern w:val="0"/>
          <w:sz w:val="44"/>
          <w:szCs w:val="44"/>
        </w:rPr>
        <w:t xml:space="preserve"> </w:t>
      </w:r>
      <w:r>
        <w:rPr>
          <w:rFonts w:ascii="方正小标宋简体" w:eastAsia="方正小标宋简体" w:hAnsi="方正小标宋简体" w:cs="方正小标宋简体" w:hint="eastAsia"/>
          <w:sz w:val="44"/>
          <w:szCs w:val="44"/>
        </w:rPr>
        <w:t>考生健康承诺书</w:t>
      </w:r>
    </w:p>
    <w:p w:rsidR="00F74338" w:rsidRDefault="00F74338">
      <w:pPr>
        <w:spacing w:line="540" w:lineRule="exact"/>
        <w:jc w:val="center"/>
        <w:rPr>
          <w:rFonts w:ascii="仿宋_GB2312" w:eastAsia="仿宋_GB2312" w:hAnsi="仿宋_GB2312" w:cs="仿宋_GB2312"/>
          <w:sz w:val="36"/>
          <w:szCs w:val="36"/>
        </w:rPr>
      </w:pPr>
    </w:p>
    <w:p w:rsidR="00F74338" w:rsidRDefault="00076839">
      <w:pPr>
        <w:spacing w:line="4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w:t>
      </w:r>
      <w:r>
        <w:rPr>
          <w:rFonts w:ascii="仿宋_GB2312" w:eastAsia="仿宋_GB2312" w:hAnsi="仿宋" w:cs="仿宋" w:hint="eastAsia"/>
          <w:sz w:val="32"/>
          <w:szCs w:val="32"/>
        </w:rPr>
        <w:t>现场资格审核、考试或体检</w:t>
      </w:r>
      <w:r>
        <w:rPr>
          <w:rFonts w:ascii="仿宋_GB2312" w:eastAsia="仿宋_GB2312" w:hAnsi="宋体" w:cs="宋体" w:hint="eastAsia"/>
          <w:color w:val="000000"/>
          <w:kern w:val="0"/>
          <w:sz w:val="32"/>
          <w:szCs w:val="32"/>
        </w:rPr>
        <w:t>前</w:t>
      </w:r>
      <w:r>
        <w:rPr>
          <w:rFonts w:ascii="仿宋_GB2312" w:eastAsia="仿宋_GB2312" w:hAnsi="宋体" w:cs="宋体" w:hint="eastAsia"/>
          <w:color w:val="000000"/>
          <w:kern w:val="0"/>
          <w:sz w:val="32"/>
          <w:szCs w:val="32"/>
        </w:rPr>
        <w:t>28</w:t>
      </w:r>
      <w:r>
        <w:rPr>
          <w:rFonts w:ascii="仿宋_GB2312" w:eastAsia="仿宋_GB2312" w:hAnsi="宋体" w:cs="宋体" w:hint="eastAsia"/>
          <w:color w:val="000000"/>
          <w:kern w:val="0"/>
          <w:sz w:val="32"/>
          <w:szCs w:val="32"/>
        </w:rPr>
        <w:t>天内是否接触新冠肺炎确诊病例、疑似病例、无症状感染者？</w:t>
      </w:r>
      <w:r>
        <w:rPr>
          <w:rFonts w:ascii="微软雅黑" w:eastAsia="微软雅黑" w:hAnsi="微软雅黑" w:cs="微软雅黑" w:hint="eastAsia"/>
          <w:color w:val="000000"/>
          <w:kern w:val="0"/>
          <w:sz w:val="32"/>
          <w:szCs w:val="32"/>
        </w:rPr>
        <w:t>〇</w:t>
      </w:r>
      <w:r>
        <w:rPr>
          <w:rFonts w:ascii="仿宋_GB2312" w:eastAsia="仿宋_GB2312" w:hAnsi="宋体" w:cs="方正小标宋简体" w:hint="eastAsia"/>
          <w:color w:val="000000"/>
          <w:kern w:val="0"/>
          <w:sz w:val="32"/>
          <w:szCs w:val="32"/>
        </w:rPr>
        <w:t>是</w:t>
      </w:r>
      <w:r>
        <w:rPr>
          <w:rFonts w:ascii="微软雅黑" w:eastAsia="微软雅黑" w:hAnsi="微软雅黑" w:cs="微软雅黑" w:hint="eastAsia"/>
          <w:color w:val="000000"/>
          <w:kern w:val="0"/>
          <w:sz w:val="32"/>
          <w:szCs w:val="32"/>
        </w:rPr>
        <w:t>〇</w:t>
      </w:r>
      <w:r>
        <w:rPr>
          <w:rFonts w:ascii="仿宋_GB2312" w:eastAsia="仿宋_GB2312" w:hAnsi="宋体" w:cs="方正小标宋简体" w:hint="eastAsia"/>
          <w:color w:val="000000"/>
          <w:kern w:val="0"/>
          <w:sz w:val="32"/>
          <w:szCs w:val="32"/>
        </w:rPr>
        <w:t>否</w:t>
      </w:r>
    </w:p>
    <w:p w:rsidR="00F74338" w:rsidRDefault="00076839">
      <w:pPr>
        <w:spacing w:line="4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w:t>
      </w:r>
      <w:r>
        <w:rPr>
          <w:rFonts w:ascii="仿宋_GB2312" w:eastAsia="仿宋_GB2312" w:hAnsi="宋体" w:cs="宋体" w:hint="eastAsia"/>
          <w:color w:val="000000"/>
          <w:kern w:val="0"/>
          <w:sz w:val="32"/>
          <w:szCs w:val="32"/>
        </w:rPr>
        <w:t>现场资格审核、考试或体检前</w:t>
      </w:r>
      <w:r>
        <w:rPr>
          <w:rFonts w:ascii="仿宋_GB2312" w:eastAsia="仿宋_GB2312" w:hAnsi="宋体" w:cs="宋体" w:hint="eastAsia"/>
          <w:color w:val="000000"/>
          <w:kern w:val="0"/>
          <w:sz w:val="32"/>
          <w:szCs w:val="32"/>
        </w:rPr>
        <w:t>28</w:t>
      </w:r>
      <w:r>
        <w:rPr>
          <w:rFonts w:ascii="仿宋_GB2312" w:eastAsia="仿宋_GB2312" w:hAnsi="宋体" w:cs="宋体" w:hint="eastAsia"/>
          <w:color w:val="000000"/>
          <w:kern w:val="0"/>
          <w:sz w:val="32"/>
          <w:szCs w:val="32"/>
        </w:rPr>
        <w:t>天内是否有发热、干咳、乏力、鼻塞、流涕、咽痛、腹泻等症状？</w:t>
      </w:r>
      <w:r>
        <w:rPr>
          <w:rFonts w:ascii="微软雅黑" w:eastAsia="微软雅黑" w:hAnsi="微软雅黑" w:cs="微软雅黑" w:hint="eastAsia"/>
          <w:color w:val="000000"/>
          <w:kern w:val="0"/>
          <w:sz w:val="32"/>
          <w:szCs w:val="32"/>
        </w:rPr>
        <w:t>〇</w:t>
      </w:r>
      <w:r>
        <w:rPr>
          <w:rFonts w:ascii="仿宋_GB2312" w:eastAsia="仿宋_GB2312" w:hAnsi="宋体" w:cs="方正小标宋简体" w:hint="eastAsia"/>
          <w:color w:val="000000"/>
          <w:kern w:val="0"/>
          <w:sz w:val="32"/>
          <w:szCs w:val="32"/>
        </w:rPr>
        <w:t>是</w:t>
      </w:r>
      <w:r>
        <w:rPr>
          <w:rFonts w:ascii="微软雅黑" w:eastAsia="微软雅黑" w:hAnsi="微软雅黑" w:cs="微软雅黑" w:hint="eastAsia"/>
          <w:color w:val="000000"/>
          <w:kern w:val="0"/>
          <w:sz w:val="32"/>
          <w:szCs w:val="32"/>
        </w:rPr>
        <w:t>〇</w:t>
      </w:r>
      <w:r>
        <w:rPr>
          <w:rFonts w:ascii="仿宋_GB2312" w:eastAsia="仿宋_GB2312" w:hAnsi="宋体" w:cs="方正小标宋简体" w:hint="eastAsia"/>
          <w:color w:val="000000"/>
          <w:kern w:val="0"/>
          <w:sz w:val="32"/>
          <w:szCs w:val="32"/>
        </w:rPr>
        <w:t>否</w:t>
      </w:r>
    </w:p>
    <w:p w:rsidR="00F74338" w:rsidRDefault="00076839">
      <w:pPr>
        <w:spacing w:line="4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w:t>
      </w:r>
      <w:r>
        <w:rPr>
          <w:rFonts w:ascii="仿宋_GB2312" w:eastAsia="仿宋_GB2312" w:hAnsi="仿宋" w:cs="仿宋" w:hint="eastAsia"/>
          <w:sz w:val="32"/>
          <w:szCs w:val="32"/>
        </w:rPr>
        <w:t>现场资格审核、考试或体检</w:t>
      </w:r>
      <w:r>
        <w:rPr>
          <w:rFonts w:ascii="仿宋_GB2312" w:eastAsia="仿宋_GB2312" w:hAnsi="宋体" w:cs="宋体" w:hint="eastAsia"/>
          <w:color w:val="000000"/>
          <w:kern w:val="0"/>
          <w:sz w:val="32"/>
          <w:szCs w:val="32"/>
        </w:rPr>
        <w:t>前</w:t>
      </w:r>
      <w:r>
        <w:rPr>
          <w:rFonts w:ascii="仿宋_GB2312" w:eastAsia="仿宋_GB2312" w:hAnsi="宋体" w:cs="宋体" w:hint="eastAsia"/>
          <w:color w:val="000000"/>
          <w:kern w:val="0"/>
          <w:sz w:val="32"/>
          <w:szCs w:val="32"/>
        </w:rPr>
        <w:t>28</w:t>
      </w:r>
      <w:r>
        <w:rPr>
          <w:rFonts w:ascii="仿宋_GB2312" w:eastAsia="仿宋_GB2312" w:hAnsi="宋体" w:cs="宋体" w:hint="eastAsia"/>
          <w:color w:val="000000"/>
          <w:kern w:val="0"/>
          <w:sz w:val="32"/>
          <w:szCs w:val="32"/>
        </w:rPr>
        <w:t>天内，本人或家庭成员是否有国（境）外或疫情中、高风险地区旅行史和接触史？</w:t>
      </w:r>
      <w:r>
        <w:rPr>
          <w:rFonts w:ascii="微软雅黑" w:eastAsia="微软雅黑" w:hAnsi="微软雅黑" w:cs="微软雅黑" w:hint="eastAsia"/>
          <w:color w:val="000000"/>
          <w:kern w:val="0"/>
          <w:sz w:val="32"/>
          <w:szCs w:val="32"/>
        </w:rPr>
        <w:t>〇</w:t>
      </w:r>
      <w:r>
        <w:rPr>
          <w:rFonts w:ascii="仿宋_GB2312" w:eastAsia="仿宋_GB2312" w:hAnsi="宋体" w:cs="方正小标宋简体" w:hint="eastAsia"/>
          <w:color w:val="000000"/>
          <w:kern w:val="0"/>
          <w:sz w:val="32"/>
          <w:szCs w:val="32"/>
        </w:rPr>
        <w:t>是</w:t>
      </w:r>
      <w:r>
        <w:rPr>
          <w:rFonts w:ascii="微软雅黑" w:eastAsia="微软雅黑" w:hAnsi="微软雅黑" w:cs="微软雅黑" w:hint="eastAsia"/>
          <w:color w:val="000000"/>
          <w:kern w:val="0"/>
          <w:sz w:val="32"/>
          <w:szCs w:val="32"/>
        </w:rPr>
        <w:t>〇</w:t>
      </w:r>
      <w:r>
        <w:rPr>
          <w:rFonts w:ascii="仿宋_GB2312" w:eastAsia="仿宋_GB2312" w:hAnsi="宋体" w:cs="方正小标宋简体" w:hint="eastAsia"/>
          <w:color w:val="000000"/>
          <w:kern w:val="0"/>
          <w:sz w:val="32"/>
          <w:szCs w:val="32"/>
        </w:rPr>
        <w:t>否</w:t>
      </w:r>
    </w:p>
    <w:p w:rsidR="00F74338" w:rsidRDefault="00076839">
      <w:pPr>
        <w:spacing w:line="4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w:t>
      </w:r>
      <w:r>
        <w:rPr>
          <w:rFonts w:ascii="仿宋_GB2312" w:eastAsia="仿宋_GB2312" w:hAnsi="仿宋" w:cs="仿宋" w:hint="eastAsia"/>
          <w:sz w:val="32"/>
          <w:szCs w:val="32"/>
        </w:rPr>
        <w:t>现场资格审核、考试或体检</w:t>
      </w:r>
      <w:r>
        <w:rPr>
          <w:rFonts w:ascii="仿宋_GB2312" w:eastAsia="仿宋_GB2312" w:hAnsi="宋体" w:cs="宋体" w:hint="eastAsia"/>
          <w:color w:val="000000"/>
          <w:kern w:val="0"/>
          <w:sz w:val="32"/>
          <w:szCs w:val="32"/>
        </w:rPr>
        <w:t>前</w:t>
      </w:r>
      <w:r>
        <w:rPr>
          <w:rFonts w:ascii="仿宋_GB2312" w:eastAsia="仿宋_GB2312" w:hAnsi="宋体" w:cs="宋体" w:hint="eastAsia"/>
          <w:color w:val="000000"/>
          <w:kern w:val="0"/>
          <w:sz w:val="32"/>
          <w:szCs w:val="32"/>
        </w:rPr>
        <w:t>28</w:t>
      </w:r>
      <w:r>
        <w:rPr>
          <w:rFonts w:ascii="仿宋_GB2312" w:eastAsia="仿宋_GB2312" w:hAnsi="宋体" w:cs="宋体" w:hint="eastAsia"/>
          <w:color w:val="000000"/>
          <w:kern w:val="0"/>
          <w:sz w:val="32"/>
          <w:szCs w:val="32"/>
        </w:rPr>
        <w:t>天内所在社区（村居）是否有确诊病例、疑似病例？</w:t>
      </w:r>
      <w:r>
        <w:rPr>
          <w:rFonts w:ascii="微软雅黑" w:eastAsia="微软雅黑" w:hAnsi="微软雅黑" w:cs="微软雅黑" w:hint="eastAsia"/>
          <w:color w:val="000000"/>
          <w:kern w:val="0"/>
          <w:sz w:val="32"/>
          <w:szCs w:val="32"/>
        </w:rPr>
        <w:t>〇</w:t>
      </w:r>
      <w:r>
        <w:rPr>
          <w:rFonts w:ascii="仿宋_GB2312" w:eastAsia="仿宋_GB2312" w:hAnsi="宋体" w:cs="方正小标宋简体" w:hint="eastAsia"/>
          <w:color w:val="000000"/>
          <w:kern w:val="0"/>
          <w:sz w:val="32"/>
          <w:szCs w:val="32"/>
        </w:rPr>
        <w:t>是</w:t>
      </w:r>
      <w:r>
        <w:rPr>
          <w:rFonts w:ascii="微软雅黑" w:eastAsia="微软雅黑" w:hAnsi="微软雅黑" w:cs="微软雅黑" w:hint="eastAsia"/>
          <w:color w:val="000000"/>
          <w:kern w:val="0"/>
          <w:sz w:val="32"/>
          <w:szCs w:val="32"/>
        </w:rPr>
        <w:t>〇</w:t>
      </w:r>
      <w:r>
        <w:rPr>
          <w:rFonts w:ascii="仿宋_GB2312" w:eastAsia="仿宋_GB2312" w:hAnsi="宋体" w:cs="方正小标宋简体" w:hint="eastAsia"/>
          <w:color w:val="000000"/>
          <w:kern w:val="0"/>
          <w:sz w:val="32"/>
          <w:szCs w:val="32"/>
        </w:rPr>
        <w:t>否</w:t>
      </w:r>
    </w:p>
    <w:p w:rsidR="00F74338" w:rsidRDefault="00076839">
      <w:pPr>
        <w:spacing w:line="480" w:lineRule="exact"/>
        <w:ind w:firstLineChars="200" w:firstLine="64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本人“健康码”状态：</w:t>
      </w:r>
      <w:r>
        <w:rPr>
          <w:rFonts w:ascii="微软雅黑" w:eastAsia="微软雅黑" w:hAnsi="微软雅黑" w:cs="微软雅黑" w:hint="eastAsia"/>
          <w:color w:val="000000"/>
          <w:kern w:val="0"/>
          <w:sz w:val="32"/>
          <w:szCs w:val="32"/>
        </w:rPr>
        <w:t>〇</w:t>
      </w:r>
      <w:r>
        <w:rPr>
          <w:rFonts w:ascii="仿宋_GB2312" w:eastAsia="仿宋_GB2312" w:hAnsi="宋体" w:cs="方正小标宋简体" w:hint="eastAsia"/>
          <w:color w:val="000000"/>
          <w:kern w:val="0"/>
          <w:sz w:val="32"/>
          <w:szCs w:val="32"/>
        </w:rPr>
        <w:t>绿色</w:t>
      </w:r>
      <w:r>
        <w:rPr>
          <w:rFonts w:ascii="微软雅黑" w:eastAsia="微软雅黑" w:hAnsi="微软雅黑" w:cs="微软雅黑" w:hint="eastAsia"/>
          <w:color w:val="000000"/>
          <w:kern w:val="0"/>
          <w:sz w:val="32"/>
          <w:szCs w:val="32"/>
        </w:rPr>
        <w:t>〇</w:t>
      </w:r>
      <w:r>
        <w:rPr>
          <w:rFonts w:ascii="仿宋_GB2312" w:eastAsia="仿宋_GB2312" w:hAnsi="宋体" w:cs="方正小标宋简体" w:hint="eastAsia"/>
          <w:color w:val="000000"/>
          <w:kern w:val="0"/>
          <w:sz w:val="32"/>
          <w:szCs w:val="32"/>
        </w:rPr>
        <w:t>黄色</w:t>
      </w:r>
      <w:r>
        <w:rPr>
          <w:rFonts w:ascii="微软雅黑" w:eastAsia="微软雅黑" w:hAnsi="微软雅黑" w:cs="微软雅黑" w:hint="eastAsia"/>
          <w:color w:val="000000"/>
          <w:kern w:val="0"/>
          <w:sz w:val="32"/>
          <w:szCs w:val="32"/>
        </w:rPr>
        <w:t>〇</w:t>
      </w:r>
      <w:r>
        <w:rPr>
          <w:rFonts w:ascii="仿宋_GB2312" w:eastAsia="仿宋_GB2312" w:hAnsi="宋体" w:cs="方正小标宋简体" w:hint="eastAsia"/>
          <w:color w:val="000000"/>
          <w:kern w:val="0"/>
          <w:sz w:val="32"/>
          <w:szCs w:val="32"/>
        </w:rPr>
        <w:t>红</w:t>
      </w:r>
      <w:r>
        <w:rPr>
          <w:rFonts w:ascii="仿宋_GB2312" w:eastAsia="仿宋_GB2312" w:hAnsi="宋体" w:cs="宋体" w:hint="eastAsia"/>
          <w:color w:val="000000"/>
          <w:kern w:val="0"/>
          <w:sz w:val="32"/>
          <w:szCs w:val="32"/>
        </w:rPr>
        <w:t>色</w:t>
      </w: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2977"/>
        <w:gridCol w:w="1559"/>
        <w:gridCol w:w="3231"/>
      </w:tblGrid>
      <w:tr w:rsidR="00F74338">
        <w:tc>
          <w:tcPr>
            <w:tcW w:w="9180" w:type="dxa"/>
            <w:gridSpan w:val="4"/>
          </w:tcPr>
          <w:p w:rsidR="00F74338" w:rsidRDefault="00076839">
            <w:pPr>
              <w:spacing w:line="380" w:lineRule="exact"/>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本人参加</w:t>
            </w:r>
            <w:r>
              <w:rPr>
                <w:rFonts w:ascii="方正小标宋简体" w:eastAsia="方正小标宋简体" w:hAnsi="宋体" w:cs="宋体" w:hint="eastAsia"/>
                <w:color w:val="000000"/>
                <w:kern w:val="0"/>
                <w:sz w:val="32"/>
                <w:szCs w:val="32"/>
              </w:rPr>
              <w:t>2022</w:t>
            </w:r>
            <w:r>
              <w:rPr>
                <w:rFonts w:ascii="方正小标宋简体" w:eastAsia="方正小标宋简体" w:hAnsi="宋体" w:cs="宋体" w:hint="eastAsia"/>
                <w:color w:val="000000"/>
                <w:kern w:val="0"/>
                <w:sz w:val="32"/>
                <w:szCs w:val="32"/>
              </w:rPr>
              <w:t>年烟台市青年干部人才“菁英计划”选聘，现郑重承诺：</w:t>
            </w:r>
          </w:p>
          <w:p w:rsidR="00F74338" w:rsidRDefault="00076839">
            <w:pPr>
              <w:spacing w:line="380" w:lineRule="exact"/>
              <w:ind w:firstLineChars="200" w:firstLine="640"/>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本人如实逐项填报以上健康申明，如因隐瞒或虚假填报引起不良后果，本人愿承担相应的法律责任。另就有关事项说明如下：来烟台之前所在地：</w:t>
            </w:r>
            <w:r>
              <w:rPr>
                <w:rFonts w:ascii="方正小标宋简体" w:eastAsia="方正小标宋简体" w:hAnsi="宋体" w:cs="宋体" w:hint="eastAsia"/>
                <w:color w:val="000000"/>
                <w:kern w:val="0"/>
                <w:sz w:val="32"/>
                <w:szCs w:val="32"/>
                <w:u w:val="single"/>
              </w:rPr>
              <w:t xml:space="preserve">        </w:t>
            </w:r>
            <w:r>
              <w:rPr>
                <w:rFonts w:ascii="方正小标宋简体" w:eastAsia="方正小标宋简体" w:hAnsi="宋体" w:cs="宋体" w:hint="eastAsia"/>
                <w:color w:val="000000"/>
                <w:kern w:val="0"/>
                <w:sz w:val="32"/>
                <w:szCs w:val="32"/>
              </w:rPr>
              <w:t>，来烟台日期：</w:t>
            </w:r>
            <w:r>
              <w:rPr>
                <w:rFonts w:ascii="方正小标宋简体" w:eastAsia="方正小标宋简体" w:hAnsi="宋体" w:cs="宋体" w:hint="eastAsia"/>
                <w:color w:val="000000"/>
                <w:kern w:val="0"/>
                <w:sz w:val="32"/>
                <w:szCs w:val="32"/>
                <w:u w:val="single"/>
              </w:rPr>
              <w:t xml:space="preserve">    </w:t>
            </w:r>
            <w:r>
              <w:rPr>
                <w:rFonts w:ascii="方正小标宋简体" w:eastAsia="方正小标宋简体" w:hAnsi="宋体" w:cs="宋体" w:hint="eastAsia"/>
                <w:color w:val="000000"/>
                <w:kern w:val="0"/>
                <w:sz w:val="32"/>
                <w:szCs w:val="32"/>
              </w:rPr>
              <w:t>月</w:t>
            </w:r>
            <w:r>
              <w:rPr>
                <w:rFonts w:ascii="方正小标宋简体" w:eastAsia="方正小标宋简体" w:hAnsi="宋体" w:cs="宋体" w:hint="eastAsia"/>
                <w:color w:val="000000"/>
                <w:kern w:val="0"/>
                <w:sz w:val="32"/>
                <w:szCs w:val="32"/>
                <w:u w:val="single"/>
              </w:rPr>
              <w:t xml:space="preserve">    </w:t>
            </w:r>
            <w:r>
              <w:rPr>
                <w:rFonts w:ascii="方正小标宋简体" w:eastAsia="方正小标宋简体" w:hAnsi="宋体" w:cs="宋体" w:hint="eastAsia"/>
                <w:color w:val="000000"/>
                <w:kern w:val="0"/>
                <w:sz w:val="32"/>
                <w:szCs w:val="32"/>
              </w:rPr>
              <w:t>日，采用的交通工具为</w:t>
            </w:r>
            <w:r>
              <w:rPr>
                <w:rFonts w:ascii="方正小标宋简体" w:eastAsia="方正小标宋简体" w:hAnsi="宋体" w:cs="宋体" w:hint="eastAsia"/>
                <w:color w:val="000000"/>
                <w:kern w:val="0"/>
                <w:sz w:val="32"/>
                <w:szCs w:val="32"/>
              </w:rPr>
              <w:t>:</w:t>
            </w:r>
            <w:r>
              <w:rPr>
                <w:rFonts w:ascii="方正小标宋简体" w:eastAsia="方正小标宋简体" w:hAnsi="宋体" w:cs="宋体" w:hint="eastAsia"/>
                <w:color w:val="000000"/>
                <w:kern w:val="0"/>
                <w:sz w:val="32"/>
                <w:szCs w:val="32"/>
                <w:u w:val="single"/>
              </w:rPr>
              <w:t xml:space="preserve">        </w:t>
            </w:r>
            <w:r>
              <w:rPr>
                <w:rFonts w:ascii="方正小标宋简体" w:eastAsia="方正小标宋简体" w:hAnsi="宋体" w:cs="宋体" w:hint="eastAsia"/>
                <w:color w:val="000000"/>
                <w:kern w:val="0"/>
                <w:sz w:val="32"/>
                <w:szCs w:val="32"/>
              </w:rPr>
              <w:t>，车次或航班为</w:t>
            </w:r>
            <w:r>
              <w:rPr>
                <w:rFonts w:ascii="方正小标宋简体" w:eastAsia="方正小标宋简体" w:hAnsi="宋体" w:cs="宋体" w:hint="eastAsia"/>
                <w:color w:val="000000"/>
                <w:kern w:val="0"/>
                <w:sz w:val="32"/>
                <w:szCs w:val="32"/>
              </w:rPr>
              <w:t xml:space="preserve">: </w:t>
            </w:r>
            <w:r>
              <w:rPr>
                <w:rFonts w:ascii="方正小标宋简体" w:eastAsia="方正小标宋简体" w:hAnsi="宋体" w:cs="宋体" w:hint="eastAsia"/>
                <w:color w:val="000000"/>
                <w:kern w:val="0"/>
                <w:sz w:val="32"/>
                <w:szCs w:val="32"/>
                <w:u w:val="single"/>
              </w:rPr>
              <w:t xml:space="preserve">           </w:t>
            </w:r>
            <w:r>
              <w:rPr>
                <w:rFonts w:ascii="方正小标宋简体" w:eastAsia="方正小标宋简体" w:hAnsi="宋体" w:cs="宋体" w:hint="eastAsia"/>
                <w:color w:val="000000"/>
                <w:kern w:val="0"/>
                <w:sz w:val="32"/>
                <w:szCs w:val="32"/>
              </w:rPr>
              <w:t>。其他需要说明的情况：</w:t>
            </w:r>
            <w:r>
              <w:rPr>
                <w:rFonts w:ascii="方正小标宋简体" w:eastAsia="方正小标宋简体" w:hAnsi="宋体" w:cs="宋体" w:hint="eastAsia"/>
                <w:color w:val="000000"/>
                <w:kern w:val="0"/>
                <w:sz w:val="32"/>
                <w:szCs w:val="32"/>
                <w:u w:val="single"/>
              </w:rPr>
              <w:t xml:space="preserve">                             </w:t>
            </w:r>
            <w:r>
              <w:rPr>
                <w:rFonts w:ascii="方正小标宋简体" w:eastAsia="方正小标宋简体" w:hAnsi="宋体" w:cs="宋体" w:hint="eastAsia"/>
                <w:color w:val="000000"/>
                <w:kern w:val="0"/>
                <w:sz w:val="32"/>
                <w:szCs w:val="32"/>
              </w:rPr>
              <w:t>。</w:t>
            </w:r>
          </w:p>
          <w:p w:rsidR="00F74338" w:rsidRDefault="00F74338">
            <w:pPr>
              <w:spacing w:line="380" w:lineRule="exact"/>
              <w:ind w:firstLineChars="1550" w:firstLine="4960"/>
              <w:rPr>
                <w:rFonts w:ascii="方正小标宋简体" w:eastAsia="方正小标宋简体" w:hAnsi="宋体" w:cs="宋体"/>
                <w:color w:val="000000"/>
                <w:kern w:val="0"/>
                <w:sz w:val="32"/>
                <w:szCs w:val="32"/>
              </w:rPr>
            </w:pPr>
          </w:p>
          <w:p w:rsidR="00F74338" w:rsidRDefault="00F74338">
            <w:pPr>
              <w:spacing w:line="380" w:lineRule="exact"/>
              <w:ind w:firstLineChars="1550" w:firstLine="4960"/>
              <w:rPr>
                <w:rFonts w:ascii="方正小标宋简体" w:eastAsia="方正小标宋简体" w:hAnsi="宋体" w:cs="宋体"/>
                <w:color w:val="000000"/>
                <w:kern w:val="0"/>
                <w:sz w:val="32"/>
                <w:szCs w:val="32"/>
              </w:rPr>
            </w:pPr>
          </w:p>
          <w:p w:rsidR="00F74338" w:rsidRDefault="00F74338">
            <w:pPr>
              <w:spacing w:line="380" w:lineRule="exact"/>
              <w:ind w:firstLineChars="1550" w:firstLine="4960"/>
              <w:rPr>
                <w:rFonts w:ascii="方正小标宋简体" w:eastAsia="方正小标宋简体" w:hAnsi="宋体" w:cs="宋体"/>
                <w:color w:val="000000"/>
                <w:kern w:val="0"/>
                <w:sz w:val="32"/>
                <w:szCs w:val="32"/>
              </w:rPr>
            </w:pPr>
          </w:p>
          <w:p w:rsidR="00F74338" w:rsidRDefault="00076839">
            <w:pPr>
              <w:spacing w:line="380" w:lineRule="exact"/>
              <w:ind w:firstLineChars="1550" w:firstLine="4960"/>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考生签名：</w:t>
            </w:r>
          </w:p>
          <w:p w:rsidR="00F74338" w:rsidRDefault="00076839">
            <w:pPr>
              <w:spacing w:line="380" w:lineRule="exact"/>
              <w:ind w:firstLineChars="1550" w:firstLine="4960"/>
              <w:rPr>
                <w:rFonts w:ascii="方正小标宋简体" w:eastAsia="方正小标宋简体" w:hAnsi="宋体" w:cs="宋体"/>
                <w:color w:val="000000"/>
                <w:kern w:val="0"/>
                <w:sz w:val="32"/>
                <w:szCs w:val="32"/>
              </w:rPr>
            </w:pPr>
            <w:r>
              <w:rPr>
                <w:rFonts w:ascii="方正小标宋简体" w:eastAsia="方正小标宋简体" w:hAnsi="宋体" w:cs="宋体" w:hint="eastAsia"/>
                <w:color w:val="000000"/>
                <w:kern w:val="0"/>
                <w:sz w:val="32"/>
                <w:szCs w:val="32"/>
              </w:rPr>
              <w:t>日</w:t>
            </w:r>
            <w:r>
              <w:rPr>
                <w:rFonts w:ascii="方正小标宋简体" w:eastAsia="方正小标宋简体" w:hAnsi="宋体" w:cs="宋体"/>
                <w:color w:val="000000"/>
                <w:kern w:val="0"/>
                <w:sz w:val="32"/>
                <w:szCs w:val="32"/>
              </w:rPr>
              <w:t xml:space="preserve"> </w:t>
            </w:r>
            <w:r>
              <w:rPr>
                <w:rFonts w:ascii="方正小标宋简体" w:eastAsia="方正小标宋简体" w:hAnsi="宋体" w:cs="宋体" w:hint="eastAsia"/>
                <w:color w:val="000000"/>
                <w:kern w:val="0"/>
                <w:sz w:val="32"/>
                <w:szCs w:val="32"/>
              </w:rPr>
              <w:t>期：</w:t>
            </w:r>
            <w:r>
              <w:rPr>
                <w:rFonts w:ascii="方正小标宋简体" w:eastAsia="方正小标宋简体" w:hAnsi="宋体" w:cs="宋体" w:hint="eastAsia"/>
                <w:color w:val="000000"/>
                <w:kern w:val="0"/>
                <w:sz w:val="32"/>
                <w:szCs w:val="32"/>
              </w:rPr>
              <w:t xml:space="preserve">  </w:t>
            </w:r>
            <w:r>
              <w:rPr>
                <w:rFonts w:ascii="方正小标宋简体" w:eastAsia="方正小标宋简体" w:hAnsi="宋体" w:cs="宋体" w:hint="eastAsia"/>
                <w:color w:val="000000"/>
                <w:kern w:val="0"/>
                <w:sz w:val="32"/>
                <w:szCs w:val="32"/>
              </w:rPr>
              <w:t>年</w:t>
            </w:r>
            <w:r>
              <w:rPr>
                <w:rFonts w:ascii="方正小标宋简体" w:eastAsia="方正小标宋简体" w:hAnsi="宋体" w:cs="宋体" w:hint="eastAsia"/>
                <w:color w:val="000000"/>
                <w:kern w:val="0"/>
                <w:sz w:val="32"/>
                <w:szCs w:val="32"/>
              </w:rPr>
              <w:t xml:space="preserve"> </w:t>
            </w:r>
            <w:r>
              <w:rPr>
                <w:rFonts w:ascii="方正小标宋简体" w:eastAsia="方正小标宋简体" w:hAnsi="宋体" w:cs="宋体"/>
                <w:color w:val="000000"/>
                <w:kern w:val="0"/>
                <w:sz w:val="32"/>
                <w:szCs w:val="32"/>
              </w:rPr>
              <w:t xml:space="preserve"> </w:t>
            </w:r>
            <w:r>
              <w:rPr>
                <w:rFonts w:ascii="方正小标宋简体" w:eastAsia="方正小标宋简体" w:hAnsi="宋体" w:cs="宋体" w:hint="eastAsia"/>
                <w:color w:val="000000"/>
                <w:kern w:val="0"/>
                <w:sz w:val="32"/>
                <w:szCs w:val="32"/>
              </w:rPr>
              <w:t>月</w:t>
            </w:r>
            <w:r>
              <w:rPr>
                <w:rFonts w:ascii="方正小标宋简体" w:eastAsia="方正小标宋简体" w:hAnsi="宋体" w:cs="宋体"/>
                <w:color w:val="000000"/>
                <w:kern w:val="0"/>
                <w:sz w:val="32"/>
                <w:szCs w:val="32"/>
              </w:rPr>
              <w:t xml:space="preserve"> </w:t>
            </w:r>
            <w:r>
              <w:rPr>
                <w:rFonts w:ascii="方正小标宋简体" w:eastAsia="方正小标宋简体" w:hAnsi="宋体" w:cs="宋体" w:hint="eastAsia"/>
                <w:color w:val="000000"/>
                <w:kern w:val="0"/>
                <w:sz w:val="32"/>
                <w:szCs w:val="32"/>
              </w:rPr>
              <w:t xml:space="preserve"> </w:t>
            </w:r>
            <w:r>
              <w:rPr>
                <w:rFonts w:ascii="方正小标宋简体" w:eastAsia="方正小标宋简体" w:hAnsi="宋体" w:cs="宋体" w:hint="eastAsia"/>
                <w:color w:val="000000"/>
                <w:kern w:val="0"/>
                <w:sz w:val="32"/>
                <w:szCs w:val="32"/>
              </w:rPr>
              <w:t>日</w:t>
            </w:r>
          </w:p>
          <w:p w:rsidR="00F74338" w:rsidRDefault="00F74338">
            <w:pPr>
              <w:spacing w:line="380" w:lineRule="exact"/>
              <w:rPr>
                <w:rFonts w:ascii="仿宋_GB2312" w:eastAsia="仿宋_GB2312" w:cs="宋体"/>
                <w:color w:val="000000"/>
                <w:kern w:val="0"/>
                <w:sz w:val="32"/>
                <w:szCs w:val="32"/>
              </w:rPr>
            </w:pPr>
          </w:p>
        </w:tc>
      </w:tr>
      <w:tr w:rsidR="00F74338">
        <w:tc>
          <w:tcPr>
            <w:tcW w:w="1413" w:type="dxa"/>
            <w:vAlign w:val="center"/>
          </w:tcPr>
          <w:p w:rsidR="00F74338" w:rsidRDefault="00076839">
            <w:pPr>
              <w:spacing w:line="400" w:lineRule="exact"/>
              <w:jc w:val="center"/>
              <w:rPr>
                <w:rFonts w:ascii="方正小标宋简体" w:eastAsia="方正小标宋简体" w:hAnsi="宋体" w:cs="宋体"/>
                <w:color w:val="000000"/>
                <w:kern w:val="0"/>
                <w:sz w:val="28"/>
                <w:szCs w:val="32"/>
              </w:rPr>
            </w:pPr>
            <w:r>
              <w:rPr>
                <w:rFonts w:ascii="方正小标宋简体" w:eastAsia="方正小标宋简体" w:hAnsi="宋体" w:cs="宋体" w:hint="eastAsia"/>
                <w:color w:val="000000"/>
                <w:kern w:val="0"/>
                <w:sz w:val="28"/>
                <w:szCs w:val="32"/>
              </w:rPr>
              <w:t>姓名</w:t>
            </w:r>
          </w:p>
        </w:tc>
        <w:tc>
          <w:tcPr>
            <w:tcW w:w="2977" w:type="dxa"/>
            <w:vAlign w:val="center"/>
          </w:tcPr>
          <w:p w:rsidR="00F74338" w:rsidRDefault="00F74338">
            <w:pPr>
              <w:spacing w:line="400" w:lineRule="exact"/>
              <w:jc w:val="center"/>
              <w:rPr>
                <w:rFonts w:ascii="方正小标宋简体" w:eastAsia="方正小标宋简体" w:hAnsi="宋体" w:cs="宋体"/>
                <w:color w:val="000000"/>
                <w:kern w:val="0"/>
                <w:sz w:val="28"/>
                <w:szCs w:val="32"/>
              </w:rPr>
            </w:pPr>
          </w:p>
        </w:tc>
        <w:tc>
          <w:tcPr>
            <w:tcW w:w="1559" w:type="dxa"/>
            <w:vAlign w:val="center"/>
          </w:tcPr>
          <w:p w:rsidR="00F74338" w:rsidRDefault="00076839">
            <w:pPr>
              <w:spacing w:line="400" w:lineRule="exact"/>
              <w:jc w:val="center"/>
              <w:rPr>
                <w:rFonts w:ascii="方正小标宋简体" w:eastAsia="方正小标宋简体" w:hAnsi="宋体" w:cs="宋体"/>
                <w:color w:val="000000"/>
                <w:kern w:val="0"/>
                <w:sz w:val="28"/>
                <w:szCs w:val="32"/>
              </w:rPr>
            </w:pPr>
            <w:r>
              <w:rPr>
                <w:rFonts w:ascii="方正小标宋简体" w:eastAsia="方正小标宋简体" w:hAnsi="宋体" w:cs="宋体" w:hint="eastAsia"/>
                <w:color w:val="000000"/>
                <w:kern w:val="0"/>
                <w:sz w:val="28"/>
                <w:szCs w:val="32"/>
              </w:rPr>
              <w:t>联系电话</w:t>
            </w:r>
          </w:p>
        </w:tc>
        <w:tc>
          <w:tcPr>
            <w:tcW w:w="3231" w:type="dxa"/>
            <w:vAlign w:val="center"/>
          </w:tcPr>
          <w:p w:rsidR="00F74338" w:rsidRDefault="00F74338">
            <w:pPr>
              <w:spacing w:line="400" w:lineRule="exact"/>
              <w:jc w:val="center"/>
              <w:rPr>
                <w:rFonts w:ascii="方正小标宋简体" w:eastAsia="方正小标宋简体" w:hAnsi="宋体" w:cs="宋体"/>
                <w:color w:val="000000"/>
                <w:kern w:val="0"/>
                <w:sz w:val="32"/>
                <w:szCs w:val="32"/>
              </w:rPr>
            </w:pPr>
          </w:p>
        </w:tc>
      </w:tr>
      <w:tr w:rsidR="00F74338">
        <w:tc>
          <w:tcPr>
            <w:tcW w:w="1413" w:type="dxa"/>
            <w:vAlign w:val="center"/>
          </w:tcPr>
          <w:p w:rsidR="00F74338" w:rsidRDefault="00076839">
            <w:pPr>
              <w:spacing w:line="400" w:lineRule="exact"/>
              <w:jc w:val="center"/>
              <w:rPr>
                <w:rFonts w:ascii="方正小标宋简体" w:eastAsia="方正小标宋简体" w:hAnsi="宋体" w:cs="宋体"/>
                <w:color w:val="000000"/>
                <w:kern w:val="0"/>
                <w:sz w:val="28"/>
                <w:szCs w:val="32"/>
              </w:rPr>
            </w:pPr>
            <w:r>
              <w:rPr>
                <w:rFonts w:ascii="方正小标宋简体" w:eastAsia="方正小标宋简体" w:hAnsi="宋体" w:cs="宋体" w:hint="eastAsia"/>
                <w:color w:val="000000"/>
                <w:kern w:val="0"/>
                <w:sz w:val="28"/>
                <w:szCs w:val="32"/>
              </w:rPr>
              <w:t>身份证号</w:t>
            </w:r>
          </w:p>
        </w:tc>
        <w:tc>
          <w:tcPr>
            <w:tcW w:w="2977" w:type="dxa"/>
            <w:vAlign w:val="center"/>
          </w:tcPr>
          <w:p w:rsidR="00F74338" w:rsidRDefault="00F74338">
            <w:pPr>
              <w:spacing w:line="400" w:lineRule="exact"/>
              <w:jc w:val="center"/>
              <w:rPr>
                <w:rFonts w:ascii="方正小标宋简体" w:eastAsia="方正小标宋简体" w:hAnsi="宋体" w:cs="宋体"/>
                <w:color w:val="000000"/>
                <w:kern w:val="0"/>
                <w:sz w:val="28"/>
                <w:szCs w:val="32"/>
              </w:rPr>
            </w:pPr>
          </w:p>
        </w:tc>
        <w:tc>
          <w:tcPr>
            <w:tcW w:w="1559" w:type="dxa"/>
            <w:vAlign w:val="center"/>
          </w:tcPr>
          <w:p w:rsidR="00F74338" w:rsidRDefault="00F74338">
            <w:pPr>
              <w:spacing w:line="400" w:lineRule="exact"/>
              <w:jc w:val="center"/>
              <w:rPr>
                <w:rFonts w:ascii="方正小标宋简体" w:eastAsia="方正小标宋简体" w:hAnsi="宋体" w:cs="宋体"/>
                <w:color w:val="000000"/>
                <w:kern w:val="0"/>
                <w:sz w:val="28"/>
                <w:szCs w:val="32"/>
              </w:rPr>
            </w:pPr>
          </w:p>
        </w:tc>
        <w:tc>
          <w:tcPr>
            <w:tcW w:w="3231" w:type="dxa"/>
            <w:vAlign w:val="center"/>
          </w:tcPr>
          <w:p w:rsidR="00F74338" w:rsidRDefault="00F74338">
            <w:pPr>
              <w:spacing w:line="400" w:lineRule="exact"/>
              <w:jc w:val="center"/>
              <w:rPr>
                <w:rFonts w:ascii="仿宋_GB2312" w:eastAsia="仿宋_GB2312" w:hAnsi="宋体" w:cs="宋体"/>
                <w:color w:val="000000"/>
                <w:kern w:val="0"/>
                <w:sz w:val="32"/>
                <w:szCs w:val="32"/>
              </w:rPr>
            </w:pPr>
          </w:p>
        </w:tc>
      </w:tr>
    </w:tbl>
    <w:p w:rsidR="00F74338" w:rsidRDefault="00076839">
      <w:pPr>
        <w:spacing w:line="240" w:lineRule="atLeast"/>
        <w:rPr>
          <w:rFonts w:ascii="黑体" w:eastAsia="黑体" w:hAnsi="黑体" w:cs="仿宋"/>
          <w:sz w:val="32"/>
          <w:szCs w:val="32"/>
        </w:rPr>
      </w:pPr>
      <w:r>
        <w:rPr>
          <w:rFonts w:ascii="黑体" w:eastAsia="黑体" w:hAnsi="黑体" w:cs="仿宋" w:hint="eastAsia"/>
          <w:sz w:val="32"/>
          <w:szCs w:val="32"/>
        </w:rPr>
        <w:lastRenderedPageBreak/>
        <w:t>附件</w:t>
      </w:r>
      <w:r>
        <w:rPr>
          <w:rFonts w:ascii="黑体" w:eastAsia="黑体" w:hAnsi="黑体" w:cs="仿宋"/>
          <w:sz w:val="32"/>
          <w:szCs w:val="32"/>
        </w:rPr>
        <w:t>3</w:t>
      </w:r>
    </w:p>
    <w:p w:rsidR="00F74338" w:rsidRDefault="00076839">
      <w:pPr>
        <w:snapToGrid w:val="0"/>
        <w:spacing w:line="240" w:lineRule="atLeast"/>
        <w:jc w:val="center"/>
        <w:rPr>
          <w:rFonts w:ascii="方正小标宋简体" w:eastAsia="方正小标宋简体"/>
          <w:sz w:val="44"/>
          <w:szCs w:val="44"/>
        </w:rPr>
      </w:pPr>
      <w:r>
        <w:rPr>
          <w:rFonts w:ascii="方正小标宋简体" w:eastAsia="方正小标宋简体" w:hint="eastAsia"/>
          <w:sz w:val="44"/>
          <w:szCs w:val="44"/>
        </w:rPr>
        <w:t>考生健康管理信息采集表</w:t>
      </w:r>
    </w:p>
    <w:tbl>
      <w:tblPr>
        <w:tblW w:w="9067" w:type="dxa"/>
        <w:tblInd w:w="113" w:type="dxa"/>
        <w:tblLook w:val="04A0"/>
      </w:tblPr>
      <w:tblGrid>
        <w:gridCol w:w="1166"/>
        <w:gridCol w:w="1239"/>
        <w:gridCol w:w="992"/>
        <w:gridCol w:w="1134"/>
        <w:gridCol w:w="1418"/>
        <w:gridCol w:w="1843"/>
        <w:gridCol w:w="1275"/>
      </w:tblGrid>
      <w:tr w:rsidR="00F74338">
        <w:trPr>
          <w:trHeight w:val="107"/>
        </w:trPr>
        <w:tc>
          <w:tcPr>
            <w:tcW w:w="1166" w:type="dxa"/>
            <w:vMerge w:val="restart"/>
            <w:tcBorders>
              <w:top w:val="single" w:sz="4" w:space="0" w:color="auto"/>
              <w:left w:val="single" w:sz="4" w:space="0" w:color="auto"/>
              <w:bottom w:val="single" w:sz="4" w:space="0" w:color="000000"/>
              <w:right w:val="single" w:sz="4" w:space="0" w:color="auto"/>
            </w:tcBorders>
            <w:vAlign w:val="center"/>
          </w:tcPr>
          <w:p w:rsidR="00F74338" w:rsidRDefault="00076839">
            <w:pPr>
              <w:spacing w:line="240" w:lineRule="atLeas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姓</w:t>
            </w:r>
            <w:r>
              <w:rPr>
                <w:rFonts w:ascii="仿宋_GB2312" w:eastAsia="仿宋_GB2312" w:hAnsi="宋体" w:cs="宋体" w:hint="eastAsia"/>
                <w:color w:val="000000"/>
                <w:kern w:val="0"/>
                <w:sz w:val="18"/>
                <w:szCs w:val="18"/>
              </w:rPr>
              <w:t xml:space="preserve">  </w:t>
            </w:r>
            <w:r>
              <w:rPr>
                <w:rFonts w:ascii="仿宋_GB2312" w:eastAsia="仿宋_GB2312" w:hAnsi="宋体" w:cs="宋体" w:hint="eastAsia"/>
                <w:color w:val="000000"/>
                <w:kern w:val="0"/>
                <w:sz w:val="18"/>
                <w:szCs w:val="18"/>
              </w:rPr>
              <w:t>名</w:t>
            </w:r>
          </w:p>
        </w:tc>
        <w:tc>
          <w:tcPr>
            <w:tcW w:w="7901" w:type="dxa"/>
            <w:gridSpan w:val="6"/>
            <w:tcBorders>
              <w:top w:val="single" w:sz="4" w:space="0" w:color="auto"/>
              <w:left w:val="nil"/>
              <w:bottom w:val="single" w:sz="4" w:space="0" w:color="auto"/>
              <w:right w:val="single" w:sz="4" w:space="0" w:color="auto"/>
            </w:tcBorders>
            <w:vAlign w:val="center"/>
          </w:tcPr>
          <w:p w:rsidR="00F74338" w:rsidRDefault="00076839">
            <w:pPr>
              <w:spacing w:line="240" w:lineRule="atLeas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健康排查（流行病学史筛查）</w:t>
            </w:r>
          </w:p>
        </w:tc>
      </w:tr>
      <w:tr w:rsidR="00F74338">
        <w:trPr>
          <w:trHeight w:val="1062"/>
        </w:trPr>
        <w:tc>
          <w:tcPr>
            <w:tcW w:w="1166" w:type="dxa"/>
            <w:vMerge/>
            <w:tcBorders>
              <w:top w:val="single" w:sz="4" w:space="0" w:color="auto"/>
              <w:left w:val="single" w:sz="4" w:space="0" w:color="auto"/>
              <w:bottom w:val="single" w:sz="4" w:space="0" w:color="000000"/>
              <w:right w:val="single" w:sz="4" w:space="0" w:color="auto"/>
            </w:tcBorders>
            <w:vAlign w:val="center"/>
          </w:tcPr>
          <w:p w:rsidR="00F74338" w:rsidRDefault="00F74338">
            <w:pPr>
              <w:spacing w:line="240" w:lineRule="atLeast"/>
              <w:rPr>
                <w:rFonts w:ascii="仿宋_GB2312" w:eastAsia="仿宋_GB2312" w:hAnsi="宋体" w:cs="宋体"/>
                <w:color w:val="000000"/>
                <w:kern w:val="0"/>
                <w:sz w:val="18"/>
                <w:szCs w:val="18"/>
              </w:rPr>
            </w:pPr>
          </w:p>
        </w:tc>
        <w:tc>
          <w:tcPr>
            <w:tcW w:w="1239" w:type="dxa"/>
            <w:tcBorders>
              <w:top w:val="nil"/>
              <w:left w:val="nil"/>
              <w:bottom w:val="single" w:sz="4" w:space="0" w:color="auto"/>
              <w:right w:val="single" w:sz="4" w:space="0" w:color="auto"/>
            </w:tcBorders>
          </w:tcPr>
          <w:p w:rsidR="00F74338" w:rsidRDefault="00076839">
            <w:pPr>
              <w:spacing w:line="200" w:lineRule="exact"/>
              <w:rPr>
                <w:rFonts w:ascii="仿宋_GB2312" w:eastAsia="仿宋_GB2312" w:hAnsi="宋体" w:cs="宋体"/>
                <w:color w:val="000000"/>
                <w:kern w:val="0"/>
                <w:sz w:val="15"/>
                <w:szCs w:val="15"/>
              </w:rPr>
            </w:pPr>
            <w:r>
              <w:rPr>
                <w:rFonts w:ascii="仿宋_GB2312" w:eastAsia="仿宋_GB2312" w:hint="eastAsia"/>
                <w:color w:val="000000"/>
                <w:kern w:val="0"/>
                <w:sz w:val="15"/>
                <w:szCs w:val="15"/>
              </w:rPr>
              <w:t>21</w:t>
            </w:r>
            <w:r>
              <w:rPr>
                <w:rFonts w:ascii="仿宋_GB2312" w:eastAsia="仿宋_GB2312" w:hAnsi="宋体" w:cs="宋体" w:hint="eastAsia"/>
                <w:color w:val="000000"/>
                <w:kern w:val="0"/>
                <w:sz w:val="15"/>
                <w:szCs w:val="15"/>
              </w:rPr>
              <w:t>天内国内中、高风险等疫情重点地区旅居地〔县（市、</w:t>
            </w:r>
            <w:r>
              <w:rPr>
                <w:rFonts w:ascii="仿宋_GB2312" w:eastAsia="仿宋_GB2312" w:hAnsi="宋体" w:cs="宋体" w:hint="eastAsia"/>
                <w:color w:val="000000"/>
                <w:kern w:val="0"/>
                <w:sz w:val="15"/>
                <w:szCs w:val="15"/>
              </w:rPr>
              <w:br/>
            </w:r>
            <w:r>
              <w:rPr>
                <w:rFonts w:ascii="仿宋_GB2312" w:eastAsia="仿宋_GB2312" w:hAnsi="宋体" w:cs="宋体" w:hint="eastAsia"/>
                <w:color w:val="000000"/>
                <w:kern w:val="0"/>
                <w:sz w:val="15"/>
                <w:szCs w:val="15"/>
              </w:rPr>
              <w:t>区）〕</w:t>
            </w:r>
          </w:p>
        </w:tc>
        <w:tc>
          <w:tcPr>
            <w:tcW w:w="992" w:type="dxa"/>
            <w:tcBorders>
              <w:top w:val="nil"/>
              <w:left w:val="nil"/>
              <w:bottom w:val="single" w:sz="4" w:space="0" w:color="auto"/>
              <w:right w:val="single" w:sz="4" w:space="0" w:color="auto"/>
            </w:tcBorders>
          </w:tcPr>
          <w:p w:rsidR="00F74338" w:rsidRDefault="00076839">
            <w:pPr>
              <w:spacing w:line="200" w:lineRule="exact"/>
              <w:rPr>
                <w:rFonts w:ascii="仿宋_GB2312" w:eastAsia="仿宋_GB2312" w:hAnsi="宋体" w:cs="宋体"/>
                <w:color w:val="000000"/>
                <w:kern w:val="0"/>
                <w:sz w:val="15"/>
                <w:szCs w:val="15"/>
              </w:rPr>
            </w:pPr>
            <w:r>
              <w:rPr>
                <w:rFonts w:ascii="仿宋_GB2312" w:eastAsia="仿宋_GB2312" w:hint="eastAsia"/>
                <w:color w:val="000000"/>
                <w:kern w:val="0"/>
                <w:sz w:val="15"/>
                <w:szCs w:val="15"/>
              </w:rPr>
              <w:t>28</w:t>
            </w:r>
            <w:r>
              <w:rPr>
                <w:rFonts w:ascii="仿宋_GB2312" w:eastAsia="仿宋_GB2312" w:hAnsi="宋体" w:cs="宋体" w:hint="eastAsia"/>
                <w:color w:val="000000"/>
                <w:kern w:val="0"/>
                <w:sz w:val="15"/>
                <w:szCs w:val="15"/>
              </w:rPr>
              <w:t>天内境外旅居地（国家地区）</w:t>
            </w:r>
          </w:p>
        </w:tc>
        <w:tc>
          <w:tcPr>
            <w:tcW w:w="1134" w:type="dxa"/>
            <w:tcBorders>
              <w:top w:val="nil"/>
              <w:left w:val="nil"/>
              <w:bottom w:val="single" w:sz="4" w:space="0" w:color="auto"/>
              <w:right w:val="single" w:sz="4" w:space="0" w:color="auto"/>
            </w:tcBorders>
          </w:tcPr>
          <w:p w:rsidR="00F74338" w:rsidRDefault="00076839">
            <w:pPr>
              <w:spacing w:line="200" w:lineRule="exact"/>
              <w:rPr>
                <w:rFonts w:ascii="仿宋_GB2312" w:eastAsia="仿宋_GB2312" w:hAnsi="宋体" w:cs="宋体"/>
                <w:color w:val="000000"/>
                <w:kern w:val="0"/>
                <w:sz w:val="15"/>
                <w:szCs w:val="15"/>
              </w:rPr>
            </w:pPr>
            <w:r>
              <w:rPr>
                <w:rFonts w:ascii="仿宋_GB2312" w:eastAsia="仿宋_GB2312" w:hAnsi="宋体" w:cs="宋体" w:hint="eastAsia"/>
                <w:color w:val="000000"/>
                <w:kern w:val="0"/>
                <w:sz w:val="15"/>
                <w:szCs w:val="15"/>
              </w:rPr>
              <w:t>居住社区</w:t>
            </w:r>
            <w:r>
              <w:rPr>
                <w:rFonts w:ascii="仿宋_GB2312" w:eastAsia="仿宋_GB2312" w:hint="eastAsia"/>
                <w:color w:val="000000"/>
                <w:kern w:val="0"/>
                <w:sz w:val="15"/>
                <w:szCs w:val="15"/>
              </w:rPr>
              <w:t>21</w:t>
            </w:r>
            <w:r>
              <w:rPr>
                <w:rFonts w:ascii="仿宋_GB2312" w:eastAsia="仿宋_GB2312" w:hAnsi="宋体" w:cs="宋体" w:hint="eastAsia"/>
                <w:color w:val="000000"/>
                <w:kern w:val="0"/>
                <w:sz w:val="15"/>
                <w:szCs w:val="15"/>
              </w:rPr>
              <w:t>天内发生疫情</w:t>
            </w:r>
            <w:r>
              <w:rPr>
                <w:rFonts w:ascii="仿宋_GB2312" w:eastAsia="仿宋_GB2312" w:hAnsi="宋体" w:cs="宋体" w:hint="eastAsia"/>
                <w:color w:val="000000"/>
                <w:kern w:val="0"/>
                <w:sz w:val="15"/>
                <w:szCs w:val="15"/>
              </w:rPr>
              <w:br/>
            </w:r>
            <w:r>
              <w:rPr>
                <w:rFonts w:ascii="仿宋_GB2312" w:eastAsia="仿宋_GB2312" w:hAnsi="宋体" w:cs="宋体" w:hint="eastAsia"/>
                <w:color w:val="000000"/>
                <w:kern w:val="0"/>
                <w:sz w:val="15"/>
                <w:szCs w:val="15"/>
              </w:rPr>
              <w:t>①是</w:t>
            </w:r>
            <w:r>
              <w:rPr>
                <w:rFonts w:ascii="仿宋_GB2312" w:eastAsia="仿宋_GB2312" w:hAnsi="宋体" w:cs="宋体" w:hint="eastAsia"/>
                <w:color w:val="000000"/>
                <w:kern w:val="0"/>
                <w:sz w:val="15"/>
                <w:szCs w:val="15"/>
              </w:rPr>
              <w:br/>
            </w:r>
            <w:r>
              <w:rPr>
                <w:rFonts w:ascii="仿宋_GB2312" w:eastAsia="仿宋_GB2312" w:hAnsi="宋体" w:cs="宋体" w:hint="eastAsia"/>
                <w:color w:val="000000"/>
                <w:kern w:val="0"/>
                <w:sz w:val="15"/>
                <w:szCs w:val="15"/>
              </w:rPr>
              <w:t>②否</w:t>
            </w:r>
          </w:p>
        </w:tc>
        <w:tc>
          <w:tcPr>
            <w:tcW w:w="1418" w:type="dxa"/>
            <w:tcBorders>
              <w:top w:val="nil"/>
              <w:left w:val="nil"/>
              <w:bottom w:val="single" w:sz="4" w:space="0" w:color="auto"/>
              <w:right w:val="single" w:sz="4" w:space="0" w:color="auto"/>
            </w:tcBorders>
          </w:tcPr>
          <w:p w:rsidR="00F74338" w:rsidRDefault="00076839">
            <w:pPr>
              <w:spacing w:line="200" w:lineRule="exact"/>
              <w:rPr>
                <w:rFonts w:ascii="仿宋_GB2312" w:eastAsia="仿宋_GB2312" w:hAnsi="宋体" w:cs="宋体"/>
                <w:color w:val="000000"/>
                <w:kern w:val="0"/>
                <w:sz w:val="15"/>
                <w:szCs w:val="15"/>
              </w:rPr>
            </w:pPr>
            <w:r>
              <w:rPr>
                <w:rFonts w:ascii="仿宋_GB2312" w:eastAsia="仿宋_GB2312" w:hAnsi="宋体" w:cs="宋体" w:hint="eastAsia"/>
                <w:color w:val="000000"/>
                <w:kern w:val="0"/>
                <w:sz w:val="15"/>
                <w:szCs w:val="15"/>
              </w:rPr>
              <w:t>属于下面哪种情形</w:t>
            </w:r>
            <w:r>
              <w:rPr>
                <w:rFonts w:ascii="仿宋_GB2312" w:eastAsia="仿宋_GB2312" w:hAnsi="宋体" w:cs="宋体" w:hint="eastAsia"/>
                <w:color w:val="000000"/>
                <w:kern w:val="0"/>
                <w:sz w:val="15"/>
                <w:szCs w:val="15"/>
              </w:rPr>
              <w:br/>
            </w:r>
            <w:r>
              <w:rPr>
                <w:rFonts w:ascii="仿宋_GB2312" w:eastAsia="仿宋_GB2312" w:hAnsi="宋体" w:cs="宋体" w:hint="eastAsia"/>
                <w:color w:val="000000"/>
                <w:kern w:val="0"/>
                <w:sz w:val="15"/>
                <w:szCs w:val="15"/>
              </w:rPr>
              <w:t>①确诊病例</w:t>
            </w:r>
            <w:r>
              <w:rPr>
                <w:rFonts w:ascii="仿宋_GB2312" w:eastAsia="仿宋_GB2312" w:hAnsi="宋体" w:cs="宋体" w:hint="eastAsia"/>
                <w:color w:val="000000"/>
                <w:kern w:val="0"/>
                <w:sz w:val="15"/>
                <w:szCs w:val="15"/>
              </w:rPr>
              <w:br/>
            </w:r>
            <w:r>
              <w:rPr>
                <w:rFonts w:ascii="仿宋_GB2312" w:eastAsia="仿宋_GB2312" w:hAnsi="宋体" w:cs="宋体" w:hint="eastAsia"/>
                <w:color w:val="000000"/>
                <w:kern w:val="0"/>
                <w:sz w:val="15"/>
                <w:szCs w:val="15"/>
              </w:rPr>
              <w:t>②无症状感染者</w:t>
            </w:r>
            <w:r>
              <w:rPr>
                <w:rFonts w:ascii="仿宋_GB2312" w:eastAsia="仿宋_GB2312" w:hAnsi="宋体" w:cs="宋体" w:hint="eastAsia"/>
                <w:color w:val="000000"/>
                <w:kern w:val="0"/>
                <w:sz w:val="15"/>
                <w:szCs w:val="15"/>
              </w:rPr>
              <w:br/>
            </w:r>
            <w:r>
              <w:rPr>
                <w:rFonts w:ascii="仿宋_GB2312" w:eastAsia="仿宋_GB2312" w:hAnsi="宋体" w:cs="宋体" w:hint="eastAsia"/>
                <w:color w:val="000000"/>
                <w:kern w:val="0"/>
                <w:sz w:val="15"/>
                <w:szCs w:val="15"/>
              </w:rPr>
              <w:t>③密切接触者</w:t>
            </w:r>
            <w:r>
              <w:rPr>
                <w:rFonts w:ascii="仿宋_GB2312" w:eastAsia="仿宋_GB2312" w:hAnsi="宋体" w:cs="宋体" w:hint="eastAsia"/>
                <w:color w:val="000000"/>
                <w:kern w:val="0"/>
                <w:sz w:val="15"/>
                <w:szCs w:val="15"/>
              </w:rPr>
              <w:br/>
            </w:r>
            <w:r>
              <w:rPr>
                <w:rFonts w:ascii="仿宋_GB2312" w:eastAsia="仿宋_GB2312" w:hAnsi="宋体" w:cs="宋体" w:hint="eastAsia"/>
                <w:color w:val="000000"/>
                <w:kern w:val="0"/>
                <w:sz w:val="15"/>
                <w:szCs w:val="15"/>
              </w:rPr>
              <w:t>④以上都不是</w:t>
            </w:r>
          </w:p>
        </w:tc>
        <w:tc>
          <w:tcPr>
            <w:tcW w:w="1843" w:type="dxa"/>
            <w:tcBorders>
              <w:top w:val="nil"/>
              <w:left w:val="nil"/>
              <w:bottom w:val="single" w:sz="4" w:space="0" w:color="auto"/>
              <w:right w:val="single" w:sz="4" w:space="0" w:color="auto"/>
            </w:tcBorders>
          </w:tcPr>
          <w:p w:rsidR="00F74338" w:rsidRDefault="00076839">
            <w:pPr>
              <w:spacing w:line="200" w:lineRule="exact"/>
              <w:rPr>
                <w:rFonts w:ascii="仿宋_GB2312" w:eastAsia="仿宋_GB2312" w:hAnsi="宋体" w:cs="宋体"/>
                <w:color w:val="000000"/>
                <w:kern w:val="0"/>
                <w:sz w:val="15"/>
                <w:szCs w:val="15"/>
              </w:rPr>
            </w:pPr>
            <w:r>
              <w:rPr>
                <w:rFonts w:ascii="仿宋_GB2312" w:eastAsia="仿宋_GB2312" w:hAnsi="宋体" w:cs="宋体" w:hint="eastAsia"/>
                <w:color w:val="000000"/>
                <w:kern w:val="0"/>
                <w:sz w:val="15"/>
                <w:szCs w:val="15"/>
              </w:rPr>
              <w:t>是否解除医学隔离观察</w:t>
            </w:r>
            <w:r>
              <w:rPr>
                <w:rFonts w:ascii="仿宋_GB2312" w:eastAsia="仿宋_GB2312" w:hAnsi="宋体" w:cs="宋体" w:hint="eastAsia"/>
                <w:color w:val="000000"/>
                <w:kern w:val="0"/>
                <w:sz w:val="15"/>
                <w:szCs w:val="15"/>
              </w:rPr>
              <w:br/>
            </w:r>
            <w:r>
              <w:rPr>
                <w:rFonts w:ascii="仿宋_GB2312" w:eastAsia="仿宋_GB2312" w:hAnsi="宋体" w:cs="宋体" w:hint="eastAsia"/>
                <w:color w:val="000000"/>
                <w:kern w:val="0"/>
                <w:sz w:val="15"/>
                <w:szCs w:val="15"/>
              </w:rPr>
              <w:t>①是</w:t>
            </w:r>
            <w:r>
              <w:rPr>
                <w:rFonts w:ascii="仿宋_GB2312" w:eastAsia="仿宋_GB2312" w:hAnsi="宋体" w:cs="宋体" w:hint="eastAsia"/>
                <w:color w:val="000000"/>
                <w:kern w:val="0"/>
                <w:sz w:val="15"/>
                <w:szCs w:val="15"/>
              </w:rPr>
              <w:br/>
            </w:r>
            <w:r>
              <w:rPr>
                <w:rFonts w:ascii="仿宋_GB2312" w:eastAsia="仿宋_GB2312" w:hAnsi="宋体" w:cs="宋体" w:hint="eastAsia"/>
                <w:color w:val="000000"/>
                <w:kern w:val="0"/>
                <w:sz w:val="15"/>
                <w:szCs w:val="15"/>
              </w:rPr>
              <w:t>②否</w:t>
            </w:r>
            <w:r>
              <w:rPr>
                <w:rFonts w:ascii="仿宋_GB2312" w:eastAsia="仿宋_GB2312" w:hAnsi="宋体" w:cs="宋体" w:hint="eastAsia"/>
                <w:color w:val="000000"/>
                <w:kern w:val="0"/>
                <w:sz w:val="15"/>
                <w:szCs w:val="15"/>
              </w:rPr>
              <w:br/>
            </w:r>
            <w:r>
              <w:rPr>
                <w:rFonts w:ascii="仿宋_GB2312" w:eastAsia="仿宋_GB2312" w:hAnsi="宋体" w:cs="宋体" w:hint="eastAsia"/>
                <w:color w:val="000000"/>
                <w:kern w:val="0"/>
                <w:sz w:val="15"/>
                <w:szCs w:val="15"/>
              </w:rPr>
              <w:t>③不属于</w:t>
            </w:r>
          </w:p>
        </w:tc>
        <w:tc>
          <w:tcPr>
            <w:tcW w:w="1275" w:type="dxa"/>
            <w:tcBorders>
              <w:top w:val="nil"/>
              <w:left w:val="nil"/>
              <w:bottom w:val="single" w:sz="4" w:space="0" w:color="auto"/>
              <w:right w:val="single" w:sz="4" w:space="0" w:color="auto"/>
            </w:tcBorders>
          </w:tcPr>
          <w:p w:rsidR="00F74338" w:rsidRDefault="00076839">
            <w:pPr>
              <w:spacing w:line="200" w:lineRule="exact"/>
              <w:rPr>
                <w:rFonts w:ascii="仿宋_GB2312" w:eastAsia="仿宋_GB2312" w:hAnsi="宋体" w:cs="宋体"/>
                <w:color w:val="000000"/>
                <w:kern w:val="0"/>
                <w:sz w:val="15"/>
                <w:szCs w:val="15"/>
              </w:rPr>
            </w:pPr>
            <w:r>
              <w:rPr>
                <w:rFonts w:ascii="仿宋_GB2312" w:eastAsia="仿宋_GB2312" w:hAnsi="宋体" w:cs="宋体" w:hint="eastAsia"/>
                <w:color w:val="000000"/>
                <w:kern w:val="0"/>
                <w:sz w:val="15"/>
                <w:szCs w:val="15"/>
              </w:rPr>
              <w:t>核酸检测</w:t>
            </w:r>
            <w:r>
              <w:rPr>
                <w:rFonts w:ascii="仿宋_GB2312" w:eastAsia="仿宋_GB2312" w:hAnsi="宋体" w:cs="宋体" w:hint="eastAsia"/>
                <w:color w:val="000000"/>
                <w:kern w:val="0"/>
                <w:sz w:val="15"/>
                <w:szCs w:val="15"/>
              </w:rPr>
              <w:br/>
            </w:r>
            <w:r>
              <w:rPr>
                <w:rFonts w:ascii="仿宋_GB2312" w:eastAsia="仿宋_GB2312" w:hAnsi="宋体" w:cs="宋体" w:hint="eastAsia"/>
                <w:color w:val="000000"/>
                <w:kern w:val="0"/>
                <w:sz w:val="15"/>
                <w:szCs w:val="15"/>
              </w:rPr>
              <w:t>①阳性</w:t>
            </w:r>
            <w:r>
              <w:rPr>
                <w:rFonts w:ascii="仿宋_GB2312" w:eastAsia="仿宋_GB2312" w:hAnsi="宋体" w:cs="宋体" w:hint="eastAsia"/>
                <w:color w:val="000000"/>
                <w:kern w:val="0"/>
                <w:sz w:val="15"/>
                <w:szCs w:val="15"/>
              </w:rPr>
              <w:br/>
            </w:r>
            <w:r>
              <w:rPr>
                <w:rFonts w:ascii="仿宋_GB2312" w:eastAsia="仿宋_GB2312" w:hAnsi="宋体" w:cs="宋体" w:hint="eastAsia"/>
                <w:color w:val="000000"/>
                <w:kern w:val="0"/>
                <w:sz w:val="15"/>
                <w:szCs w:val="15"/>
              </w:rPr>
              <w:t>②阴性</w:t>
            </w:r>
            <w:r>
              <w:rPr>
                <w:rFonts w:ascii="仿宋_GB2312" w:eastAsia="仿宋_GB2312" w:hAnsi="宋体" w:cs="宋体" w:hint="eastAsia"/>
                <w:color w:val="000000"/>
                <w:kern w:val="0"/>
                <w:sz w:val="15"/>
                <w:szCs w:val="15"/>
              </w:rPr>
              <w:br/>
            </w:r>
            <w:r>
              <w:rPr>
                <w:rFonts w:ascii="仿宋_GB2312" w:eastAsia="仿宋_GB2312" w:hAnsi="宋体" w:cs="宋体" w:hint="eastAsia"/>
                <w:color w:val="000000"/>
                <w:kern w:val="0"/>
                <w:sz w:val="15"/>
                <w:szCs w:val="15"/>
              </w:rPr>
              <w:t>③不需要</w:t>
            </w:r>
          </w:p>
        </w:tc>
      </w:tr>
      <w:tr w:rsidR="00F74338">
        <w:trPr>
          <w:trHeight w:val="420"/>
        </w:trPr>
        <w:tc>
          <w:tcPr>
            <w:tcW w:w="1166" w:type="dxa"/>
            <w:tcBorders>
              <w:top w:val="nil"/>
              <w:left w:val="single" w:sz="4" w:space="0" w:color="auto"/>
              <w:bottom w:val="single" w:sz="4" w:space="0" w:color="auto"/>
              <w:right w:val="single" w:sz="4" w:space="0" w:color="auto"/>
            </w:tcBorders>
            <w:vAlign w:val="center"/>
          </w:tcPr>
          <w:p w:rsidR="00F74338" w:rsidRDefault="00076839">
            <w:pPr>
              <w:spacing w:line="240" w:lineRule="atLeas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1239" w:type="dxa"/>
            <w:tcBorders>
              <w:top w:val="nil"/>
              <w:left w:val="nil"/>
              <w:bottom w:val="single" w:sz="4" w:space="0" w:color="auto"/>
              <w:right w:val="single" w:sz="4" w:space="0" w:color="auto"/>
            </w:tcBorders>
            <w:vAlign w:val="center"/>
          </w:tcPr>
          <w:p w:rsidR="00F74338" w:rsidRDefault="00076839">
            <w:pPr>
              <w:spacing w:line="20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992" w:type="dxa"/>
            <w:tcBorders>
              <w:top w:val="nil"/>
              <w:left w:val="nil"/>
              <w:bottom w:val="single" w:sz="4" w:space="0" w:color="auto"/>
              <w:right w:val="single" w:sz="4" w:space="0" w:color="auto"/>
            </w:tcBorders>
            <w:vAlign w:val="center"/>
          </w:tcPr>
          <w:p w:rsidR="00F74338" w:rsidRDefault="00076839">
            <w:pPr>
              <w:spacing w:line="200" w:lineRule="exact"/>
              <w:rPr>
                <w:rFonts w:ascii="仿宋_GB2312" w:eastAsia="仿宋_GB2312" w:hAnsi="黑体" w:cs="宋体"/>
                <w:color w:val="000000"/>
                <w:kern w:val="0"/>
                <w:sz w:val="18"/>
                <w:szCs w:val="18"/>
              </w:rPr>
            </w:pPr>
            <w:r>
              <w:rPr>
                <w:rFonts w:ascii="仿宋_GB2312" w:eastAsia="仿宋_GB2312" w:hAnsi="黑体" w:cs="宋体" w:hint="eastAsia"/>
                <w:color w:val="000000"/>
                <w:kern w:val="0"/>
                <w:sz w:val="18"/>
                <w:szCs w:val="18"/>
              </w:rPr>
              <w:t xml:space="preserve">　</w:t>
            </w:r>
          </w:p>
        </w:tc>
        <w:tc>
          <w:tcPr>
            <w:tcW w:w="1134" w:type="dxa"/>
            <w:tcBorders>
              <w:top w:val="nil"/>
              <w:left w:val="nil"/>
              <w:bottom w:val="single" w:sz="4" w:space="0" w:color="auto"/>
              <w:right w:val="single" w:sz="4" w:space="0" w:color="auto"/>
            </w:tcBorders>
            <w:vAlign w:val="center"/>
          </w:tcPr>
          <w:p w:rsidR="00F74338" w:rsidRDefault="00076839">
            <w:pPr>
              <w:spacing w:line="200" w:lineRule="exact"/>
              <w:rPr>
                <w:rFonts w:ascii="仿宋_GB2312" w:eastAsia="仿宋_GB2312" w:hAnsi="黑体" w:cs="宋体"/>
                <w:color w:val="000000"/>
                <w:kern w:val="0"/>
                <w:sz w:val="18"/>
                <w:szCs w:val="18"/>
              </w:rPr>
            </w:pPr>
            <w:r>
              <w:rPr>
                <w:rFonts w:ascii="仿宋_GB2312" w:eastAsia="仿宋_GB2312" w:hAnsi="黑体" w:cs="宋体" w:hint="eastAsia"/>
                <w:color w:val="000000"/>
                <w:kern w:val="0"/>
                <w:sz w:val="18"/>
                <w:szCs w:val="18"/>
              </w:rPr>
              <w:t xml:space="preserve">　</w:t>
            </w:r>
          </w:p>
        </w:tc>
        <w:tc>
          <w:tcPr>
            <w:tcW w:w="1418" w:type="dxa"/>
            <w:tcBorders>
              <w:top w:val="nil"/>
              <w:left w:val="nil"/>
              <w:bottom w:val="single" w:sz="4" w:space="0" w:color="auto"/>
              <w:right w:val="single" w:sz="4" w:space="0" w:color="auto"/>
            </w:tcBorders>
            <w:vAlign w:val="center"/>
          </w:tcPr>
          <w:p w:rsidR="00F74338" w:rsidRDefault="00076839">
            <w:pPr>
              <w:spacing w:line="200" w:lineRule="exact"/>
              <w:rPr>
                <w:rFonts w:ascii="仿宋_GB2312" w:eastAsia="仿宋_GB2312" w:hAnsi="黑体" w:cs="宋体"/>
                <w:color w:val="000000"/>
                <w:kern w:val="0"/>
                <w:sz w:val="18"/>
                <w:szCs w:val="18"/>
              </w:rPr>
            </w:pPr>
            <w:r>
              <w:rPr>
                <w:rFonts w:ascii="仿宋_GB2312" w:eastAsia="仿宋_GB2312" w:hAnsi="黑体" w:cs="宋体" w:hint="eastAsia"/>
                <w:color w:val="000000"/>
                <w:kern w:val="0"/>
                <w:sz w:val="18"/>
                <w:szCs w:val="18"/>
              </w:rPr>
              <w:t xml:space="preserve">　</w:t>
            </w:r>
          </w:p>
        </w:tc>
        <w:tc>
          <w:tcPr>
            <w:tcW w:w="1843" w:type="dxa"/>
            <w:tcBorders>
              <w:top w:val="nil"/>
              <w:left w:val="nil"/>
              <w:bottom w:val="single" w:sz="4" w:space="0" w:color="auto"/>
              <w:right w:val="single" w:sz="4" w:space="0" w:color="auto"/>
            </w:tcBorders>
            <w:vAlign w:val="center"/>
          </w:tcPr>
          <w:p w:rsidR="00F74338" w:rsidRDefault="00076839">
            <w:pPr>
              <w:spacing w:line="200" w:lineRule="exact"/>
              <w:rPr>
                <w:rFonts w:ascii="仿宋_GB2312" w:eastAsia="仿宋_GB2312" w:hAnsi="黑体" w:cs="宋体"/>
                <w:color w:val="000000"/>
                <w:kern w:val="0"/>
                <w:sz w:val="18"/>
                <w:szCs w:val="18"/>
              </w:rPr>
            </w:pPr>
            <w:r>
              <w:rPr>
                <w:rFonts w:ascii="仿宋_GB2312" w:eastAsia="仿宋_GB2312" w:hAnsi="黑体" w:cs="宋体" w:hint="eastAsia"/>
                <w:color w:val="000000"/>
                <w:kern w:val="0"/>
                <w:sz w:val="18"/>
                <w:szCs w:val="18"/>
              </w:rPr>
              <w:t xml:space="preserve">　</w:t>
            </w:r>
          </w:p>
        </w:tc>
        <w:tc>
          <w:tcPr>
            <w:tcW w:w="1275" w:type="dxa"/>
            <w:tcBorders>
              <w:top w:val="nil"/>
              <w:left w:val="nil"/>
              <w:bottom w:val="single" w:sz="4" w:space="0" w:color="auto"/>
              <w:right w:val="single" w:sz="4" w:space="0" w:color="auto"/>
            </w:tcBorders>
            <w:vAlign w:val="center"/>
          </w:tcPr>
          <w:p w:rsidR="00F74338" w:rsidRDefault="00076839">
            <w:pPr>
              <w:spacing w:line="200" w:lineRule="exact"/>
              <w:rPr>
                <w:rFonts w:ascii="仿宋_GB2312" w:eastAsia="仿宋_GB2312" w:hAnsi="等线" w:cs="宋体"/>
                <w:color w:val="000000"/>
                <w:kern w:val="0"/>
                <w:sz w:val="22"/>
              </w:rPr>
            </w:pPr>
            <w:r>
              <w:rPr>
                <w:rFonts w:ascii="仿宋_GB2312" w:eastAsia="仿宋_GB2312" w:hAnsi="等线" w:cs="宋体" w:hint="eastAsia"/>
                <w:color w:val="000000"/>
                <w:kern w:val="0"/>
                <w:sz w:val="22"/>
              </w:rPr>
              <w:t xml:space="preserve">　</w:t>
            </w:r>
          </w:p>
        </w:tc>
      </w:tr>
      <w:tr w:rsidR="00F74338">
        <w:trPr>
          <w:trHeight w:val="390"/>
        </w:trPr>
        <w:tc>
          <w:tcPr>
            <w:tcW w:w="9067" w:type="dxa"/>
            <w:gridSpan w:val="7"/>
            <w:tcBorders>
              <w:top w:val="single" w:sz="4" w:space="0" w:color="auto"/>
              <w:left w:val="single" w:sz="4" w:space="0" w:color="auto"/>
              <w:bottom w:val="single" w:sz="4" w:space="0" w:color="auto"/>
              <w:right w:val="single" w:sz="4" w:space="0" w:color="000000"/>
            </w:tcBorders>
            <w:vAlign w:val="center"/>
          </w:tcPr>
          <w:p w:rsidR="00F74338" w:rsidRDefault="00076839">
            <w:pPr>
              <w:spacing w:line="200" w:lineRule="exact"/>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健康监测（现场资格审核、考试或体检前</w:t>
            </w:r>
            <w:r>
              <w:rPr>
                <w:rFonts w:ascii="仿宋_GB2312" w:eastAsia="仿宋_GB2312" w:hAnsi="宋体" w:cs="宋体" w:hint="eastAsia"/>
                <w:color w:val="000000"/>
                <w:kern w:val="0"/>
                <w:sz w:val="18"/>
                <w:szCs w:val="18"/>
              </w:rPr>
              <w:t xml:space="preserve"> 14 </w:t>
            </w:r>
            <w:r>
              <w:rPr>
                <w:rFonts w:ascii="仿宋_GB2312" w:eastAsia="仿宋_GB2312" w:hAnsi="宋体" w:cs="宋体" w:hint="eastAsia"/>
                <w:color w:val="000000"/>
                <w:kern w:val="0"/>
                <w:sz w:val="18"/>
                <w:szCs w:val="18"/>
              </w:rPr>
              <w:t>天起）</w:t>
            </w:r>
          </w:p>
        </w:tc>
      </w:tr>
      <w:tr w:rsidR="00F74338">
        <w:trPr>
          <w:trHeight w:val="1130"/>
        </w:trPr>
        <w:tc>
          <w:tcPr>
            <w:tcW w:w="1166" w:type="dxa"/>
            <w:tcBorders>
              <w:top w:val="nil"/>
              <w:left w:val="single" w:sz="4" w:space="0" w:color="auto"/>
              <w:bottom w:val="single" w:sz="4" w:space="0" w:color="auto"/>
              <w:right w:val="single" w:sz="4" w:space="0" w:color="auto"/>
            </w:tcBorders>
            <w:vAlign w:val="center"/>
          </w:tcPr>
          <w:p w:rsidR="00F74338" w:rsidRDefault="00076839">
            <w:pPr>
              <w:spacing w:line="240" w:lineRule="atLeast"/>
              <w:jc w:val="center"/>
              <w:rPr>
                <w:rFonts w:ascii="仿宋_GB2312" w:eastAsia="仿宋_GB2312" w:hAnsi="宋体" w:cs="宋体"/>
                <w:color w:val="000000"/>
                <w:kern w:val="0"/>
                <w:sz w:val="15"/>
                <w:szCs w:val="15"/>
              </w:rPr>
            </w:pPr>
            <w:r>
              <w:rPr>
                <w:rFonts w:ascii="仿宋_GB2312" w:eastAsia="仿宋_GB2312" w:hAnsi="宋体" w:cs="宋体" w:hint="eastAsia"/>
                <w:color w:val="000000"/>
                <w:kern w:val="0"/>
                <w:sz w:val="15"/>
                <w:szCs w:val="15"/>
              </w:rPr>
              <w:t>天数</w:t>
            </w:r>
          </w:p>
        </w:tc>
        <w:tc>
          <w:tcPr>
            <w:tcW w:w="1239" w:type="dxa"/>
            <w:tcBorders>
              <w:top w:val="nil"/>
              <w:left w:val="nil"/>
              <w:bottom w:val="single" w:sz="4" w:space="0" w:color="auto"/>
              <w:right w:val="single" w:sz="4" w:space="0" w:color="auto"/>
            </w:tcBorders>
            <w:vAlign w:val="center"/>
          </w:tcPr>
          <w:p w:rsidR="00F74338" w:rsidRDefault="00076839">
            <w:pPr>
              <w:spacing w:line="200" w:lineRule="exact"/>
              <w:jc w:val="center"/>
              <w:rPr>
                <w:rFonts w:ascii="仿宋_GB2312" w:eastAsia="仿宋_GB2312" w:hAnsi="宋体" w:cs="宋体"/>
                <w:color w:val="000000"/>
                <w:kern w:val="0"/>
                <w:sz w:val="15"/>
                <w:szCs w:val="15"/>
              </w:rPr>
            </w:pPr>
            <w:r>
              <w:rPr>
                <w:rFonts w:ascii="仿宋_GB2312" w:eastAsia="仿宋_GB2312" w:hAnsi="宋体" w:cs="宋体" w:hint="eastAsia"/>
                <w:color w:val="000000"/>
                <w:kern w:val="0"/>
                <w:sz w:val="15"/>
                <w:szCs w:val="15"/>
              </w:rPr>
              <w:t>监测日期</w:t>
            </w:r>
          </w:p>
        </w:tc>
        <w:tc>
          <w:tcPr>
            <w:tcW w:w="992" w:type="dxa"/>
            <w:tcBorders>
              <w:top w:val="nil"/>
              <w:left w:val="nil"/>
              <w:bottom w:val="single" w:sz="4" w:space="0" w:color="auto"/>
              <w:right w:val="single" w:sz="4" w:space="0" w:color="auto"/>
            </w:tcBorders>
            <w:vAlign w:val="center"/>
          </w:tcPr>
          <w:p w:rsidR="00F74338" w:rsidRDefault="00076839">
            <w:pPr>
              <w:spacing w:line="200" w:lineRule="exact"/>
              <w:rPr>
                <w:rFonts w:ascii="仿宋_GB2312" w:eastAsia="仿宋_GB2312" w:hAnsi="宋体" w:cs="宋体"/>
                <w:color w:val="000000"/>
                <w:kern w:val="0"/>
                <w:sz w:val="15"/>
                <w:szCs w:val="15"/>
              </w:rPr>
            </w:pPr>
            <w:r>
              <w:rPr>
                <w:rFonts w:ascii="仿宋_GB2312" w:eastAsia="仿宋_GB2312" w:hAnsi="宋体" w:cs="宋体" w:hint="eastAsia"/>
                <w:color w:val="000000"/>
                <w:kern w:val="0"/>
                <w:sz w:val="15"/>
                <w:szCs w:val="15"/>
              </w:rPr>
              <w:t>健康码</w:t>
            </w:r>
            <w:r>
              <w:rPr>
                <w:rFonts w:ascii="仿宋_GB2312" w:eastAsia="仿宋_GB2312" w:hAnsi="宋体" w:cs="宋体" w:hint="eastAsia"/>
                <w:color w:val="000000"/>
                <w:kern w:val="0"/>
                <w:sz w:val="15"/>
                <w:szCs w:val="15"/>
              </w:rPr>
              <w:br/>
            </w:r>
            <w:r>
              <w:rPr>
                <w:rFonts w:ascii="仿宋_GB2312" w:eastAsia="仿宋_GB2312" w:hAnsi="宋体" w:cs="宋体" w:hint="eastAsia"/>
                <w:color w:val="000000"/>
                <w:kern w:val="0"/>
                <w:sz w:val="15"/>
                <w:szCs w:val="15"/>
              </w:rPr>
              <w:t>①红码</w:t>
            </w:r>
            <w:r>
              <w:rPr>
                <w:rFonts w:ascii="仿宋_GB2312" w:eastAsia="仿宋_GB2312" w:hAnsi="宋体" w:cs="宋体" w:hint="eastAsia"/>
                <w:color w:val="000000"/>
                <w:kern w:val="0"/>
                <w:sz w:val="15"/>
                <w:szCs w:val="15"/>
              </w:rPr>
              <w:br/>
            </w:r>
            <w:r>
              <w:rPr>
                <w:rFonts w:ascii="仿宋_GB2312" w:eastAsia="仿宋_GB2312" w:hAnsi="宋体" w:cs="宋体" w:hint="eastAsia"/>
                <w:color w:val="000000"/>
                <w:kern w:val="0"/>
                <w:sz w:val="15"/>
                <w:szCs w:val="15"/>
              </w:rPr>
              <w:t>②黄码</w:t>
            </w:r>
            <w:r>
              <w:rPr>
                <w:rFonts w:ascii="仿宋_GB2312" w:eastAsia="仿宋_GB2312" w:hAnsi="宋体" w:cs="宋体" w:hint="eastAsia"/>
                <w:color w:val="000000"/>
                <w:kern w:val="0"/>
                <w:sz w:val="15"/>
                <w:szCs w:val="15"/>
              </w:rPr>
              <w:br/>
            </w:r>
            <w:r>
              <w:rPr>
                <w:rFonts w:ascii="仿宋_GB2312" w:eastAsia="仿宋_GB2312" w:hAnsi="宋体" w:cs="宋体" w:hint="eastAsia"/>
                <w:color w:val="000000"/>
                <w:kern w:val="0"/>
                <w:sz w:val="15"/>
                <w:szCs w:val="15"/>
              </w:rPr>
              <w:t>③绿码</w:t>
            </w:r>
          </w:p>
        </w:tc>
        <w:tc>
          <w:tcPr>
            <w:tcW w:w="1134" w:type="dxa"/>
            <w:tcBorders>
              <w:top w:val="nil"/>
              <w:left w:val="nil"/>
              <w:bottom w:val="single" w:sz="4" w:space="0" w:color="auto"/>
              <w:right w:val="single" w:sz="4" w:space="0" w:color="auto"/>
            </w:tcBorders>
            <w:vAlign w:val="center"/>
          </w:tcPr>
          <w:p w:rsidR="00F74338" w:rsidRDefault="00076839">
            <w:pPr>
              <w:spacing w:line="200" w:lineRule="exact"/>
              <w:jc w:val="center"/>
              <w:rPr>
                <w:rFonts w:ascii="仿宋_GB2312" w:eastAsia="仿宋_GB2312" w:hAnsi="宋体" w:cs="宋体"/>
                <w:color w:val="000000"/>
                <w:kern w:val="0"/>
                <w:sz w:val="15"/>
                <w:szCs w:val="15"/>
              </w:rPr>
            </w:pPr>
            <w:r>
              <w:rPr>
                <w:rFonts w:ascii="仿宋_GB2312" w:eastAsia="仿宋_GB2312" w:hAnsi="宋体" w:cs="宋体" w:hint="eastAsia"/>
                <w:color w:val="000000"/>
                <w:kern w:val="0"/>
                <w:sz w:val="15"/>
                <w:szCs w:val="15"/>
              </w:rPr>
              <w:t>早体温</w:t>
            </w:r>
          </w:p>
        </w:tc>
        <w:tc>
          <w:tcPr>
            <w:tcW w:w="1418" w:type="dxa"/>
            <w:tcBorders>
              <w:top w:val="nil"/>
              <w:left w:val="nil"/>
              <w:bottom w:val="single" w:sz="4" w:space="0" w:color="auto"/>
              <w:right w:val="single" w:sz="4" w:space="0" w:color="auto"/>
            </w:tcBorders>
            <w:vAlign w:val="center"/>
          </w:tcPr>
          <w:p w:rsidR="00F74338" w:rsidRDefault="00076839">
            <w:pPr>
              <w:spacing w:line="200" w:lineRule="exact"/>
              <w:jc w:val="center"/>
              <w:rPr>
                <w:rFonts w:ascii="仿宋_GB2312" w:eastAsia="仿宋_GB2312" w:hAnsi="宋体" w:cs="宋体"/>
                <w:color w:val="000000"/>
                <w:kern w:val="0"/>
                <w:sz w:val="15"/>
                <w:szCs w:val="15"/>
              </w:rPr>
            </w:pPr>
            <w:r>
              <w:rPr>
                <w:rFonts w:ascii="仿宋_GB2312" w:eastAsia="仿宋_GB2312" w:hAnsi="宋体" w:cs="宋体" w:hint="eastAsia"/>
                <w:color w:val="000000"/>
                <w:kern w:val="0"/>
                <w:sz w:val="15"/>
                <w:szCs w:val="15"/>
              </w:rPr>
              <w:t>晚体温</w:t>
            </w:r>
          </w:p>
        </w:tc>
        <w:tc>
          <w:tcPr>
            <w:tcW w:w="1843" w:type="dxa"/>
            <w:tcBorders>
              <w:top w:val="nil"/>
              <w:left w:val="nil"/>
              <w:bottom w:val="single" w:sz="4" w:space="0" w:color="auto"/>
              <w:right w:val="single" w:sz="4" w:space="0" w:color="auto"/>
            </w:tcBorders>
            <w:vAlign w:val="center"/>
          </w:tcPr>
          <w:p w:rsidR="00F74338" w:rsidRDefault="00076839">
            <w:pPr>
              <w:spacing w:line="200" w:lineRule="exact"/>
              <w:rPr>
                <w:rFonts w:ascii="仿宋_GB2312" w:eastAsia="仿宋_GB2312" w:hAnsi="宋体" w:cs="宋体"/>
                <w:color w:val="000000"/>
                <w:kern w:val="0"/>
                <w:sz w:val="15"/>
                <w:szCs w:val="15"/>
              </w:rPr>
            </w:pPr>
            <w:r>
              <w:rPr>
                <w:rFonts w:ascii="仿宋_GB2312" w:eastAsia="仿宋_GB2312" w:hAnsi="宋体" w:cs="宋体" w:hint="eastAsia"/>
                <w:color w:val="000000"/>
                <w:kern w:val="0"/>
                <w:sz w:val="15"/>
                <w:szCs w:val="15"/>
              </w:rPr>
              <w:t>是否有以下症状</w:t>
            </w:r>
            <w:r>
              <w:rPr>
                <w:rFonts w:ascii="仿宋_GB2312" w:eastAsia="仿宋_GB2312" w:hAnsi="宋体" w:cs="宋体" w:hint="eastAsia"/>
                <w:color w:val="000000"/>
                <w:kern w:val="0"/>
                <w:sz w:val="15"/>
                <w:szCs w:val="15"/>
              </w:rPr>
              <w:br/>
            </w:r>
            <w:r>
              <w:rPr>
                <w:rFonts w:ascii="仿宋_GB2312" w:eastAsia="仿宋_GB2312" w:hAnsi="宋体" w:cs="宋体" w:hint="eastAsia"/>
                <w:color w:val="000000"/>
                <w:kern w:val="0"/>
                <w:sz w:val="15"/>
                <w:szCs w:val="15"/>
              </w:rPr>
              <w:t>①发热②乏力③咳嗽或打喷嚏④咽痛⑤腹泻⑥呕吐⑦黄疸⑧皮疹⑨结膜充血⑩都没有</w:t>
            </w:r>
          </w:p>
        </w:tc>
        <w:tc>
          <w:tcPr>
            <w:tcW w:w="1275" w:type="dxa"/>
            <w:tcBorders>
              <w:top w:val="nil"/>
              <w:left w:val="nil"/>
              <w:bottom w:val="single" w:sz="4" w:space="0" w:color="auto"/>
              <w:right w:val="single" w:sz="4" w:space="0" w:color="auto"/>
            </w:tcBorders>
            <w:vAlign w:val="center"/>
          </w:tcPr>
          <w:p w:rsidR="00F74338" w:rsidRDefault="00076839">
            <w:pPr>
              <w:spacing w:line="200" w:lineRule="exact"/>
              <w:rPr>
                <w:rFonts w:ascii="仿宋_GB2312" w:eastAsia="仿宋_GB2312" w:hAnsi="宋体" w:cs="宋体"/>
                <w:color w:val="000000"/>
                <w:kern w:val="0"/>
                <w:sz w:val="15"/>
                <w:szCs w:val="15"/>
              </w:rPr>
            </w:pPr>
            <w:r>
              <w:rPr>
                <w:rFonts w:ascii="仿宋_GB2312" w:eastAsia="仿宋_GB2312" w:hAnsi="宋体" w:cs="宋体" w:hint="eastAsia"/>
                <w:color w:val="000000"/>
                <w:kern w:val="0"/>
                <w:sz w:val="15"/>
                <w:szCs w:val="15"/>
              </w:rPr>
              <w:t>如出现以上所列症状，是否排除疑似传染病</w:t>
            </w:r>
            <w:r>
              <w:rPr>
                <w:rFonts w:ascii="仿宋_GB2312" w:eastAsia="仿宋_GB2312" w:hAnsi="宋体" w:cs="宋体" w:hint="eastAsia"/>
                <w:color w:val="000000"/>
                <w:kern w:val="0"/>
                <w:sz w:val="15"/>
                <w:szCs w:val="15"/>
              </w:rPr>
              <w:br/>
            </w:r>
            <w:r>
              <w:rPr>
                <w:rFonts w:ascii="仿宋_GB2312" w:eastAsia="仿宋_GB2312" w:hAnsi="宋体" w:cs="宋体" w:hint="eastAsia"/>
                <w:color w:val="000000"/>
                <w:kern w:val="0"/>
                <w:sz w:val="15"/>
                <w:szCs w:val="15"/>
              </w:rPr>
              <w:t>①是</w:t>
            </w:r>
            <w:r>
              <w:rPr>
                <w:rFonts w:ascii="仿宋_GB2312" w:eastAsia="仿宋_GB2312" w:hAnsi="宋体" w:cs="宋体" w:hint="eastAsia"/>
                <w:color w:val="000000"/>
                <w:kern w:val="0"/>
                <w:sz w:val="15"/>
                <w:szCs w:val="15"/>
              </w:rPr>
              <w:br/>
            </w:r>
            <w:r>
              <w:rPr>
                <w:rFonts w:ascii="仿宋_GB2312" w:eastAsia="仿宋_GB2312" w:hAnsi="宋体" w:cs="宋体" w:hint="eastAsia"/>
                <w:color w:val="000000"/>
                <w:kern w:val="0"/>
                <w:sz w:val="15"/>
                <w:szCs w:val="15"/>
              </w:rPr>
              <w:t>②否</w:t>
            </w:r>
          </w:p>
        </w:tc>
      </w:tr>
      <w:tr w:rsidR="00F74338">
        <w:trPr>
          <w:trHeight w:hRule="exact" w:val="510"/>
        </w:trPr>
        <w:tc>
          <w:tcPr>
            <w:tcW w:w="1166" w:type="dxa"/>
            <w:tcBorders>
              <w:top w:val="nil"/>
              <w:left w:val="single" w:sz="4" w:space="0" w:color="auto"/>
              <w:bottom w:val="single" w:sz="4" w:space="0" w:color="auto"/>
              <w:right w:val="single" w:sz="4" w:space="0" w:color="auto"/>
            </w:tcBorders>
            <w:vAlign w:val="center"/>
          </w:tcPr>
          <w:p w:rsidR="00F74338" w:rsidRDefault="00076839">
            <w:pPr>
              <w:spacing w:line="240" w:lineRule="atLeast"/>
              <w:jc w:val="center"/>
              <w:rPr>
                <w:color w:val="000000"/>
                <w:kern w:val="0"/>
                <w:sz w:val="18"/>
                <w:szCs w:val="18"/>
              </w:rPr>
            </w:pPr>
            <w:r>
              <w:rPr>
                <w:color w:val="000000"/>
                <w:kern w:val="0"/>
                <w:sz w:val="18"/>
                <w:szCs w:val="18"/>
              </w:rPr>
              <w:t>1</w:t>
            </w:r>
          </w:p>
        </w:tc>
        <w:tc>
          <w:tcPr>
            <w:tcW w:w="1239"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992"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418"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275"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r>
      <w:tr w:rsidR="00F74338">
        <w:trPr>
          <w:trHeight w:hRule="exact" w:val="510"/>
        </w:trPr>
        <w:tc>
          <w:tcPr>
            <w:tcW w:w="1166" w:type="dxa"/>
            <w:tcBorders>
              <w:top w:val="nil"/>
              <w:left w:val="single" w:sz="4" w:space="0" w:color="auto"/>
              <w:bottom w:val="single" w:sz="4" w:space="0" w:color="auto"/>
              <w:right w:val="single" w:sz="4" w:space="0" w:color="auto"/>
            </w:tcBorders>
            <w:vAlign w:val="center"/>
          </w:tcPr>
          <w:p w:rsidR="00F74338" w:rsidRDefault="00076839">
            <w:pPr>
              <w:spacing w:line="240" w:lineRule="atLeast"/>
              <w:jc w:val="center"/>
              <w:rPr>
                <w:color w:val="000000"/>
                <w:kern w:val="0"/>
                <w:sz w:val="18"/>
                <w:szCs w:val="18"/>
              </w:rPr>
            </w:pPr>
            <w:r>
              <w:rPr>
                <w:color w:val="000000"/>
                <w:kern w:val="0"/>
                <w:sz w:val="18"/>
                <w:szCs w:val="18"/>
              </w:rPr>
              <w:t>2</w:t>
            </w:r>
          </w:p>
        </w:tc>
        <w:tc>
          <w:tcPr>
            <w:tcW w:w="1239"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992"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418"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275"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r>
      <w:tr w:rsidR="00F74338">
        <w:trPr>
          <w:trHeight w:hRule="exact" w:val="510"/>
        </w:trPr>
        <w:tc>
          <w:tcPr>
            <w:tcW w:w="1166" w:type="dxa"/>
            <w:tcBorders>
              <w:top w:val="nil"/>
              <w:left w:val="single" w:sz="4" w:space="0" w:color="auto"/>
              <w:bottom w:val="single" w:sz="4" w:space="0" w:color="auto"/>
              <w:right w:val="single" w:sz="4" w:space="0" w:color="auto"/>
            </w:tcBorders>
            <w:vAlign w:val="center"/>
          </w:tcPr>
          <w:p w:rsidR="00F74338" w:rsidRDefault="00076839">
            <w:pPr>
              <w:spacing w:line="240" w:lineRule="atLeast"/>
              <w:jc w:val="center"/>
              <w:rPr>
                <w:color w:val="000000"/>
                <w:kern w:val="0"/>
                <w:sz w:val="18"/>
                <w:szCs w:val="18"/>
              </w:rPr>
            </w:pPr>
            <w:r>
              <w:rPr>
                <w:color w:val="000000"/>
                <w:kern w:val="0"/>
                <w:sz w:val="18"/>
                <w:szCs w:val="18"/>
              </w:rPr>
              <w:t>3</w:t>
            </w:r>
          </w:p>
        </w:tc>
        <w:tc>
          <w:tcPr>
            <w:tcW w:w="1239"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992"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418"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275"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r>
      <w:tr w:rsidR="00F74338">
        <w:trPr>
          <w:trHeight w:hRule="exact" w:val="510"/>
        </w:trPr>
        <w:tc>
          <w:tcPr>
            <w:tcW w:w="1166" w:type="dxa"/>
            <w:tcBorders>
              <w:top w:val="nil"/>
              <w:left w:val="single" w:sz="4" w:space="0" w:color="auto"/>
              <w:bottom w:val="single" w:sz="4" w:space="0" w:color="auto"/>
              <w:right w:val="single" w:sz="4" w:space="0" w:color="auto"/>
            </w:tcBorders>
            <w:vAlign w:val="center"/>
          </w:tcPr>
          <w:p w:rsidR="00F74338" w:rsidRDefault="00076839">
            <w:pPr>
              <w:spacing w:line="240" w:lineRule="atLeast"/>
              <w:jc w:val="center"/>
              <w:rPr>
                <w:color w:val="000000"/>
                <w:kern w:val="0"/>
                <w:sz w:val="18"/>
                <w:szCs w:val="18"/>
              </w:rPr>
            </w:pPr>
            <w:r>
              <w:rPr>
                <w:color w:val="000000"/>
                <w:kern w:val="0"/>
                <w:sz w:val="18"/>
                <w:szCs w:val="18"/>
              </w:rPr>
              <w:t>4</w:t>
            </w:r>
          </w:p>
        </w:tc>
        <w:tc>
          <w:tcPr>
            <w:tcW w:w="1239"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992"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418"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275"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r>
      <w:tr w:rsidR="00F74338">
        <w:trPr>
          <w:trHeight w:hRule="exact" w:val="510"/>
        </w:trPr>
        <w:tc>
          <w:tcPr>
            <w:tcW w:w="1166" w:type="dxa"/>
            <w:tcBorders>
              <w:top w:val="nil"/>
              <w:left w:val="single" w:sz="4" w:space="0" w:color="auto"/>
              <w:bottom w:val="single" w:sz="4" w:space="0" w:color="auto"/>
              <w:right w:val="single" w:sz="4" w:space="0" w:color="auto"/>
            </w:tcBorders>
            <w:vAlign w:val="center"/>
          </w:tcPr>
          <w:p w:rsidR="00F74338" w:rsidRDefault="00076839">
            <w:pPr>
              <w:spacing w:line="240" w:lineRule="atLeast"/>
              <w:jc w:val="center"/>
              <w:rPr>
                <w:color w:val="000000"/>
                <w:kern w:val="0"/>
                <w:sz w:val="18"/>
                <w:szCs w:val="18"/>
              </w:rPr>
            </w:pPr>
            <w:r>
              <w:rPr>
                <w:color w:val="000000"/>
                <w:kern w:val="0"/>
                <w:sz w:val="18"/>
                <w:szCs w:val="18"/>
              </w:rPr>
              <w:t>5</w:t>
            </w:r>
          </w:p>
        </w:tc>
        <w:tc>
          <w:tcPr>
            <w:tcW w:w="1239"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992"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418"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275"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r>
      <w:tr w:rsidR="00F74338">
        <w:trPr>
          <w:trHeight w:hRule="exact" w:val="510"/>
        </w:trPr>
        <w:tc>
          <w:tcPr>
            <w:tcW w:w="1166" w:type="dxa"/>
            <w:tcBorders>
              <w:top w:val="nil"/>
              <w:left w:val="single" w:sz="4" w:space="0" w:color="auto"/>
              <w:bottom w:val="single" w:sz="4" w:space="0" w:color="auto"/>
              <w:right w:val="single" w:sz="4" w:space="0" w:color="auto"/>
            </w:tcBorders>
            <w:vAlign w:val="center"/>
          </w:tcPr>
          <w:p w:rsidR="00F74338" w:rsidRDefault="00076839">
            <w:pPr>
              <w:spacing w:line="240" w:lineRule="atLeast"/>
              <w:jc w:val="center"/>
              <w:rPr>
                <w:color w:val="000000"/>
                <w:kern w:val="0"/>
                <w:sz w:val="18"/>
                <w:szCs w:val="18"/>
              </w:rPr>
            </w:pPr>
            <w:r>
              <w:rPr>
                <w:color w:val="000000"/>
                <w:kern w:val="0"/>
                <w:sz w:val="18"/>
                <w:szCs w:val="18"/>
              </w:rPr>
              <w:t>6</w:t>
            </w:r>
          </w:p>
        </w:tc>
        <w:tc>
          <w:tcPr>
            <w:tcW w:w="1239"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992"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418"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275"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r>
      <w:tr w:rsidR="00F74338">
        <w:trPr>
          <w:trHeight w:hRule="exact" w:val="510"/>
        </w:trPr>
        <w:tc>
          <w:tcPr>
            <w:tcW w:w="1166" w:type="dxa"/>
            <w:tcBorders>
              <w:top w:val="nil"/>
              <w:left w:val="single" w:sz="4" w:space="0" w:color="auto"/>
              <w:bottom w:val="single" w:sz="4" w:space="0" w:color="auto"/>
              <w:right w:val="single" w:sz="4" w:space="0" w:color="auto"/>
            </w:tcBorders>
            <w:vAlign w:val="center"/>
          </w:tcPr>
          <w:p w:rsidR="00F74338" w:rsidRDefault="00076839">
            <w:pPr>
              <w:spacing w:line="240" w:lineRule="atLeast"/>
              <w:jc w:val="center"/>
              <w:rPr>
                <w:color w:val="000000"/>
                <w:kern w:val="0"/>
                <w:sz w:val="18"/>
                <w:szCs w:val="18"/>
              </w:rPr>
            </w:pPr>
            <w:r>
              <w:rPr>
                <w:color w:val="000000"/>
                <w:kern w:val="0"/>
                <w:sz w:val="18"/>
                <w:szCs w:val="18"/>
              </w:rPr>
              <w:t>7</w:t>
            </w:r>
          </w:p>
        </w:tc>
        <w:tc>
          <w:tcPr>
            <w:tcW w:w="1239"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992"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418"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275"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r>
      <w:tr w:rsidR="00F74338">
        <w:trPr>
          <w:trHeight w:hRule="exact" w:val="510"/>
        </w:trPr>
        <w:tc>
          <w:tcPr>
            <w:tcW w:w="1166" w:type="dxa"/>
            <w:tcBorders>
              <w:top w:val="nil"/>
              <w:left w:val="single" w:sz="4" w:space="0" w:color="auto"/>
              <w:bottom w:val="single" w:sz="4" w:space="0" w:color="auto"/>
              <w:right w:val="single" w:sz="4" w:space="0" w:color="auto"/>
            </w:tcBorders>
            <w:vAlign w:val="center"/>
          </w:tcPr>
          <w:p w:rsidR="00F74338" w:rsidRDefault="00076839">
            <w:pPr>
              <w:spacing w:line="240" w:lineRule="atLeast"/>
              <w:jc w:val="center"/>
              <w:rPr>
                <w:color w:val="000000"/>
                <w:kern w:val="0"/>
                <w:sz w:val="18"/>
                <w:szCs w:val="18"/>
              </w:rPr>
            </w:pPr>
            <w:r>
              <w:rPr>
                <w:color w:val="000000"/>
                <w:kern w:val="0"/>
                <w:sz w:val="18"/>
                <w:szCs w:val="18"/>
              </w:rPr>
              <w:t>8</w:t>
            </w:r>
          </w:p>
        </w:tc>
        <w:tc>
          <w:tcPr>
            <w:tcW w:w="1239"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992"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418"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275"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r>
      <w:tr w:rsidR="00F74338">
        <w:trPr>
          <w:trHeight w:hRule="exact" w:val="510"/>
        </w:trPr>
        <w:tc>
          <w:tcPr>
            <w:tcW w:w="1166" w:type="dxa"/>
            <w:tcBorders>
              <w:top w:val="nil"/>
              <w:left w:val="single" w:sz="4" w:space="0" w:color="auto"/>
              <w:bottom w:val="single" w:sz="4" w:space="0" w:color="auto"/>
              <w:right w:val="single" w:sz="4" w:space="0" w:color="auto"/>
            </w:tcBorders>
            <w:vAlign w:val="center"/>
          </w:tcPr>
          <w:p w:rsidR="00F74338" w:rsidRDefault="00076839">
            <w:pPr>
              <w:spacing w:line="240" w:lineRule="atLeast"/>
              <w:jc w:val="center"/>
              <w:rPr>
                <w:color w:val="000000"/>
                <w:kern w:val="0"/>
                <w:sz w:val="18"/>
                <w:szCs w:val="18"/>
              </w:rPr>
            </w:pPr>
            <w:r>
              <w:rPr>
                <w:color w:val="000000"/>
                <w:kern w:val="0"/>
                <w:sz w:val="18"/>
                <w:szCs w:val="18"/>
              </w:rPr>
              <w:t>9</w:t>
            </w:r>
          </w:p>
        </w:tc>
        <w:tc>
          <w:tcPr>
            <w:tcW w:w="1239"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992"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418"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275"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r>
      <w:tr w:rsidR="00F74338">
        <w:trPr>
          <w:trHeight w:hRule="exact" w:val="510"/>
        </w:trPr>
        <w:tc>
          <w:tcPr>
            <w:tcW w:w="1166" w:type="dxa"/>
            <w:tcBorders>
              <w:top w:val="nil"/>
              <w:left w:val="single" w:sz="4" w:space="0" w:color="auto"/>
              <w:bottom w:val="single" w:sz="4" w:space="0" w:color="auto"/>
              <w:right w:val="single" w:sz="4" w:space="0" w:color="auto"/>
            </w:tcBorders>
            <w:vAlign w:val="center"/>
          </w:tcPr>
          <w:p w:rsidR="00F74338" w:rsidRDefault="00076839">
            <w:pPr>
              <w:spacing w:line="240" w:lineRule="atLeast"/>
              <w:jc w:val="center"/>
              <w:rPr>
                <w:color w:val="000000"/>
                <w:kern w:val="0"/>
                <w:sz w:val="18"/>
                <w:szCs w:val="18"/>
              </w:rPr>
            </w:pPr>
            <w:r>
              <w:rPr>
                <w:color w:val="000000"/>
                <w:kern w:val="0"/>
                <w:sz w:val="18"/>
                <w:szCs w:val="18"/>
              </w:rPr>
              <w:t>10</w:t>
            </w:r>
          </w:p>
        </w:tc>
        <w:tc>
          <w:tcPr>
            <w:tcW w:w="1239"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992"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418"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275"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r>
      <w:tr w:rsidR="00F74338">
        <w:trPr>
          <w:trHeight w:hRule="exact" w:val="510"/>
        </w:trPr>
        <w:tc>
          <w:tcPr>
            <w:tcW w:w="1166" w:type="dxa"/>
            <w:tcBorders>
              <w:top w:val="nil"/>
              <w:left w:val="single" w:sz="4" w:space="0" w:color="auto"/>
              <w:bottom w:val="single" w:sz="4" w:space="0" w:color="auto"/>
              <w:right w:val="single" w:sz="4" w:space="0" w:color="auto"/>
            </w:tcBorders>
            <w:vAlign w:val="center"/>
          </w:tcPr>
          <w:p w:rsidR="00F74338" w:rsidRDefault="00076839">
            <w:pPr>
              <w:spacing w:line="240" w:lineRule="atLeast"/>
              <w:jc w:val="center"/>
              <w:rPr>
                <w:color w:val="000000"/>
                <w:kern w:val="0"/>
                <w:sz w:val="18"/>
                <w:szCs w:val="18"/>
              </w:rPr>
            </w:pPr>
            <w:r>
              <w:rPr>
                <w:color w:val="000000"/>
                <w:kern w:val="0"/>
                <w:sz w:val="18"/>
                <w:szCs w:val="18"/>
              </w:rPr>
              <w:t>11</w:t>
            </w:r>
          </w:p>
        </w:tc>
        <w:tc>
          <w:tcPr>
            <w:tcW w:w="1239"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992"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418"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275"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r>
      <w:tr w:rsidR="00F74338">
        <w:trPr>
          <w:trHeight w:hRule="exact" w:val="510"/>
        </w:trPr>
        <w:tc>
          <w:tcPr>
            <w:tcW w:w="1166" w:type="dxa"/>
            <w:tcBorders>
              <w:top w:val="nil"/>
              <w:left w:val="single" w:sz="4" w:space="0" w:color="auto"/>
              <w:bottom w:val="single" w:sz="4" w:space="0" w:color="auto"/>
              <w:right w:val="single" w:sz="4" w:space="0" w:color="auto"/>
            </w:tcBorders>
            <w:vAlign w:val="center"/>
          </w:tcPr>
          <w:p w:rsidR="00F74338" w:rsidRDefault="00076839">
            <w:pPr>
              <w:spacing w:line="240" w:lineRule="atLeast"/>
              <w:jc w:val="center"/>
              <w:rPr>
                <w:color w:val="000000"/>
                <w:kern w:val="0"/>
                <w:sz w:val="18"/>
                <w:szCs w:val="18"/>
              </w:rPr>
            </w:pPr>
            <w:r>
              <w:rPr>
                <w:color w:val="000000"/>
                <w:kern w:val="0"/>
                <w:sz w:val="18"/>
                <w:szCs w:val="18"/>
              </w:rPr>
              <w:t>12</w:t>
            </w:r>
          </w:p>
        </w:tc>
        <w:tc>
          <w:tcPr>
            <w:tcW w:w="1239"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992"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418"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275"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r>
      <w:tr w:rsidR="00F74338">
        <w:trPr>
          <w:trHeight w:hRule="exact" w:val="510"/>
        </w:trPr>
        <w:tc>
          <w:tcPr>
            <w:tcW w:w="1166" w:type="dxa"/>
            <w:tcBorders>
              <w:top w:val="nil"/>
              <w:left w:val="single" w:sz="4" w:space="0" w:color="auto"/>
              <w:bottom w:val="single" w:sz="4" w:space="0" w:color="auto"/>
              <w:right w:val="single" w:sz="4" w:space="0" w:color="auto"/>
            </w:tcBorders>
            <w:vAlign w:val="center"/>
          </w:tcPr>
          <w:p w:rsidR="00F74338" w:rsidRDefault="00076839">
            <w:pPr>
              <w:spacing w:line="240" w:lineRule="atLeast"/>
              <w:jc w:val="center"/>
              <w:rPr>
                <w:color w:val="000000"/>
                <w:kern w:val="0"/>
                <w:sz w:val="18"/>
                <w:szCs w:val="18"/>
              </w:rPr>
            </w:pPr>
            <w:r>
              <w:rPr>
                <w:color w:val="000000"/>
                <w:kern w:val="0"/>
                <w:sz w:val="18"/>
                <w:szCs w:val="18"/>
              </w:rPr>
              <w:t>13</w:t>
            </w:r>
          </w:p>
        </w:tc>
        <w:tc>
          <w:tcPr>
            <w:tcW w:w="1239"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992"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418"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275"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r>
      <w:tr w:rsidR="00F74338">
        <w:trPr>
          <w:trHeight w:hRule="exact" w:val="510"/>
        </w:trPr>
        <w:tc>
          <w:tcPr>
            <w:tcW w:w="1166" w:type="dxa"/>
            <w:tcBorders>
              <w:top w:val="nil"/>
              <w:left w:val="single" w:sz="4" w:space="0" w:color="auto"/>
              <w:bottom w:val="single" w:sz="4" w:space="0" w:color="auto"/>
              <w:right w:val="single" w:sz="4" w:space="0" w:color="auto"/>
            </w:tcBorders>
            <w:vAlign w:val="center"/>
          </w:tcPr>
          <w:p w:rsidR="00F74338" w:rsidRDefault="00076839">
            <w:pPr>
              <w:spacing w:line="240" w:lineRule="atLeast"/>
              <w:jc w:val="center"/>
              <w:rPr>
                <w:color w:val="000000"/>
                <w:kern w:val="0"/>
                <w:sz w:val="18"/>
                <w:szCs w:val="18"/>
              </w:rPr>
            </w:pPr>
            <w:r>
              <w:rPr>
                <w:color w:val="000000"/>
                <w:kern w:val="0"/>
                <w:sz w:val="18"/>
                <w:szCs w:val="18"/>
              </w:rPr>
              <w:t>14</w:t>
            </w:r>
          </w:p>
        </w:tc>
        <w:tc>
          <w:tcPr>
            <w:tcW w:w="1239"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992"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134"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418"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843"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c>
          <w:tcPr>
            <w:tcW w:w="1275" w:type="dxa"/>
            <w:tcBorders>
              <w:top w:val="nil"/>
              <w:left w:val="nil"/>
              <w:bottom w:val="single" w:sz="4" w:space="0" w:color="auto"/>
              <w:right w:val="single" w:sz="4" w:space="0" w:color="auto"/>
            </w:tcBorders>
            <w:noWrap/>
            <w:vAlign w:val="center"/>
          </w:tcPr>
          <w:p w:rsidR="00F74338" w:rsidRDefault="00F74338">
            <w:pPr>
              <w:spacing w:line="240" w:lineRule="atLeast"/>
              <w:jc w:val="center"/>
              <w:rPr>
                <w:rFonts w:ascii="等线" w:eastAsia="等线" w:hAnsi="等线" w:cs="宋体"/>
                <w:color w:val="000000"/>
                <w:kern w:val="0"/>
                <w:sz w:val="22"/>
              </w:rPr>
            </w:pPr>
          </w:p>
        </w:tc>
      </w:tr>
    </w:tbl>
    <w:p w:rsidR="00F74338" w:rsidRDefault="00076839">
      <w:pPr>
        <w:snapToGrid w:val="0"/>
        <w:spacing w:line="240" w:lineRule="atLeast"/>
        <w:ind w:firstLineChars="200" w:firstLine="480"/>
        <w:rPr>
          <w:rFonts w:ascii="仿宋_GB2312" w:eastAsia="仿宋_GB2312" w:hAnsi="仿宋" w:cs="宋体"/>
          <w:color w:val="000000"/>
          <w:kern w:val="0"/>
          <w:sz w:val="24"/>
        </w:rPr>
      </w:pPr>
      <w:r>
        <w:rPr>
          <w:rFonts w:ascii="仿宋_GB2312" w:eastAsia="仿宋_GB2312" w:hAnsi="仿宋" w:cs="宋体" w:hint="eastAsia"/>
          <w:color w:val="000000"/>
          <w:kern w:val="0"/>
          <w:sz w:val="24"/>
        </w:rPr>
        <w:lastRenderedPageBreak/>
        <w:t>本人承诺：以上信息属实，如有虚报、瞒报，愿承担责任及后果。</w:t>
      </w:r>
      <w:r>
        <w:rPr>
          <w:rFonts w:ascii="仿宋_GB2312" w:eastAsia="仿宋_GB2312" w:hAnsi="仿宋" w:cs="宋体" w:hint="eastAsia"/>
          <w:color w:val="000000"/>
          <w:kern w:val="0"/>
          <w:sz w:val="24"/>
        </w:rPr>
        <w:br/>
      </w:r>
      <w:r>
        <w:rPr>
          <w:rFonts w:ascii="仿宋_GB2312" w:eastAsia="仿宋_GB2312" w:hAnsi="仿宋" w:cs="宋体" w:hint="eastAsia"/>
          <w:color w:val="000000"/>
          <w:kern w:val="0"/>
          <w:sz w:val="24"/>
        </w:rPr>
        <w:t>签字：</w:t>
      </w:r>
      <w:r>
        <w:rPr>
          <w:rFonts w:ascii="仿宋_GB2312" w:eastAsia="仿宋_GB2312" w:hAnsi="仿宋" w:cs="宋体" w:hint="eastAsia"/>
          <w:color w:val="000000"/>
          <w:kern w:val="0"/>
          <w:sz w:val="24"/>
        </w:rPr>
        <w:t xml:space="preserve">                           </w:t>
      </w:r>
      <w:r>
        <w:rPr>
          <w:rFonts w:ascii="仿宋_GB2312" w:eastAsia="仿宋_GB2312" w:hAnsi="仿宋" w:cs="宋体" w:hint="eastAsia"/>
          <w:color w:val="000000"/>
          <w:kern w:val="0"/>
          <w:sz w:val="24"/>
        </w:rPr>
        <w:t>身份证号：</w:t>
      </w:r>
      <w:r>
        <w:rPr>
          <w:rFonts w:ascii="仿宋_GB2312" w:eastAsia="仿宋_GB2312" w:hAnsi="仿宋" w:cs="宋体" w:hint="eastAsia"/>
          <w:color w:val="000000"/>
          <w:kern w:val="0"/>
          <w:sz w:val="24"/>
        </w:rPr>
        <w:t xml:space="preserve">                 </w:t>
      </w:r>
    </w:p>
    <w:p w:rsidR="00F74338" w:rsidRDefault="00076839">
      <w:pPr>
        <w:snapToGrid w:val="0"/>
        <w:spacing w:line="240" w:lineRule="atLeast"/>
        <w:rPr>
          <w:rFonts w:ascii="仿宋_GB2312" w:eastAsia="仿宋_GB2312"/>
          <w:sz w:val="18"/>
        </w:rPr>
      </w:pPr>
      <w:r>
        <w:rPr>
          <w:rFonts w:ascii="仿宋_GB2312" w:eastAsia="仿宋_GB2312" w:hAnsi="仿宋" w:cs="宋体" w:hint="eastAsia"/>
          <w:color w:val="000000"/>
          <w:kern w:val="0"/>
          <w:sz w:val="24"/>
        </w:rPr>
        <w:t>联系电话：</w:t>
      </w:r>
      <w:r>
        <w:rPr>
          <w:rFonts w:ascii="仿宋_GB2312" w:eastAsia="仿宋_GB2312" w:hAnsi="仿宋" w:cs="宋体" w:hint="eastAsia"/>
          <w:color w:val="000000"/>
          <w:kern w:val="0"/>
          <w:sz w:val="24"/>
        </w:rPr>
        <w:t xml:space="preserve">                       </w:t>
      </w:r>
      <w:r>
        <w:rPr>
          <w:rFonts w:ascii="仿宋_GB2312" w:eastAsia="仿宋_GB2312" w:hAnsi="仿宋" w:cs="宋体" w:hint="eastAsia"/>
          <w:color w:val="000000"/>
          <w:kern w:val="0"/>
          <w:sz w:val="24"/>
        </w:rPr>
        <w:t>填报日期：</w:t>
      </w:r>
      <w:r>
        <w:rPr>
          <w:rFonts w:ascii="仿宋_GB2312" w:eastAsia="仿宋_GB2312" w:hAnsi="仿宋" w:cs="宋体" w:hint="eastAsia"/>
          <w:color w:val="000000"/>
          <w:kern w:val="0"/>
          <w:sz w:val="24"/>
        </w:rPr>
        <w:t xml:space="preserve">  </w:t>
      </w:r>
      <w:r>
        <w:rPr>
          <w:rFonts w:ascii="仿宋" w:eastAsia="仿宋" w:hAnsi="仿宋" w:cs="宋体" w:hint="eastAsia"/>
          <w:color w:val="000000"/>
          <w:kern w:val="0"/>
          <w:sz w:val="24"/>
        </w:rPr>
        <w:t xml:space="preserve">   </w:t>
      </w:r>
    </w:p>
    <w:sectPr w:rsidR="00F74338" w:rsidSect="00F74338">
      <w:headerReference w:type="default" r:id="rId8"/>
      <w:footerReference w:type="default" r:id="rId9"/>
      <w:pgSz w:w="11906" w:h="16838"/>
      <w:pgMar w:top="2098" w:right="1531" w:bottom="1985"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839" w:rsidRDefault="00076839" w:rsidP="00F74338">
      <w:r>
        <w:separator/>
      </w:r>
    </w:p>
  </w:endnote>
  <w:endnote w:type="continuationSeparator" w:id="0">
    <w:p w:rsidR="00076839" w:rsidRDefault="00076839" w:rsidP="00F743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default"/>
    <w:sig w:usb0="00000000"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38" w:rsidRDefault="00F74338">
    <w:pPr>
      <w:pStyle w:val="a5"/>
      <w:jc w:val="center"/>
      <w:rPr>
        <w:rFonts w:ascii="宋体" w:hAnsi="宋体"/>
        <w:sz w:val="24"/>
        <w:szCs w:val="24"/>
      </w:rPr>
    </w:pPr>
    <w:r>
      <w:rPr>
        <w:rFonts w:ascii="宋体" w:hAnsi="宋体"/>
        <w:sz w:val="24"/>
        <w:szCs w:val="24"/>
      </w:rPr>
      <w:fldChar w:fldCharType="begin"/>
    </w:r>
    <w:r w:rsidR="00076839">
      <w:rPr>
        <w:rFonts w:ascii="宋体" w:hAnsi="宋体"/>
        <w:sz w:val="24"/>
        <w:szCs w:val="24"/>
      </w:rPr>
      <w:instrText xml:space="preserve"> PAGE   \* MERGEFORMAT </w:instrText>
    </w:r>
    <w:r>
      <w:rPr>
        <w:rFonts w:ascii="宋体" w:hAnsi="宋体"/>
        <w:sz w:val="24"/>
        <w:szCs w:val="24"/>
      </w:rPr>
      <w:fldChar w:fldCharType="separate"/>
    </w:r>
    <w:r w:rsidR="002352F9" w:rsidRPr="002352F9">
      <w:rPr>
        <w:rFonts w:ascii="宋体" w:hAnsi="宋体"/>
        <w:noProof/>
        <w:sz w:val="24"/>
        <w:szCs w:val="24"/>
        <w:lang w:val="zh-CN"/>
      </w:rPr>
      <w:t>-</w:t>
    </w:r>
    <w:r w:rsidR="002352F9">
      <w:rPr>
        <w:rFonts w:ascii="宋体" w:hAnsi="宋体"/>
        <w:noProof/>
        <w:sz w:val="24"/>
        <w:szCs w:val="24"/>
      </w:rPr>
      <w:t xml:space="preserve"> 11 -</w:t>
    </w:r>
    <w:r>
      <w:rPr>
        <w:rFonts w:ascii="宋体" w:hAnsi="宋体"/>
        <w:sz w:val="24"/>
        <w:szCs w:val="24"/>
      </w:rPr>
      <w:fldChar w:fldCharType="end"/>
    </w:r>
  </w:p>
  <w:p w:rsidR="00F74338" w:rsidRDefault="00F7433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839" w:rsidRDefault="00076839" w:rsidP="00F74338">
      <w:r>
        <w:separator/>
      </w:r>
    </w:p>
  </w:footnote>
  <w:footnote w:type="continuationSeparator" w:id="0">
    <w:p w:rsidR="00076839" w:rsidRDefault="00076839" w:rsidP="00F743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38" w:rsidRDefault="00F7433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43D71C"/>
    <w:multiLevelType w:val="singleLevel"/>
    <w:tmpl w:val="9B43D71C"/>
    <w:lvl w:ilvl="0">
      <w:start w:val="3"/>
      <w:numFmt w:val="chineseCounting"/>
      <w:suff w:val="nothing"/>
      <w:lvlText w:val="（%1）"/>
      <w:lvlJc w:val="left"/>
      <w:pPr>
        <w:ind w:left="-1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1EA3"/>
    <w:rsid w:val="AFBAA170"/>
    <w:rsid w:val="CD7D0C42"/>
    <w:rsid w:val="D7D735EE"/>
    <w:rsid w:val="F17D51B6"/>
    <w:rsid w:val="F6D4D09F"/>
    <w:rsid w:val="F6FF7D24"/>
    <w:rsid w:val="FBEF1AD4"/>
    <w:rsid w:val="FEF5D04C"/>
    <w:rsid w:val="00003663"/>
    <w:rsid w:val="00022BE5"/>
    <w:rsid w:val="00024CD8"/>
    <w:rsid w:val="00027F5F"/>
    <w:rsid w:val="00030774"/>
    <w:rsid w:val="00034188"/>
    <w:rsid w:val="000344A2"/>
    <w:rsid w:val="00044320"/>
    <w:rsid w:val="0006748C"/>
    <w:rsid w:val="00076839"/>
    <w:rsid w:val="000964D4"/>
    <w:rsid w:val="000A0488"/>
    <w:rsid w:val="000A16E1"/>
    <w:rsid w:val="000A1EC5"/>
    <w:rsid w:val="000A3BD2"/>
    <w:rsid w:val="000A3CC1"/>
    <w:rsid w:val="000A463A"/>
    <w:rsid w:val="000A66A1"/>
    <w:rsid w:val="000B26E7"/>
    <w:rsid w:val="000B2D7F"/>
    <w:rsid w:val="000C1654"/>
    <w:rsid w:val="000C1E42"/>
    <w:rsid w:val="000C2942"/>
    <w:rsid w:val="000C694B"/>
    <w:rsid w:val="000C715A"/>
    <w:rsid w:val="000C7ED6"/>
    <w:rsid w:val="000D177A"/>
    <w:rsid w:val="000D495B"/>
    <w:rsid w:val="000E0CC4"/>
    <w:rsid w:val="000E0F35"/>
    <w:rsid w:val="000F0526"/>
    <w:rsid w:val="000F2C6D"/>
    <w:rsid w:val="000F3785"/>
    <w:rsid w:val="000F706E"/>
    <w:rsid w:val="00100016"/>
    <w:rsid w:val="0010293C"/>
    <w:rsid w:val="001079A2"/>
    <w:rsid w:val="00112846"/>
    <w:rsid w:val="00115E8F"/>
    <w:rsid w:val="00120C73"/>
    <w:rsid w:val="00123E73"/>
    <w:rsid w:val="0012507C"/>
    <w:rsid w:val="00125D68"/>
    <w:rsid w:val="00130E6A"/>
    <w:rsid w:val="001352CB"/>
    <w:rsid w:val="001365F3"/>
    <w:rsid w:val="00141EA3"/>
    <w:rsid w:val="00162CB8"/>
    <w:rsid w:val="00163304"/>
    <w:rsid w:val="00165CDA"/>
    <w:rsid w:val="00172EA1"/>
    <w:rsid w:val="00174E84"/>
    <w:rsid w:val="001763D8"/>
    <w:rsid w:val="00184636"/>
    <w:rsid w:val="00186D66"/>
    <w:rsid w:val="001932ED"/>
    <w:rsid w:val="001970F4"/>
    <w:rsid w:val="001A1B2C"/>
    <w:rsid w:val="001A412F"/>
    <w:rsid w:val="001A4F41"/>
    <w:rsid w:val="001B0C0C"/>
    <w:rsid w:val="001D6909"/>
    <w:rsid w:val="001E03E0"/>
    <w:rsid w:val="001E0D54"/>
    <w:rsid w:val="001E1CD8"/>
    <w:rsid w:val="001F3965"/>
    <w:rsid w:val="001F4CDD"/>
    <w:rsid w:val="00202749"/>
    <w:rsid w:val="00203104"/>
    <w:rsid w:val="00210D37"/>
    <w:rsid w:val="00211336"/>
    <w:rsid w:val="00216C58"/>
    <w:rsid w:val="00217263"/>
    <w:rsid w:val="002262FF"/>
    <w:rsid w:val="0022710D"/>
    <w:rsid w:val="0023074F"/>
    <w:rsid w:val="00231CCB"/>
    <w:rsid w:val="00233045"/>
    <w:rsid w:val="002352F9"/>
    <w:rsid w:val="00235BD4"/>
    <w:rsid w:val="00244CE6"/>
    <w:rsid w:val="002459BD"/>
    <w:rsid w:val="00251F44"/>
    <w:rsid w:val="00252D50"/>
    <w:rsid w:val="00252FD0"/>
    <w:rsid w:val="00255724"/>
    <w:rsid w:val="00260AD8"/>
    <w:rsid w:val="00260B71"/>
    <w:rsid w:val="00267162"/>
    <w:rsid w:val="002678B9"/>
    <w:rsid w:val="00275996"/>
    <w:rsid w:val="00275B7E"/>
    <w:rsid w:val="00275BE9"/>
    <w:rsid w:val="0028180F"/>
    <w:rsid w:val="00285E85"/>
    <w:rsid w:val="00286ADB"/>
    <w:rsid w:val="00286AEC"/>
    <w:rsid w:val="002900B9"/>
    <w:rsid w:val="0029405A"/>
    <w:rsid w:val="00297ED8"/>
    <w:rsid w:val="002A7D2E"/>
    <w:rsid w:val="002B0E38"/>
    <w:rsid w:val="002B20F9"/>
    <w:rsid w:val="002B518D"/>
    <w:rsid w:val="002B5F4A"/>
    <w:rsid w:val="002C2460"/>
    <w:rsid w:val="002C717E"/>
    <w:rsid w:val="002D6128"/>
    <w:rsid w:val="002D6CFD"/>
    <w:rsid w:val="002E44EC"/>
    <w:rsid w:val="002E4998"/>
    <w:rsid w:val="002F3BFE"/>
    <w:rsid w:val="002F6E03"/>
    <w:rsid w:val="003018EB"/>
    <w:rsid w:val="00304230"/>
    <w:rsid w:val="00317CBF"/>
    <w:rsid w:val="003201AD"/>
    <w:rsid w:val="00321FB1"/>
    <w:rsid w:val="0032259D"/>
    <w:rsid w:val="0032709F"/>
    <w:rsid w:val="003277AF"/>
    <w:rsid w:val="00330EC3"/>
    <w:rsid w:val="00330EE8"/>
    <w:rsid w:val="00331F57"/>
    <w:rsid w:val="003361D6"/>
    <w:rsid w:val="00346482"/>
    <w:rsid w:val="00354279"/>
    <w:rsid w:val="00354C6A"/>
    <w:rsid w:val="00357EF5"/>
    <w:rsid w:val="003618C9"/>
    <w:rsid w:val="003627BD"/>
    <w:rsid w:val="00362BAD"/>
    <w:rsid w:val="0036479C"/>
    <w:rsid w:val="00365C27"/>
    <w:rsid w:val="0036765E"/>
    <w:rsid w:val="00371829"/>
    <w:rsid w:val="00372835"/>
    <w:rsid w:val="00372FFF"/>
    <w:rsid w:val="00373124"/>
    <w:rsid w:val="00376C30"/>
    <w:rsid w:val="00380FAB"/>
    <w:rsid w:val="00381ED9"/>
    <w:rsid w:val="00386C7B"/>
    <w:rsid w:val="00393F1E"/>
    <w:rsid w:val="00395127"/>
    <w:rsid w:val="003A181B"/>
    <w:rsid w:val="003A2369"/>
    <w:rsid w:val="003A4345"/>
    <w:rsid w:val="003A55D6"/>
    <w:rsid w:val="003A606B"/>
    <w:rsid w:val="003A6D78"/>
    <w:rsid w:val="003B06ED"/>
    <w:rsid w:val="003B79D5"/>
    <w:rsid w:val="003C5F1A"/>
    <w:rsid w:val="003D10C3"/>
    <w:rsid w:val="003D3273"/>
    <w:rsid w:val="003E4E3B"/>
    <w:rsid w:val="003F2C10"/>
    <w:rsid w:val="003F458E"/>
    <w:rsid w:val="003F790E"/>
    <w:rsid w:val="004010EA"/>
    <w:rsid w:val="00403080"/>
    <w:rsid w:val="004046C1"/>
    <w:rsid w:val="00410B34"/>
    <w:rsid w:val="00413376"/>
    <w:rsid w:val="00416039"/>
    <w:rsid w:val="00417052"/>
    <w:rsid w:val="00417CA7"/>
    <w:rsid w:val="004208A8"/>
    <w:rsid w:val="004255D0"/>
    <w:rsid w:val="00425D3B"/>
    <w:rsid w:val="004308C7"/>
    <w:rsid w:val="00432F9E"/>
    <w:rsid w:val="0043359F"/>
    <w:rsid w:val="00433E94"/>
    <w:rsid w:val="00435AE7"/>
    <w:rsid w:val="00435E69"/>
    <w:rsid w:val="004434DD"/>
    <w:rsid w:val="004471AF"/>
    <w:rsid w:val="00451A7B"/>
    <w:rsid w:val="00452099"/>
    <w:rsid w:val="00461203"/>
    <w:rsid w:val="00471A74"/>
    <w:rsid w:val="00473F5E"/>
    <w:rsid w:val="00475A8E"/>
    <w:rsid w:val="0047760B"/>
    <w:rsid w:val="0048131B"/>
    <w:rsid w:val="00485CDC"/>
    <w:rsid w:val="00486D2C"/>
    <w:rsid w:val="004926E3"/>
    <w:rsid w:val="00497FB0"/>
    <w:rsid w:val="004A0E1C"/>
    <w:rsid w:val="004A19C8"/>
    <w:rsid w:val="004B0070"/>
    <w:rsid w:val="004B3850"/>
    <w:rsid w:val="004B64EE"/>
    <w:rsid w:val="004C12E5"/>
    <w:rsid w:val="004C1C6C"/>
    <w:rsid w:val="004C1EFF"/>
    <w:rsid w:val="004C4FA8"/>
    <w:rsid w:val="004C61E5"/>
    <w:rsid w:val="004D0161"/>
    <w:rsid w:val="004D0D67"/>
    <w:rsid w:val="004D14EF"/>
    <w:rsid w:val="004D159C"/>
    <w:rsid w:val="004D1BB0"/>
    <w:rsid w:val="004E43CF"/>
    <w:rsid w:val="004F2B53"/>
    <w:rsid w:val="004F33AE"/>
    <w:rsid w:val="004F56E4"/>
    <w:rsid w:val="00501361"/>
    <w:rsid w:val="00513F3D"/>
    <w:rsid w:val="00514F86"/>
    <w:rsid w:val="0051514F"/>
    <w:rsid w:val="005210EA"/>
    <w:rsid w:val="00522A37"/>
    <w:rsid w:val="00526705"/>
    <w:rsid w:val="0054512D"/>
    <w:rsid w:val="00545DEF"/>
    <w:rsid w:val="00547918"/>
    <w:rsid w:val="005525EC"/>
    <w:rsid w:val="0055283F"/>
    <w:rsid w:val="00553EC8"/>
    <w:rsid w:val="005565AE"/>
    <w:rsid w:val="00563A38"/>
    <w:rsid w:val="00571D51"/>
    <w:rsid w:val="005730EB"/>
    <w:rsid w:val="00573115"/>
    <w:rsid w:val="0057527C"/>
    <w:rsid w:val="005763F2"/>
    <w:rsid w:val="00577C46"/>
    <w:rsid w:val="00581330"/>
    <w:rsid w:val="0058407B"/>
    <w:rsid w:val="00585E1A"/>
    <w:rsid w:val="0059275F"/>
    <w:rsid w:val="00596C05"/>
    <w:rsid w:val="005971D5"/>
    <w:rsid w:val="005A074A"/>
    <w:rsid w:val="005A2F5C"/>
    <w:rsid w:val="005B13A9"/>
    <w:rsid w:val="005B319A"/>
    <w:rsid w:val="005C557A"/>
    <w:rsid w:val="005D272B"/>
    <w:rsid w:val="005D4D6B"/>
    <w:rsid w:val="005E38F4"/>
    <w:rsid w:val="005F279F"/>
    <w:rsid w:val="005F4F3A"/>
    <w:rsid w:val="006019FA"/>
    <w:rsid w:val="006052CD"/>
    <w:rsid w:val="00635424"/>
    <w:rsid w:val="006409C6"/>
    <w:rsid w:val="00642E2B"/>
    <w:rsid w:val="006535F8"/>
    <w:rsid w:val="006553C4"/>
    <w:rsid w:val="00660C93"/>
    <w:rsid w:val="00665E4B"/>
    <w:rsid w:val="00667BE6"/>
    <w:rsid w:val="00673F80"/>
    <w:rsid w:val="006772E8"/>
    <w:rsid w:val="00683857"/>
    <w:rsid w:val="006839B5"/>
    <w:rsid w:val="00683D26"/>
    <w:rsid w:val="006861A4"/>
    <w:rsid w:val="00687061"/>
    <w:rsid w:val="00690E9D"/>
    <w:rsid w:val="00694E51"/>
    <w:rsid w:val="00695D70"/>
    <w:rsid w:val="006A0AA1"/>
    <w:rsid w:val="006A1A84"/>
    <w:rsid w:val="006B529F"/>
    <w:rsid w:val="006B60E6"/>
    <w:rsid w:val="006B6E3E"/>
    <w:rsid w:val="006C0ADC"/>
    <w:rsid w:val="006C6135"/>
    <w:rsid w:val="006D138A"/>
    <w:rsid w:val="006D1BDB"/>
    <w:rsid w:val="006D7555"/>
    <w:rsid w:val="006E05D5"/>
    <w:rsid w:val="006E135A"/>
    <w:rsid w:val="006F2132"/>
    <w:rsid w:val="006F538E"/>
    <w:rsid w:val="006F566F"/>
    <w:rsid w:val="00705B62"/>
    <w:rsid w:val="007160A1"/>
    <w:rsid w:val="00716D9A"/>
    <w:rsid w:val="00717306"/>
    <w:rsid w:val="00720BEF"/>
    <w:rsid w:val="00724842"/>
    <w:rsid w:val="00730E73"/>
    <w:rsid w:val="00743577"/>
    <w:rsid w:val="007514F0"/>
    <w:rsid w:val="00752983"/>
    <w:rsid w:val="00771A0F"/>
    <w:rsid w:val="007734A4"/>
    <w:rsid w:val="00782127"/>
    <w:rsid w:val="007832AC"/>
    <w:rsid w:val="007843C7"/>
    <w:rsid w:val="0079449D"/>
    <w:rsid w:val="007944B1"/>
    <w:rsid w:val="007960CD"/>
    <w:rsid w:val="007A2A8F"/>
    <w:rsid w:val="007A46BB"/>
    <w:rsid w:val="007B07E3"/>
    <w:rsid w:val="007B4C37"/>
    <w:rsid w:val="007C3DE9"/>
    <w:rsid w:val="007C5242"/>
    <w:rsid w:val="007D13D1"/>
    <w:rsid w:val="007D75CC"/>
    <w:rsid w:val="007E4120"/>
    <w:rsid w:val="007E5965"/>
    <w:rsid w:val="007E794D"/>
    <w:rsid w:val="007F0E13"/>
    <w:rsid w:val="007F3475"/>
    <w:rsid w:val="007F4B23"/>
    <w:rsid w:val="007F67B8"/>
    <w:rsid w:val="007F7D82"/>
    <w:rsid w:val="008032B4"/>
    <w:rsid w:val="00806A7B"/>
    <w:rsid w:val="0081162B"/>
    <w:rsid w:val="00811E4C"/>
    <w:rsid w:val="00812363"/>
    <w:rsid w:val="00815432"/>
    <w:rsid w:val="00822ECC"/>
    <w:rsid w:val="00831BCF"/>
    <w:rsid w:val="00832B1D"/>
    <w:rsid w:val="00842121"/>
    <w:rsid w:val="00846F88"/>
    <w:rsid w:val="008502A1"/>
    <w:rsid w:val="00851FEF"/>
    <w:rsid w:val="00854678"/>
    <w:rsid w:val="00854A74"/>
    <w:rsid w:val="00857A4B"/>
    <w:rsid w:val="008642B0"/>
    <w:rsid w:val="00864B9A"/>
    <w:rsid w:val="00867831"/>
    <w:rsid w:val="00867926"/>
    <w:rsid w:val="00870D04"/>
    <w:rsid w:val="0087153C"/>
    <w:rsid w:val="00875FEC"/>
    <w:rsid w:val="00881A03"/>
    <w:rsid w:val="00882259"/>
    <w:rsid w:val="008843CF"/>
    <w:rsid w:val="0088796C"/>
    <w:rsid w:val="00890A4D"/>
    <w:rsid w:val="0089234F"/>
    <w:rsid w:val="00894611"/>
    <w:rsid w:val="00897EB7"/>
    <w:rsid w:val="008A332C"/>
    <w:rsid w:val="008A3BBD"/>
    <w:rsid w:val="008A6A9E"/>
    <w:rsid w:val="008B16A9"/>
    <w:rsid w:val="008B2936"/>
    <w:rsid w:val="008B2AAD"/>
    <w:rsid w:val="008B2D7F"/>
    <w:rsid w:val="008B420A"/>
    <w:rsid w:val="008B6553"/>
    <w:rsid w:val="008B7C41"/>
    <w:rsid w:val="008C219B"/>
    <w:rsid w:val="008C651D"/>
    <w:rsid w:val="008C70FC"/>
    <w:rsid w:val="008D1054"/>
    <w:rsid w:val="008D5B5E"/>
    <w:rsid w:val="008D6D7D"/>
    <w:rsid w:val="008E19E5"/>
    <w:rsid w:val="008E3F87"/>
    <w:rsid w:val="008E4639"/>
    <w:rsid w:val="008E486A"/>
    <w:rsid w:val="008E786F"/>
    <w:rsid w:val="008E7880"/>
    <w:rsid w:val="008F01EF"/>
    <w:rsid w:val="008F1A8F"/>
    <w:rsid w:val="008F4E56"/>
    <w:rsid w:val="008F56F5"/>
    <w:rsid w:val="00902F46"/>
    <w:rsid w:val="00903997"/>
    <w:rsid w:val="00905EBF"/>
    <w:rsid w:val="00910EC8"/>
    <w:rsid w:val="00911D51"/>
    <w:rsid w:val="00912DA3"/>
    <w:rsid w:val="009137BC"/>
    <w:rsid w:val="009254E2"/>
    <w:rsid w:val="009422FF"/>
    <w:rsid w:val="0094415E"/>
    <w:rsid w:val="009450E2"/>
    <w:rsid w:val="009474C4"/>
    <w:rsid w:val="00952520"/>
    <w:rsid w:val="009525C0"/>
    <w:rsid w:val="00955B3C"/>
    <w:rsid w:val="00956CC7"/>
    <w:rsid w:val="00956EA7"/>
    <w:rsid w:val="009658B0"/>
    <w:rsid w:val="00966D51"/>
    <w:rsid w:val="00967717"/>
    <w:rsid w:val="00967854"/>
    <w:rsid w:val="009713EB"/>
    <w:rsid w:val="009745A6"/>
    <w:rsid w:val="00976219"/>
    <w:rsid w:val="009764DD"/>
    <w:rsid w:val="00980101"/>
    <w:rsid w:val="00983DA0"/>
    <w:rsid w:val="00983E97"/>
    <w:rsid w:val="00985D3F"/>
    <w:rsid w:val="009A0A3D"/>
    <w:rsid w:val="009A31BB"/>
    <w:rsid w:val="009A3BF7"/>
    <w:rsid w:val="009A6123"/>
    <w:rsid w:val="009A7113"/>
    <w:rsid w:val="009B1525"/>
    <w:rsid w:val="009B4DD2"/>
    <w:rsid w:val="009B4F9C"/>
    <w:rsid w:val="009B723E"/>
    <w:rsid w:val="009B799C"/>
    <w:rsid w:val="009B7DA3"/>
    <w:rsid w:val="009C4A50"/>
    <w:rsid w:val="009D70B1"/>
    <w:rsid w:val="009D7F60"/>
    <w:rsid w:val="009E150F"/>
    <w:rsid w:val="009E1610"/>
    <w:rsid w:val="009F01DD"/>
    <w:rsid w:val="009F2BF9"/>
    <w:rsid w:val="00A031A7"/>
    <w:rsid w:val="00A0499A"/>
    <w:rsid w:val="00A05EC4"/>
    <w:rsid w:val="00A112BF"/>
    <w:rsid w:val="00A113CB"/>
    <w:rsid w:val="00A11416"/>
    <w:rsid w:val="00A1781B"/>
    <w:rsid w:val="00A218C0"/>
    <w:rsid w:val="00A22D11"/>
    <w:rsid w:val="00A23EA8"/>
    <w:rsid w:val="00A26FF8"/>
    <w:rsid w:val="00A32EB7"/>
    <w:rsid w:val="00A42C7C"/>
    <w:rsid w:val="00A51155"/>
    <w:rsid w:val="00A57E86"/>
    <w:rsid w:val="00A6233D"/>
    <w:rsid w:val="00A62BBD"/>
    <w:rsid w:val="00A72319"/>
    <w:rsid w:val="00A734B0"/>
    <w:rsid w:val="00A77BED"/>
    <w:rsid w:val="00A83177"/>
    <w:rsid w:val="00A86791"/>
    <w:rsid w:val="00A92690"/>
    <w:rsid w:val="00A944DD"/>
    <w:rsid w:val="00A95E5F"/>
    <w:rsid w:val="00AA17B6"/>
    <w:rsid w:val="00AA26A4"/>
    <w:rsid w:val="00AB0BD7"/>
    <w:rsid w:val="00AB2F98"/>
    <w:rsid w:val="00AB3A65"/>
    <w:rsid w:val="00AB5D63"/>
    <w:rsid w:val="00AB6D03"/>
    <w:rsid w:val="00AB7489"/>
    <w:rsid w:val="00AC3C91"/>
    <w:rsid w:val="00AC4AFE"/>
    <w:rsid w:val="00AC5432"/>
    <w:rsid w:val="00AC5D4E"/>
    <w:rsid w:val="00AD087D"/>
    <w:rsid w:val="00AD539D"/>
    <w:rsid w:val="00AE3FB5"/>
    <w:rsid w:val="00AE48D2"/>
    <w:rsid w:val="00AE5EEF"/>
    <w:rsid w:val="00AE6EC4"/>
    <w:rsid w:val="00AF1593"/>
    <w:rsid w:val="00AF2F8C"/>
    <w:rsid w:val="00AF48C2"/>
    <w:rsid w:val="00AF7684"/>
    <w:rsid w:val="00B077D6"/>
    <w:rsid w:val="00B11CBF"/>
    <w:rsid w:val="00B127ED"/>
    <w:rsid w:val="00B1619C"/>
    <w:rsid w:val="00B1651E"/>
    <w:rsid w:val="00B263B2"/>
    <w:rsid w:val="00B35F68"/>
    <w:rsid w:val="00B423A0"/>
    <w:rsid w:val="00B50B24"/>
    <w:rsid w:val="00B51E25"/>
    <w:rsid w:val="00B5322C"/>
    <w:rsid w:val="00B57942"/>
    <w:rsid w:val="00B579CB"/>
    <w:rsid w:val="00B60C51"/>
    <w:rsid w:val="00B618E7"/>
    <w:rsid w:val="00B62E80"/>
    <w:rsid w:val="00B72018"/>
    <w:rsid w:val="00B735A8"/>
    <w:rsid w:val="00B745FF"/>
    <w:rsid w:val="00B81534"/>
    <w:rsid w:val="00B932B9"/>
    <w:rsid w:val="00B958DF"/>
    <w:rsid w:val="00B97BB2"/>
    <w:rsid w:val="00BA1A4E"/>
    <w:rsid w:val="00BA7BCE"/>
    <w:rsid w:val="00BB0821"/>
    <w:rsid w:val="00BC3DB2"/>
    <w:rsid w:val="00BD3871"/>
    <w:rsid w:val="00BE28E7"/>
    <w:rsid w:val="00BE2C4A"/>
    <w:rsid w:val="00BE4890"/>
    <w:rsid w:val="00BE56F2"/>
    <w:rsid w:val="00BE72E2"/>
    <w:rsid w:val="00BF7B4C"/>
    <w:rsid w:val="00C05921"/>
    <w:rsid w:val="00C05D98"/>
    <w:rsid w:val="00C060C6"/>
    <w:rsid w:val="00C107DE"/>
    <w:rsid w:val="00C15224"/>
    <w:rsid w:val="00C170E5"/>
    <w:rsid w:val="00C22F6B"/>
    <w:rsid w:val="00C232DD"/>
    <w:rsid w:val="00C23E04"/>
    <w:rsid w:val="00C245DB"/>
    <w:rsid w:val="00C26CF7"/>
    <w:rsid w:val="00C32111"/>
    <w:rsid w:val="00C342B7"/>
    <w:rsid w:val="00C47E81"/>
    <w:rsid w:val="00C50C84"/>
    <w:rsid w:val="00C51E12"/>
    <w:rsid w:val="00C51FF0"/>
    <w:rsid w:val="00C62885"/>
    <w:rsid w:val="00C71FB3"/>
    <w:rsid w:val="00C8300F"/>
    <w:rsid w:val="00C859E1"/>
    <w:rsid w:val="00C9246A"/>
    <w:rsid w:val="00CA0A3E"/>
    <w:rsid w:val="00CA36A0"/>
    <w:rsid w:val="00CB3904"/>
    <w:rsid w:val="00CB7240"/>
    <w:rsid w:val="00CC0001"/>
    <w:rsid w:val="00CC28D9"/>
    <w:rsid w:val="00CC4431"/>
    <w:rsid w:val="00CC5F3B"/>
    <w:rsid w:val="00CD00A9"/>
    <w:rsid w:val="00CD0D52"/>
    <w:rsid w:val="00CD1016"/>
    <w:rsid w:val="00CD487F"/>
    <w:rsid w:val="00CE0956"/>
    <w:rsid w:val="00CE7051"/>
    <w:rsid w:val="00CE7E4B"/>
    <w:rsid w:val="00CF4741"/>
    <w:rsid w:val="00D02136"/>
    <w:rsid w:val="00D246D6"/>
    <w:rsid w:val="00D25E54"/>
    <w:rsid w:val="00D27A07"/>
    <w:rsid w:val="00D36FD4"/>
    <w:rsid w:val="00D37F1B"/>
    <w:rsid w:val="00D41118"/>
    <w:rsid w:val="00D43A82"/>
    <w:rsid w:val="00D45DDB"/>
    <w:rsid w:val="00D52C36"/>
    <w:rsid w:val="00D53F13"/>
    <w:rsid w:val="00D54A9D"/>
    <w:rsid w:val="00D626EC"/>
    <w:rsid w:val="00D62BE9"/>
    <w:rsid w:val="00D635EF"/>
    <w:rsid w:val="00D63C96"/>
    <w:rsid w:val="00D65562"/>
    <w:rsid w:val="00D6653D"/>
    <w:rsid w:val="00D74B1D"/>
    <w:rsid w:val="00D82040"/>
    <w:rsid w:val="00D83A01"/>
    <w:rsid w:val="00D83AB0"/>
    <w:rsid w:val="00D84CB4"/>
    <w:rsid w:val="00D85D9C"/>
    <w:rsid w:val="00D937FA"/>
    <w:rsid w:val="00D96E6F"/>
    <w:rsid w:val="00DA532B"/>
    <w:rsid w:val="00DB6623"/>
    <w:rsid w:val="00DC19EC"/>
    <w:rsid w:val="00DC77AC"/>
    <w:rsid w:val="00DE540A"/>
    <w:rsid w:val="00DE5CCF"/>
    <w:rsid w:val="00DE788A"/>
    <w:rsid w:val="00DF096B"/>
    <w:rsid w:val="00DF4345"/>
    <w:rsid w:val="00DF457A"/>
    <w:rsid w:val="00DF726A"/>
    <w:rsid w:val="00E0276E"/>
    <w:rsid w:val="00E02E92"/>
    <w:rsid w:val="00E03911"/>
    <w:rsid w:val="00E10A5F"/>
    <w:rsid w:val="00E128DE"/>
    <w:rsid w:val="00E12FD2"/>
    <w:rsid w:val="00E14E4E"/>
    <w:rsid w:val="00E16B8F"/>
    <w:rsid w:val="00E217C3"/>
    <w:rsid w:val="00E33375"/>
    <w:rsid w:val="00E3452D"/>
    <w:rsid w:val="00E34C58"/>
    <w:rsid w:val="00E36D27"/>
    <w:rsid w:val="00E469FE"/>
    <w:rsid w:val="00E52136"/>
    <w:rsid w:val="00E5409A"/>
    <w:rsid w:val="00E56E1B"/>
    <w:rsid w:val="00E636FD"/>
    <w:rsid w:val="00E648F5"/>
    <w:rsid w:val="00E648F7"/>
    <w:rsid w:val="00E64A84"/>
    <w:rsid w:val="00E666C1"/>
    <w:rsid w:val="00E66D96"/>
    <w:rsid w:val="00E67D8E"/>
    <w:rsid w:val="00E72BC4"/>
    <w:rsid w:val="00E72DA9"/>
    <w:rsid w:val="00E87DE9"/>
    <w:rsid w:val="00E9121E"/>
    <w:rsid w:val="00EA0D79"/>
    <w:rsid w:val="00EB09AE"/>
    <w:rsid w:val="00EB41FA"/>
    <w:rsid w:val="00EC413E"/>
    <w:rsid w:val="00ED4C50"/>
    <w:rsid w:val="00EE7041"/>
    <w:rsid w:val="00EF137E"/>
    <w:rsid w:val="00EF1E1E"/>
    <w:rsid w:val="00EF21A9"/>
    <w:rsid w:val="00F00A49"/>
    <w:rsid w:val="00F00AE0"/>
    <w:rsid w:val="00F1536B"/>
    <w:rsid w:val="00F16DE6"/>
    <w:rsid w:val="00F20D43"/>
    <w:rsid w:val="00F23782"/>
    <w:rsid w:val="00F2397B"/>
    <w:rsid w:val="00F258AC"/>
    <w:rsid w:val="00F323E9"/>
    <w:rsid w:val="00F33015"/>
    <w:rsid w:val="00F36662"/>
    <w:rsid w:val="00F3702E"/>
    <w:rsid w:val="00F37108"/>
    <w:rsid w:val="00F430D2"/>
    <w:rsid w:val="00F47834"/>
    <w:rsid w:val="00F53053"/>
    <w:rsid w:val="00F74338"/>
    <w:rsid w:val="00F83FFB"/>
    <w:rsid w:val="00FA3FBD"/>
    <w:rsid w:val="00FA7141"/>
    <w:rsid w:val="00FB36D2"/>
    <w:rsid w:val="00FB3B17"/>
    <w:rsid w:val="00FB6FAB"/>
    <w:rsid w:val="00FC0B28"/>
    <w:rsid w:val="00FC1282"/>
    <w:rsid w:val="00FC3407"/>
    <w:rsid w:val="00FC343A"/>
    <w:rsid w:val="00FC4B76"/>
    <w:rsid w:val="00FC7151"/>
    <w:rsid w:val="00FD0861"/>
    <w:rsid w:val="00FD109C"/>
    <w:rsid w:val="00FD201B"/>
    <w:rsid w:val="00FD33A2"/>
    <w:rsid w:val="00FD4C9C"/>
    <w:rsid w:val="00FE18D4"/>
    <w:rsid w:val="00FE5525"/>
    <w:rsid w:val="00FE5B8E"/>
    <w:rsid w:val="00FF2E0D"/>
    <w:rsid w:val="00FF3DA2"/>
    <w:rsid w:val="03BA0E24"/>
    <w:rsid w:val="03F87596"/>
    <w:rsid w:val="04FD5DAE"/>
    <w:rsid w:val="07254718"/>
    <w:rsid w:val="07E92C5C"/>
    <w:rsid w:val="07F96E8B"/>
    <w:rsid w:val="07FC3BA0"/>
    <w:rsid w:val="083D6FBD"/>
    <w:rsid w:val="08471A67"/>
    <w:rsid w:val="08A7252D"/>
    <w:rsid w:val="09070DD7"/>
    <w:rsid w:val="09623944"/>
    <w:rsid w:val="09C602E0"/>
    <w:rsid w:val="0A85288D"/>
    <w:rsid w:val="0B4569E7"/>
    <w:rsid w:val="0C110631"/>
    <w:rsid w:val="0D040D85"/>
    <w:rsid w:val="0F306BD8"/>
    <w:rsid w:val="112E1380"/>
    <w:rsid w:val="11C4216E"/>
    <w:rsid w:val="121859C7"/>
    <w:rsid w:val="126054C7"/>
    <w:rsid w:val="13520087"/>
    <w:rsid w:val="137A0EC1"/>
    <w:rsid w:val="149A6D4F"/>
    <w:rsid w:val="15417F77"/>
    <w:rsid w:val="15A72150"/>
    <w:rsid w:val="15BE55D1"/>
    <w:rsid w:val="17431794"/>
    <w:rsid w:val="17626C76"/>
    <w:rsid w:val="176B7170"/>
    <w:rsid w:val="18C176A2"/>
    <w:rsid w:val="192A6C71"/>
    <w:rsid w:val="1981532E"/>
    <w:rsid w:val="1A3B793D"/>
    <w:rsid w:val="1B074773"/>
    <w:rsid w:val="1B330C99"/>
    <w:rsid w:val="1B550C87"/>
    <w:rsid w:val="1C280B28"/>
    <w:rsid w:val="1C92724C"/>
    <w:rsid w:val="1D3D60D6"/>
    <w:rsid w:val="1E6757C0"/>
    <w:rsid w:val="21231A1F"/>
    <w:rsid w:val="21D774B9"/>
    <w:rsid w:val="22CB1264"/>
    <w:rsid w:val="23DE5ADB"/>
    <w:rsid w:val="242B03F0"/>
    <w:rsid w:val="25DD1CC2"/>
    <w:rsid w:val="26D020C6"/>
    <w:rsid w:val="2702121A"/>
    <w:rsid w:val="27121BD1"/>
    <w:rsid w:val="27133133"/>
    <w:rsid w:val="287835D8"/>
    <w:rsid w:val="297E6132"/>
    <w:rsid w:val="299E434E"/>
    <w:rsid w:val="29F86353"/>
    <w:rsid w:val="2ABB00EF"/>
    <w:rsid w:val="2ADE1319"/>
    <w:rsid w:val="2B6342AC"/>
    <w:rsid w:val="2DD83397"/>
    <w:rsid w:val="2E7C176C"/>
    <w:rsid w:val="2E8F2597"/>
    <w:rsid w:val="2F0108DE"/>
    <w:rsid w:val="30214191"/>
    <w:rsid w:val="30936BFA"/>
    <w:rsid w:val="30E176B0"/>
    <w:rsid w:val="31FB1444"/>
    <w:rsid w:val="32040311"/>
    <w:rsid w:val="33592CB3"/>
    <w:rsid w:val="3394741C"/>
    <w:rsid w:val="33C67EAE"/>
    <w:rsid w:val="349A6569"/>
    <w:rsid w:val="349F265C"/>
    <w:rsid w:val="34E4559E"/>
    <w:rsid w:val="35013D58"/>
    <w:rsid w:val="353B2953"/>
    <w:rsid w:val="38901819"/>
    <w:rsid w:val="39194863"/>
    <w:rsid w:val="39FF448C"/>
    <w:rsid w:val="3A3543A4"/>
    <w:rsid w:val="3AA73742"/>
    <w:rsid w:val="3B1E252C"/>
    <w:rsid w:val="3B2F5598"/>
    <w:rsid w:val="3BD41964"/>
    <w:rsid w:val="3D105213"/>
    <w:rsid w:val="3DC33F8E"/>
    <w:rsid w:val="3F7728CC"/>
    <w:rsid w:val="3F7C765C"/>
    <w:rsid w:val="402B37FA"/>
    <w:rsid w:val="40FB036C"/>
    <w:rsid w:val="41512273"/>
    <w:rsid w:val="415371DA"/>
    <w:rsid w:val="44D66074"/>
    <w:rsid w:val="469E51C2"/>
    <w:rsid w:val="46C54151"/>
    <w:rsid w:val="47B44993"/>
    <w:rsid w:val="492A3FF9"/>
    <w:rsid w:val="49EF2235"/>
    <w:rsid w:val="4A6D1E38"/>
    <w:rsid w:val="4ACA034E"/>
    <w:rsid w:val="4ACD3708"/>
    <w:rsid w:val="4C8719A7"/>
    <w:rsid w:val="4DC776C5"/>
    <w:rsid w:val="4EA641B4"/>
    <w:rsid w:val="4FC521C5"/>
    <w:rsid w:val="4FF40B25"/>
    <w:rsid w:val="515E340B"/>
    <w:rsid w:val="516103E0"/>
    <w:rsid w:val="51E93A95"/>
    <w:rsid w:val="52BE693C"/>
    <w:rsid w:val="55BD00C2"/>
    <w:rsid w:val="565A2669"/>
    <w:rsid w:val="57090A5A"/>
    <w:rsid w:val="573D02F7"/>
    <w:rsid w:val="589A2240"/>
    <w:rsid w:val="5964365E"/>
    <w:rsid w:val="5A04739E"/>
    <w:rsid w:val="5AD77B46"/>
    <w:rsid w:val="5B064189"/>
    <w:rsid w:val="5B455E4D"/>
    <w:rsid w:val="5BB81C73"/>
    <w:rsid w:val="5BF64864"/>
    <w:rsid w:val="5C7665B5"/>
    <w:rsid w:val="5EB35A4E"/>
    <w:rsid w:val="5F1B1CBC"/>
    <w:rsid w:val="601740C7"/>
    <w:rsid w:val="607F72D7"/>
    <w:rsid w:val="60B96FBF"/>
    <w:rsid w:val="612B60FC"/>
    <w:rsid w:val="61CF522B"/>
    <w:rsid w:val="61D64B92"/>
    <w:rsid w:val="61D94FCF"/>
    <w:rsid w:val="62B151D6"/>
    <w:rsid w:val="62D02FA3"/>
    <w:rsid w:val="632F64BE"/>
    <w:rsid w:val="636C0A46"/>
    <w:rsid w:val="647F0D5E"/>
    <w:rsid w:val="6549063C"/>
    <w:rsid w:val="65750A70"/>
    <w:rsid w:val="660E2631"/>
    <w:rsid w:val="681F3395"/>
    <w:rsid w:val="682D393D"/>
    <w:rsid w:val="68583190"/>
    <w:rsid w:val="687410CD"/>
    <w:rsid w:val="68FF0055"/>
    <w:rsid w:val="69512C2C"/>
    <w:rsid w:val="6A1605F7"/>
    <w:rsid w:val="6A35633F"/>
    <w:rsid w:val="6A895F3B"/>
    <w:rsid w:val="6B4A5EC0"/>
    <w:rsid w:val="6B8230C9"/>
    <w:rsid w:val="6D8F0F45"/>
    <w:rsid w:val="6E6C0591"/>
    <w:rsid w:val="6EBF11DF"/>
    <w:rsid w:val="6EFFE2FF"/>
    <w:rsid w:val="6FD22309"/>
    <w:rsid w:val="706236A6"/>
    <w:rsid w:val="70665F3B"/>
    <w:rsid w:val="71425E83"/>
    <w:rsid w:val="72740D08"/>
    <w:rsid w:val="73C54C7B"/>
    <w:rsid w:val="7432077A"/>
    <w:rsid w:val="75855BBD"/>
    <w:rsid w:val="75874F13"/>
    <w:rsid w:val="75A05707"/>
    <w:rsid w:val="75A849CA"/>
    <w:rsid w:val="769907B6"/>
    <w:rsid w:val="769D3E02"/>
    <w:rsid w:val="76BF1028"/>
    <w:rsid w:val="79D80153"/>
    <w:rsid w:val="7A22489B"/>
    <w:rsid w:val="7A2679EC"/>
    <w:rsid w:val="7A670AEB"/>
    <w:rsid w:val="7B0574F7"/>
    <w:rsid w:val="7D3B5152"/>
    <w:rsid w:val="7D947A9F"/>
    <w:rsid w:val="7E8D056F"/>
    <w:rsid w:val="7EF27B2A"/>
    <w:rsid w:val="7F102268"/>
    <w:rsid w:val="7F9F2D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3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F74338"/>
    <w:pPr>
      <w:ind w:leftChars="2500" w:left="100"/>
    </w:pPr>
  </w:style>
  <w:style w:type="paragraph" w:styleId="a4">
    <w:name w:val="Balloon Text"/>
    <w:basedOn w:val="a"/>
    <w:link w:val="Char0"/>
    <w:uiPriority w:val="99"/>
    <w:unhideWhenUsed/>
    <w:qFormat/>
    <w:rsid w:val="00F74338"/>
    <w:rPr>
      <w:sz w:val="18"/>
      <w:szCs w:val="18"/>
    </w:rPr>
  </w:style>
  <w:style w:type="paragraph" w:styleId="a5">
    <w:name w:val="footer"/>
    <w:basedOn w:val="a"/>
    <w:link w:val="Char1"/>
    <w:uiPriority w:val="99"/>
    <w:unhideWhenUsed/>
    <w:qFormat/>
    <w:rsid w:val="00F74338"/>
    <w:pPr>
      <w:tabs>
        <w:tab w:val="center" w:pos="4153"/>
        <w:tab w:val="right" w:pos="8306"/>
      </w:tabs>
      <w:snapToGrid w:val="0"/>
      <w:jc w:val="left"/>
    </w:pPr>
    <w:rPr>
      <w:kern w:val="0"/>
      <w:sz w:val="18"/>
      <w:szCs w:val="18"/>
    </w:rPr>
  </w:style>
  <w:style w:type="paragraph" w:styleId="a6">
    <w:name w:val="header"/>
    <w:basedOn w:val="a"/>
    <w:link w:val="Char2"/>
    <w:uiPriority w:val="99"/>
    <w:unhideWhenUsed/>
    <w:qFormat/>
    <w:rsid w:val="00F74338"/>
    <w:pPr>
      <w:pBdr>
        <w:bottom w:val="single" w:sz="6" w:space="1" w:color="auto"/>
      </w:pBdr>
      <w:tabs>
        <w:tab w:val="center" w:pos="4153"/>
        <w:tab w:val="right" w:pos="8306"/>
      </w:tabs>
      <w:snapToGrid w:val="0"/>
      <w:jc w:val="center"/>
    </w:pPr>
    <w:rPr>
      <w:kern w:val="0"/>
      <w:sz w:val="18"/>
      <w:szCs w:val="18"/>
    </w:rPr>
  </w:style>
  <w:style w:type="character" w:styleId="a7">
    <w:name w:val="Hyperlink"/>
    <w:uiPriority w:val="99"/>
    <w:unhideWhenUsed/>
    <w:qFormat/>
    <w:rsid w:val="00F74338"/>
    <w:rPr>
      <w:color w:val="0000FF"/>
      <w:u w:val="single"/>
    </w:rPr>
  </w:style>
  <w:style w:type="character" w:customStyle="1" w:styleId="Char">
    <w:name w:val="日期 Char"/>
    <w:link w:val="a3"/>
    <w:uiPriority w:val="99"/>
    <w:semiHidden/>
    <w:qFormat/>
    <w:rsid w:val="00F74338"/>
    <w:rPr>
      <w:kern w:val="2"/>
      <w:sz w:val="21"/>
      <w:szCs w:val="22"/>
    </w:rPr>
  </w:style>
  <w:style w:type="character" w:customStyle="1" w:styleId="Char0">
    <w:name w:val="批注框文本 Char"/>
    <w:link w:val="a4"/>
    <w:uiPriority w:val="99"/>
    <w:semiHidden/>
    <w:qFormat/>
    <w:rsid w:val="00F74338"/>
    <w:rPr>
      <w:kern w:val="2"/>
      <w:sz w:val="18"/>
      <w:szCs w:val="18"/>
    </w:rPr>
  </w:style>
  <w:style w:type="character" w:customStyle="1" w:styleId="Char1">
    <w:name w:val="页脚 Char"/>
    <w:link w:val="a5"/>
    <w:uiPriority w:val="99"/>
    <w:qFormat/>
    <w:rsid w:val="00F74338"/>
    <w:rPr>
      <w:sz w:val="18"/>
      <w:szCs w:val="18"/>
    </w:rPr>
  </w:style>
  <w:style w:type="character" w:customStyle="1" w:styleId="Char2">
    <w:name w:val="页眉 Char"/>
    <w:link w:val="a6"/>
    <w:uiPriority w:val="99"/>
    <w:qFormat/>
    <w:rsid w:val="00F7433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822</Words>
  <Characters>4691</Characters>
  <Application>Microsoft Office Word</Application>
  <DocSecurity>0</DocSecurity>
  <Lines>39</Lines>
  <Paragraphs>11</Paragraphs>
  <ScaleCrop>false</ScaleCrop>
  <Company>Microsoft</Company>
  <LinksUpToDate>false</LinksUpToDate>
  <CharactersWithSpaces>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周晓彬</dc:creator>
  <cp:lastModifiedBy>PC</cp:lastModifiedBy>
  <cp:revision>2</cp:revision>
  <cp:lastPrinted>2022-01-01T11:10:00Z</cp:lastPrinted>
  <dcterms:created xsi:type="dcterms:W3CDTF">2022-01-05T01:17:00Z</dcterms:created>
  <dcterms:modified xsi:type="dcterms:W3CDTF">2022-01-05T01:17:00Z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61106924C8964A1FBE64196A8E582C42</vt:lpwstr>
  </property>
</Properties>
</file>