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-142" w:leftChars="-95" w:right="-144" w:rightChars="-44" w:hanging="169" w:hangingChars="71"/>
        <w:jc w:val="left"/>
        <w:textAlignment w:val="auto"/>
        <w:rPr>
          <w:rFonts w:hint="default" w:ascii="楷体_GB2312" w:hAnsi="楷体_GB2312" w:eastAsia="楷体_GB2312" w:cs="楷体_GB2312"/>
          <w:b/>
          <w:bCs/>
          <w:sz w:val="28"/>
          <w:szCs w:val="28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sz w:val="24"/>
          <w:szCs w:val="24"/>
          <w:lang w:val="en-US" w:eastAsia="zh-CN"/>
        </w:rPr>
        <w:t>附件6</w:t>
      </w:r>
    </w:p>
    <w:p>
      <w:pPr>
        <w:widowControl/>
        <w:snapToGrid w:val="0"/>
        <w:jc w:val="center"/>
        <w:rPr>
          <w:rFonts w:eastAsia="方正大标宋简体"/>
          <w:kern w:val="0"/>
          <w:sz w:val="44"/>
          <w:szCs w:val="44"/>
        </w:rPr>
      </w:pPr>
      <w:r>
        <w:rPr>
          <w:rFonts w:hint="eastAsia" w:asciiTheme="majorEastAsia" w:hAnsiTheme="majorEastAsia" w:eastAsiaTheme="majorEastAsia" w:cstheme="majorEastAsia"/>
          <w:b/>
          <w:bCs/>
          <w:kern w:val="0"/>
          <w:sz w:val="44"/>
          <w:szCs w:val="44"/>
        </w:rPr>
        <w:t>吉林省新型冠状病毒核酸检测机构名单</w:t>
      </w:r>
    </w:p>
    <w:p>
      <w:pPr>
        <w:snapToGrid w:val="0"/>
        <w:spacing w:line="540" w:lineRule="exact"/>
        <w:jc w:val="left"/>
        <w:rPr>
          <w:rFonts w:eastAsia="黑体"/>
          <w:sz w:val="21"/>
          <w:szCs w:val="21"/>
        </w:rPr>
      </w:pPr>
      <w:bookmarkStart w:id="0" w:name="_GoBack"/>
      <w:bookmarkEnd w:id="0"/>
      <w:r>
        <w:rPr>
          <w:rFonts w:eastAsia="黑体"/>
          <w:kern w:val="0"/>
          <w:sz w:val="21"/>
          <w:szCs w:val="21"/>
        </w:rPr>
        <w:t>一、吉林省具备独立开展新型冠状病毒核酸检测资质的医疗机构（150家）</w:t>
      </w:r>
    </w:p>
    <w:tbl>
      <w:tblPr>
        <w:tblStyle w:val="3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0" w:type="dxa"/>
          <w:bottom w:w="0" w:type="dxa"/>
          <w:right w:w="0" w:type="dxa"/>
        </w:tblCellMar>
      </w:tblPr>
      <w:tblGrid>
        <w:gridCol w:w="1083"/>
        <w:gridCol w:w="1472"/>
        <w:gridCol w:w="595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208" w:firstLineChars="100"/>
              <w:rPr>
                <w:rFonts w:hint="default" w:eastAsia="黑体"/>
                <w:sz w:val="21"/>
                <w:szCs w:val="21"/>
              </w:rPr>
            </w:pPr>
            <w:r>
              <w:rPr>
                <w:rFonts w:hint="default" w:eastAsia="黑体"/>
                <w:sz w:val="21"/>
                <w:szCs w:val="21"/>
              </w:rPr>
              <w:t>序号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rPr>
                <w:rFonts w:hint="default" w:eastAsia="黑体"/>
                <w:sz w:val="21"/>
                <w:szCs w:val="21"/>
              </w:rPr>
            </w:pPr>
            <w:r>
              <w:rPr>
                <w:rFonts w:hint="default" w:eastAsia="黑体"/>
                <w:sz w:val="21"/>
                <w:szCs w:val="21"/>
              </w:rPr>
              <w:t>所在地市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center"/>
              <w:rPr>
                <w:rFonts w:hint="default" w:eastAsia="黑体"/>
                <w:sz w:val="21"/>
                <w:szCs w:val="21"/>
              </w:rPr>
            </w:pPr>
            <w:r>
              <w:rPr>
                <w:rFonts w:hint="default" w:eastAsia="黑体"/>
                <w:sz w:val="21"/>
                <w:szCs w:val="21"/>
              </w:rPr>
              <w:t>机构名称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吉林大学第一医院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2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吉林大学第二医院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3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吉林大学中日联谊医院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4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吉林大学第一医院二部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5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吉林省人民医院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6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吉林省一汽总医院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7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吉林省前卫医院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8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长春中医药大学附属医院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9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吉林省肿瘤医院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10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吉林省结核病医院（吉林省传染病医院）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11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吉林省妇幼保健院（吉林省产科质量控制中心）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12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长春中医药大学附属第三临床医院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13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吉林省肝胆病医院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14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长春市中心医院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15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长春市人民医院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16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长春市儿童医院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17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长春市传染病医院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18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长春肿瘤医院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19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长春市妇产医院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20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长春通源医院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21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长春兴泰医院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22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长春市中医院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23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长春市第二医院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24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吉林国健高新妇产医院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25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二道区人民医院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26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宽城区医院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27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绿园区人民医院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28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吉林大学第二医院民康医院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29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吉林国际旅行卫生保健中心（长春海关口岸门诊部）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30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农安县人民医院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31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农安荣大医院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32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农安合隆经济开发区世济医院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33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榆树市人民医院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34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九台区人民医院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35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双阳区医院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36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德惠市人民医院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37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吉林市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北华大学附属医院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38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吉林市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吉林市中心医院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39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吉林市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吉林医药学院附属医院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40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吉林市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吉林市人民医院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41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吉林市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吉林市化工医院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42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吉林市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吉林市传染病医院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43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吉林市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吉林市妇产医院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44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吉林市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吉林省吉林中西医结合医院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45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吉林市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吉林市肛肠医院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46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吉林市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吉林市龙潭区铁东医院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47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吉林市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吉林市龙潭医院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48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吉林市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吉林市儿童医院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49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吉林市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吉林市船营二医院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50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吉林市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吉林市丰满区医院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51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吉林市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吉林市正大国际医院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52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吉林市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中国水利水电第一工程局有限公司总医院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53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吉林市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吉林市骨伤医院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54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吉林市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吉林市职业病防治院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55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吉林市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吉林市康圣医院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56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吉林市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磐石市医院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57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吉林市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蛟河市人民医院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58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吉林市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舒兰市人民医院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59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吉林市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舒兰市第二人民医院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60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吉林市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桦甸市人民医院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61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吉林市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永吉县人民医院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62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四平市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四平市中心人民医院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63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四平市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四平市第一人民医院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64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四平市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四平市第四人民医院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65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四平市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四平资生康复医院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66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四平市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四平市传染病医院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67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四平市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四平市中医医院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68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四平市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四平市中西医结合医院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69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四平市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双辽市中心医院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70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四平市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双辽市中医医院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71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四平市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伊通满族自治县第一人民医院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72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四平市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梨树县第一人民医院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73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辽源市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辽源市人民医院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74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辽源市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辽源市中心医院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75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辽源市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辽源市第二人民医院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76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辽源市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辽源市胸科医院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77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辽源市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辽源市妇婴医院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78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辽源市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辽源市中医院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79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辽源市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东辽县人民医院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80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辽源市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东丰县医院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81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辽源市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西安区人民医院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82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通化市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通化市中心医院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83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通化市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通化市人民医院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84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通化市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通化市第二人民医院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85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通化市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通化县人民医院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86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通化市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辉南县人民医院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87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通化市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辉南县中医院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88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通化市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柳河县人民医院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89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通化市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柳河县中心医院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90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通化市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集安市医院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91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松原市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松原市中心医院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92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松原市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松原吉林油田医院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93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松原市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松原市中医院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94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松原市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松原市中西医结合医院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95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松原市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松原德润同心医院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96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松原市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前郭尔罗斯蒙古族自治县医院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97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松原市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前郭尔罗斯蒙古族自治县中医院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98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松原市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乾安县人民医院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99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松原市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乾安县中医医院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100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松原市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扶余市人民医院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101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松原市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长岭县人民医院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102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松原市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长岭县太平川兴源中医院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103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松原市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宁江吉林油田江北医院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104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松原市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长岭虹光医院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105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松原市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长岭博健医院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106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松原市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长岭和谐医院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107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白城市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白城中心医院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108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白城市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白城市医院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109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白城市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白城市传染病医院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110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白城市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大安市第一人民医院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111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白城市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大安市中医院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112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白城市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镇赉县人民医院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113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白城市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镇赉县中医院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114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白城市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洮南市人民医院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115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白城市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洮南市第二人民医院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116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白城市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洮南市中医院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117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白城市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白城市洮南神经精神病医院(白城市第三人民医院)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118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白城市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白城32183部队医院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119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白城市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通榆县第一医院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120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白山市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白山市中心医院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121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白山市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白山市传染病医院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122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白山市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通化矿业（集团）有限责任公司总医院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123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白山市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吉林国际旅行卫生保健中心长白海关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124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白山市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江源区人民医院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125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白山市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抚松县人民医院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126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白山市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临江市人民医院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127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白山市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靖宇县人民医院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128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白山市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靖宇同康医院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129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白山市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长白朝鲜族自治县人民医院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130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延边州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延边大学附属医院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131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延边州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延边第二人民医院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132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延边州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延吉市医院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133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延边州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延吉国际旅行卫生保健中心（延吉海关口岸门诊部）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134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延边州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珲春市人民医院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135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延边州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长春国际旅行卫生保健中心珲春分中心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136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延边州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敦化市医院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137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延边州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敦化市中医院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138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延边州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安图县人民医院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139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延边州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图们市人民医院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140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延边州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龙井市人民医院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141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延边州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和龙市人民医院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142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延边州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汪清县人民医院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143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梅河口市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梅河口市中心医院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144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梅河口市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梅河口市中医院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145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公主岭市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吉林国文医院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146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公主岭市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公主岭市中心医院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147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公主岭市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公主岭市妇幼保健计划生育服务中心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148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公主岭市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公主岭市中医院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149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公主岭市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公主岭市第三人民医院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jc w:val="center"/>
        </w:trPr>
        <w:tc>
          <w:tcPr>
            <w:tcW w:w="1101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150</w:t>
            </w:r>
          </w:p>
        </w:tc>
        <w:tc>
          <w:tcPr>
            <w:tcW w:w="157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长白山</w:t>
            </w:r>
          </w:p>
        </w:tc>
        <w:tc>
          <w:tcPr>
            <w:tcW w:w="6816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长白山保护开发区中心医院</w:t>
            </w:r>
          </w:p>
        </w:tc>
      </w:tr>
    </w:tbl>
    <w:p>
      <w:pPr>
        <w:snapToGrid w:val="0"/>
        <w:spacing w:line="540" w:lineRule="exact"/>
        <w:jc w:val="left"/>
        <w:rPr>
          <w:rFonts w:eastAsia="黑体"/>
          <w:kern w:val="0"/>
          <w:sz w:val="21"/>
          <w:szCs w:val="21"/>
        </w:rPr>
      </w:pPr>
      <w:r>
        <w:rPr>
          <w:rFonts w:eastAsia="黑体"/>
          <w:kern w:val="0"/>
          <w:sz w:val="21"/>
          <w:szCs w:val="21"/>
        </w:rPr>
        <w:t>二、吉林省具备开展新型冠状病毒核酸检测资质的第三方机构（14家）</w:t>
      </w:r>
    </w:p>
    <w:tbl>
      <w:tblPr>
        <w:tblStyle w:val="3"/>
        <w:tblpPr w:leftFromText="180" w:rightFromText="180" w:vertAnchor="text" w:horzAnchor="margin" w:tblpXSpec="center" w:tblpY="146"/>
        <w:tblW w:w="0" w:type="auto"/>
        <w:jc w:val="center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autofit"/>
        <w:tblCellMar>
          <w:top w:w="0" w:type="dxa"/>
          <w:left w:w="0" w:type="dxa"/>
          <w:bottom w:w="0" w:type="dxa"/>
          <w:right w:w="0" w:type="dxa"/>
        </w:tblCellMar>
      </w:tblPr>
      <w:tblGrid>
        <w:gridCol w:w="901"/>
        <w:gridCol w:w="1731"/>
        <w:gridCol w:w="5902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901" w:type="dxa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/>
              <w:jc w:val="center"/>
              <w:rPr>
                <w:rFonts w:hint="default" w:eastAsia="黑体"/>
                <w:sz w:val="21"/>
                <w:szCs w:val="21"/>
              </w:rPr>
            </w:pPr>
            <w:r>
              <w:rPr>
                <w:rFonts w:hint="default" w:eastAsia="黑体"/>
                <w:sz w:val="21"/>
                <w:szCs w:val="21"/>
              </w:rPr>
              <w:t>序号</w:t>
            </w:r>
          </w:p>
        </w:tc>
        <w:tc>
          <w:tcPr>
            <w:tcW w:w="1731" w:type="dxa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/>
              <w:jc w:val="center"/>
              <w:rPr>
                <w:rFonts w:hint="default" w:eastAsia="黑体"/>
                <w:sz w:val="21"/>
                <w:szCs w:val="21"/>
              </w:rPr>
            </w:pPr>
            <w:r>
              <w:rPr>
                <w:rFonts w:hint="default" w:eastAsia="黑体"/>
                <w:sz w:val="21"/>
                <w:szCs w:val="21"/>
              </w:rPr>
              <w:t>所在地市</w:t>
            </w:r>
          </w:p>
        </w:tc>
        <w:tc>
          <w:tcPr>
            <w:tcW w:w="5902" w:type="dxa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/>
              <w:jc w:val="center"/>
              <w:rPr>
                <w:rFonts w:hint="default" w:eastAsia="黑体"/>
                <w:sz w:val="21"/>
                <w:szCs w:val="21"/>
              </w:rPr>
            </w:pPr>
            <w:r>
              <w:rPr>
                <w:rFonts w:hint="default" w:eastAsia="黑体"/>
                <w:sz w:val="21"/>
                <w:szCs w:val="21"/>
              </w:rPr>
              <w:t>机构名称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901" w:type="dxa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/>
              <w:jc w:val="center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</w:t>
            </w:r>
          </w:p>
        </w:tc>
        <w:tc>
          <w:tcPr>
            <w:tcW w:w="1731" w:type="dxa"/>
            <w:tcMar>
              <w:top w:w="15" w:type="dxa"/>
              <w:left w:w="15" w:type="dxa"/>
              <w:right w:w="15" w:type="dxa"/>
            </w:tcMar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长春市</w:t>
            </w:r>
          </w:p>
        </w:tc>
        <w:tc>
          <w:tcPr>
            <w:tcW w:w="5902" w:type="dxa"/>
            <w:tcMar>
              <w:top w:w="15" w:type="dxa"/>
              <w:left w:w="15" w:type="dxa"/>
              <w:right w:w="15" w:type="dxa"/>
            </w:tcMar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吉林金域医学检验所有限公司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901" w:type="dxa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/>
              <w:jc w:val="center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2</w:t>
            </w:r>
          </w:p>
        </w:tc>
        <w:tc>
          <w:tcPr>
            <w:tcW w:w="1731" w:type="dxa"/>
            <w:tcMar>
              <w:top w:w="15" w:type="dxa"/>
              <w:left w:w="15" w:type="dxa"/>
              <w:right w:w="15" w:type="dxa"/>
            </w:tcMar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长春市</w:t>
            </w:r>
          </w:p>
        </w:tc>
        <w:tc>
          <w:tcPr>
            <w:tcW w:w="5902" w:type="dxa"/>
            <w:tcMar>
              <w:top w:w="15" w:type="dxa"/>
              <w:left w:w="15" w:type="dxa"/>
              <w:right w:w="15" w:type="dxa"/>
            </w:tcMar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长春千麦医学检验实验室有限公司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901" w:type="dxa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/>
              <w:jc w:val="center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3</w:t>
            </w:r>
          </w:p>
        </w:tc>
        <w:tc>
          <w:tcPr>
            <w:tcW w:w="1731" w:type="dxa"/>
            <w:tcMar>
              <w:top w:w="15" w:type="dxa"/>
              <w:left w:w="15" w:type="dxa"/>
              <w:right w:w="15" w:type="dxa"/>
            </w:tcMar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长春市</w:t>
            </w:r>
          </w:p>
        </w:tc>
        <w:tc>
          <w:tcPr>
            <w:tcW w:w="5902" w:type="dxa"/>
            <w:tcMar>
              <w:top w:w="15" w:type="dxa"/>
              <w:left w:w="15" w:type="dxa"/>
              <w:right w:w="15" w:type="dxa"/>
            </w:tcMar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吉林艾迪康医学检验实验室有限公司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901" w:type="dxa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/>
              <w:jc w:val="center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4</w:t>
            </w:r>
          </w:p>
        </w:tc>
        <w:tc>
          <w:tcPr>
            <w:tcW w:w="1731" w:type="dxa"/>
            <w:tcMar>
              <w:top w:w="15" w:type="dxa"/>
              <w:left w:w="15" w:type="dxa"/>
              <w:right w:w="15" w:type="dxa"/>
            </w:tcMar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长春市</w:t>
            </w:r>
          </w:p>
        </w:tc>
        <w:tc>
          <w:tcPr>
            <w:tcW w:w="5902" w:type="dxa"/>
            <w:tcMar>
              <w:top w:w="15" w:type="dxa"/>
              <w:left w:w="15" w:type="dxa"/>
              <w:right w:w="15" w:type="dxa"/>
            </w:tcMar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长春佰圣医学检验实验室有限公司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901" w:type="dxa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/>
              <w:jc w:val="center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5</w:t>
            </w:r>
          </w:p>
        </w:tc>
        <w:tc>
          <w:tcPr>
            <w:tcW w:w="1731" w:type="dxa"/>
            <w:tcMar>
              <w:top w:w="15" w:type="dxa"/>
              <w:left w:w="15" w:type="dxa"/>
              <w:right w:w="15" w:type="dxa"/>
            </w:tcMar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长春市</w:t>
            </w:r>
          </w:p>
        </w:tc>
        <w:tc>
          <w:tcPr>
            <w:tcW w:w="5902" w:type="dxa"/>
            <w:tcMar>
              <w:top w:w="15" w:type="dxa"/>
              <w:left w:w="15" w:type="dxa"/>
              <w:right w:w="15" w:type="dxa"/>
            </w:tcMar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长春博奥医学检验所有限公司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901" w:type="dxa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/>
              <w:jc w:val="center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6</w:t>
            </w:r>
          </w:p>
        </w:tc>
        <w:tc>
          <w:tcPr>
            <w:tcW w:w="1731" w:type="dxa"/>
            <w:tcMar>
              <w:top w:w="15" w:type="dxa"/>
              <w:left w:w="15" w:type="dxa"/>
              <w:right w:w="15" w:type="dxa"/>
            </w:tcMar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长春市</w:t>
            </w:r>
          </w:p>
        </w:tc>
        <w:tc>
          <w:tcPr>
            <w:tcW w:w="5902" w:type="dxa"/>
            <w:tcMar>
              <w:top w:w="15" w:type="dxa"/>
              <w:left w:w="15" w:type="dxa"/>
              <w:right w:w="15" w:type="dxa"/>
            </w:tcMar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长春迪安医学检验所有限公司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901" w:type="dxa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/>
              <w:jc w:val="center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7</w:t>
            </w:r>
          </w:p>
        </w:tc>
        <w:tc>
          <w:tcPr>
            <w:tcW w:w="1731" w:type="dxa"/>
            <w:tcMar>
              <w:top w:w="15" w:type="dxa"/>
              <w:left w:w="15" w:type="dxa"/>
              <w:right w:w="15" w:type="dxa"/>
            </w:tcMar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长春市</w:t>
            </w:r>
          </w:p>
        </w:tc>
        <w:tc>
          <w:tcPr>
            <w:tcW w:w="5902" w:type="dxa"/>
            <w:tcMar>
              <w:top w:w="15" w:type="dxa"/>
              <w:left w:w="15" w:type="dxa"/>
              <w:right w:w="15" w:type="dxa"/>
            </w:tcMar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长春吉卡医学检验实验室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901" w:type="dxa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/>
              <w:jc w:val="center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8</w:t>
            </w:r>
          </w:p>
        </w:tc>
        <w:tc>
          <w:tcPr>
            <w:tcW w:w="1731" w:type="dxa"/>
            <w:tcMar>
              <w:top w:w="15" w:type="dxa"/>
              <w:left w:w="15" w:type="dxa"/>
              <w:right w:w="15" w:type="dxa"/>
            </w:tcMar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长春市</w:t>
            </w:r>
          </w:p>
        </w:tc>
        <w:tc>
          <w:tcPr>
            <w:tcW w:w="5902" w:type="dxa"/>
            <w:tcMar>
              <w:top w:w="15" w:type="dxa"/>
              <w:left w:w="15" w:type="dxa"/>
              <w:right w:w="15" w:type="dxa"/>
            </w:tcMar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长春寰基医学检验实验室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901" w:type="dxa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/>
              <w:jc w:val="center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9</w:t>
            </w:r>
          </w:p>
        </w:tc>
        <w:tc>
          <w:tcPr>
            <w:tcW w:w="1731" w:type="dxa"/>
            <w:tcMar>
              <w:top w:w="15" w:type="dxa"/>
              <w:left w:w="15" w:type="dxa"/>
              <w:right w:w="15" w:type="dxa"/>
            </w:tcMar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长春市</w:t>
            </w:r>
          </w:p>
        </w:tc>
        <w:tc>
          <w:tcPr>
            <w:tcW w:w="5902" w:type="dxa"/>
            <w:tcMar>
              <w:top w:w="15" w:type="dxa"/>
              <w:left w:w="15" w:type="dxa"/>
              <w:right w:w="15" w:type="dxa"/>
            </w:tcMar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吉林三基医学检验实验室有限公司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901" w:type="dxa"/>
            <w:tcMar>
              <w:top w:w="15" w:type="dxa"/>
              <w:left w:w="15" w:type="dxa"/>
              <w:right w:w="15" w:type="dxa"/>
            </w:tcMar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/>
              <w:jc w:val="center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10</w:t>
            </w:r>
          </w:p>
        </w:tc>
        <w:tc>
          <w:tcPr>
            <w:tcW w:w="1731" w:type="dxa"/>
            <w:tcMar>
              <w:top w:w="15" w:type="dxa"/>
              <w:left w:w="15" w:type="dxa"/>
              <w:right w:w="15" w:type="dxa"/>
            </w:tcMar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长春市</w:t>
            </w:r>
          </w:p>
        </w:tc>
        <w:tc>
          <w:tcPr>
            <w:tcW w:w="5902" w:type="dxa"/>
            <w:tcMar>
              <w:top w:w="15" w:type="dxa"/>
              <w:left w:w="15" w:type="dxa"/>
              <w:right w:w="15" w:type="dxa"/>
            </w:tcMar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长春久和医学检验实验室有限公司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901" w:type="dxa"/>
            <w:tcMar>
              <w:top w:w="15" w:type="dxa"/>
              <w:left w:w="15" w:type="dxa"/>
              <w:right w:w="15" w:type="dxa"/>
            </w:tcMar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/>
              <w:jc w:val="center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11</w:t>
            </w:r>
          </w:p>
        </w:tc>
        <w:tc>
          <w:tcPr>
            <w:tcW w:w="1731" w:type="dxa"/>
            <w:tcMar>
              <w:top w:w="15" w:type="dxa"/>
              <w:left w:w="15" w:type="dxa"/>
              <w:right w:w="15" w:type="dxa"/>
            </w:tcMar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长春市</w:t>
            </w:r>
          </w:p>
        </w:tc>
        <w:tc>
          <w:tcPr>
            <w:tcW w:w="5902" w:type="dxa"/>
            <w:tcMar>
              <w:top w:w="15" w:type="dxa"/>
              <w:left w:w="15" w:type="dxa"/>
              <w:right w:w="15" w:type="dxa"/>
            </w:tcMar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长春丹顶鹤医学检验实验室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901" w:type="dxa"/>
            <w:tcMar>
              <w:top w:w="15" w:type="dxa"/>
              <w:left w:w="15" w:type="dxa"/>
              <w:right w:w="15" w:type="dxa"/>
            </w:tcMar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/>
              <w:jc w:val="center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12</w:t>
            </w:r>
          </w:p>
        </w:tc>
        <w:tc>
          <w:tcPr>
            <w:tcW w:w="1731" w:type="dxa"/>
            <w:tcMar>
              <w:top w:w="15" w:type="dxa"/>
              <w:left w:w="15" w:type="dxa"/>
              <w:right w:w="15" w:type="dxa"/>
            </w:tcMar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长春市</w:t>
            </w:r>
          </w:p>
        </w:tc>
        <w:tc>
          <w:tcPr>
            <w:tcW w:w="5902" w:type="dxa"/>
            <w:tcMar>
              <w:top w:w="15" w:type="dxa"/>
              <w:left w:w="15" w:type="dxa"/>
              <w:right w:w="15" w:type="dxa"/>
            </w:tcMar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吉林瑞特医学检验有限公司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901" w:type="dxa"/>
            <w:tcMar>
              <w:top w:w="15" w:type="dxa"/>
              <w:left w:w="15" w:type="dxa"/>
              <w:right w:w="15" w:type="dxa"/>
            </w:tcMar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/>
              <w:jc w:val="center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13</w:t>
            </w:r>
          </w:p>
        </w:tc>
        <w:tc>
          <w:tcPr>
            <w:tcW w:w="1731" w:type="dxa"/>
            <w:tcMar>
              <w:top w:w="15" w:type="dxa"/>
              <w:left w:w="15" w:type="dxa"/>
              <w:right w:w="15" w:type="dxa"/>
            </w:tcMar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吉林市</w:t>
            </w:r>
          </w:p>
        </w:tc>
        <w:tc>
          <w:tcPr>
            <w:tcW w:w="5902" w:type="dxa"/>
            <w:tcMar>
              <w:top w:w="15" w:type="dxa"/>
              <w:left w:w="15" w:type="dxa"/>
              <w:right w:w="15" w:type="dxa"/>
            </w:tcMar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吉林市阿麦客医学检验有限公司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901" w:type="dxa"/>
            <w:tcMar>
              <w:top w:w="15" w:type="dxa"/>
              <w:left w:w="15" w:type="dxa"/>
              <w:right w:w="15" w:type="dxa"/>
            </w:tcMar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/>
              <w:jc w:val="center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14</w:t>
            </w:r>
          </w:p>
        </w:tc>
        <w:tc>
          <w:tcPr>
            <w:tcW w:w="1731" w:type="dxa"/>
            <w:tcMar>
              <w:top w:w="15" w:type="dxa"/>
              <w:left w:w="15" w:type="dxa"/>
              <w:right w:w="15" w:type="dxa"/>
            </w:tcMar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Theme="majorEastAsia"/>
                <w:sz w:val="21"/>
                <w:szCs w:val="21"/>
              </w:rPr>
            </w:pPr>
            <w:r>
              <w:rPr>
                <w:rFonts w:hint="default" w:eastAsiaTheme="majorEastAsia"/>
                <w:sz w:val="21"/>
                <w:szCs w:val="21"/>
              </w:rPr>
              <w:t>白城市</w:t>
            </w:r>
          </w:p>
        </w:tc>
        <w:tc>
          <w:tcPr>
            <w:tcW w:w="5902" w:type="dxa"/>
            <w:tcMar>
              <w:top w:w="15" w:type="dxa"/>
              <w:left w:w="15" w:type="dxa"/>
              <w:right w:w="15" w:type="dxa"/>
            </w:tcMar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240" w:lineRule="exact"/>
              <w:ind w:left="0" w:right="0" w:firstLine="416" w:firstLineChars="200"/>
              <w:jc w:val="left"/>
              <w:rPr>
                <w:rFonts w:hint="default" w:eastAsia="仿宋"/>
                <w:sz w:val="28"/>
                <w:szCs w:val="28"/>
              </w:rPr>
            </w:pPr>
            <w:r>
              <w:rPr>
                <w:rFonts w:hint="default" w:eastAsiaTheme="majorEastAsia"/>
                <w:sz w:val="21"/>
                <w:szCs w:val="21"/>
              </w:rPr>
              <w:t>白城申邦医学检验实验室有限公司</w:t>
            </w:r>
          </w:p>
        </w:tc>
      </w:tr>
    </w:tbl>
    <w:p>
      <w:pPr>
        <w:widowControl/>
        <w:jc w:val="left"/>
        <w:rPr>
          <w:szCs w:val="33"/>
        </w:rPr>
      </w:pPr>
    </w:p>
    <w:p/>
    <w:sectPr>
      <w:footerReference r:id="rId3" w:type="default"/>
      <w:pgSz w:w="11906" w:h="16838"/>
      <w:pgMar w:top="2211" w:right="1701" w:bottom="2269" w:left="1701" w:header="851" w:footer="992" w:gutter="0"/>
      <w:cols w:space="0" w:num="1"/>
      <w:docGrid w:type="linesAndChars" w:linePitch="579" w:charSpace="-59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C044A6E8-9EF8-4BFD-A0D0-2E54DC6247BF}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  <w:embedRegular r:id="rId2" w:fontKey="{8D7A37E3-BC7E-4C4F-B705-9D8F8DE5AF99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78D41D25-B533-435A-A44C-3979ED360F80}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  <w:embedRegular r:id="rId4" w:fontKey="{A346A33A-6A5A-4C54-B512-5C55003F8647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EBE5D271-2CD2-483C-9B3E-889D8F9068DD}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  <w:embedRegular r:id="rId6" w:fontKey="{461B9C00-8541-451F-ABEB-19508CEEBBFB}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7" w:fontKey="{4273D927-CDEB-4827-897B-213D363830B5}"/>
  </w:font>
  <w:font w:name="方正大标宋简体">
    <w:altName w:val="微软雅黑"/>
    <w:panose1 w:val="02000000000000000000"/>
    <w:charset w:val="86"/>
    <w:family w:val="script"/>
    <w:pitch w:val="default"/>
    <w:sig w:usb0="00000000" w:usb1="00000000" w:usb2="00000012" w:usb3="00000000" w:csb0="00040001" w:csb1="00000000"/>
    <w:embedRegular r:id="rId8" w:fontKey="{80CFA7D3-887B-4D5F-A458-BE631FDF0C27}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9" w:fontKey="{00F2448F-DD71-4263-BDEF-9D15895D3394}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294247588"/>
      <w:docPartObj>
        <w:docPartGallery w:val="autotext"/>
      </w:docPartObj>
    </w:sdtPr>
    <w:sdtEndPr>
      <w:rPr>
        <w:sz w:val="21"/>
        <w:szCs w:val="21"/>
      </w:rPr>
    </w:sdtEndPr>
    <w:sdtContent>
      <w:p>
        <w:pPr>
          <w:pStyle w:val="2"/>
          <w:jc w:val="center"/>
          <w:rPr>
            <w:sz w:val="21"/>
            <w:szCs w:val="21"/>
          </w:rPr>
        </w:pPr>
        <w:r>
          <w:rPr>
            <w:sz w:val="21"/>
            <w:szCs w:val="21"/>
          </w:rPr>
          <w:fldChar w:fldCharType="begin"/>
        </w:r>
        <w:r>
          <w:rPr>
            <w:sz w:val="21"/>
            <w:szCs w:val="21"/>
          </w:rPr>
          <w:instrText xml:space="preserve">PAGE   \* MERGEFORMAT</w:instrText>
        </w:r>
        <w:r>
          <w:rPr>
            <w:sz w:val="21"/>
            <w:szCs w:val="21"/>
          </w:rPr>
          <w:fldChar w:fldCharType="separate"/>
        </w:r>
        <w:r>
          <w:rPr>
            <w:sz w:val="21"/>
            <w:szCs w:val="21"/>
            <w:lang w:val="zh-CN"/>
          </w:rPr>
          <w:t>1</w:t>
        </w:r>
        <w:r>
          <w:rPr>
            <w:sz w:val="21"/>
            <w:szCs w:val="21"/>
          </w:rPr>
          <w:fldChar w:fldCharType="end"/>
        </w:r>
      </w:p>
    </w:sdtContent>
  </w:sdt>
  <w:p>
    <w:pPr>
      <w:pStyle w:val="2"/>
    </w:pP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68"/>
  <w:embedTrueType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5A825CB"/>
    <w:rsid w:val="1EED3112"/>
    <w:rsid w:val="2A3B78FF"/>
    <w:rsid w:val="40577934"/>
    <w:rsid w:val="65A825CB"/>
    <w:rsid w:val="6B470F18"/>
    <w:rsid w:val="6D906CB2"/>
    <w:rsid w:val="6FDFFD71"/>
    <w:rsid w:val="79EF87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Calibr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仿宋_GB2312" w:cs="Times New Roman"/>
      <w:kern w:val="2"/>
      <w:sz w:val="33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Office_11.1.0.10356_F1E327BC-269C-435d-A152-05C5408002CA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2021-03-11T09:22:00Z</dcterms:created>
  <dc:creator>阿斌</dc:creator>
  <cp:lastModifiedBy>lubov</cp:lastModifiedBy>
  <dcterms:modified xsi:type="dcterms:W3CDTF">2021-04-01T00:51:47Z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2052-11.1.0.10356</vt:lpwstr>
  </property>
  <property fmtid="{D5CDD505-2E9C-101B-9397-08002B2CF9AE}" pid="3" name="KSOSaveFontToCloudKey">
    <vt:lpwstr>601241360_embed</vt:lpwstr>
  </property>
  <property fmtid="{D5CDD505-2E9C-101B-9397-08002B2CF9AE}" pid="4" name="ICV">
    <vt:lpwstr>FFAF0DB5B2464676B19A41355220E5A8</vt:lpwstr>
  </property>
</Properties>
</file>