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08" w:rsidRDefault="00CB7F7D">
      <w:pPr>
        <w:widowControl/>
        <w:jc w:val="left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附件</w:t>
      </w:r>
      <w:r>
        <w:rPr>
          <w:rFonts w:ascii="宋体" w:hAnsi="宋体" w:hint="eastAsia"/>
          <w:kern w:val="0"/>
          <w:sz w:val="32"/>
          <w:szCs w:val="32"/>
        </w:rPr>
        <w:t>3</w:t>
      </w:r>
      <w:r>
        <w:rPr>
          <w:rFonts w:ascii="宋体" w:hAnsi="宋体" w:hint="eastAsia"/>
          <w:kern w:val="0"/>
          <w:sz w:val="32"/>
          <w:szCs w:val="32"/>
        </w:rPr>
        <w:t>：</w:t>
      </w:r>
    </w:p>
    <w:p w:rsidR="00B77108" w:rsidRDefault="00CB7F7D">
      <w:pPr>
        <w:pStyle w:val="a3"/>
        <w:widowControl/>
        <w:shd w:val="clear" w:color="auto" w:fill="FFFFFF"/>
        <w:spacing w:beforeAutospacing="0" w:afterAutospacing="0"/>
        <w:jc w:val="center"/>
        <w:rPr>
          <w:rFonts w:asciiTheme="majorEastAsia" w:eastAsiaTheme="majorEastAsia" w:hAnsiTheme="majorEastAsia" w:cstheme="majorEastAsia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关于疫情防控的</w:t>
      </w:r>
      <w:r>
        <w:rPr>
          <w:rFonts w:asciiTheme="majorEastAsia" w:eastAsiaTheme="majorEastAsia" w:hAnsiTheme="majorEastAsia" w:cstheme="majorEastAsia" w:hint="eastAsia"/>
          <w:b/>
          <w:bCs/>
          <w:color w:val="333333"/>
          <w:sz w:val="44"/>
          <w:szCs w:val="44"/>
          <w:shd w:val="clear" w:color="auto" w:fill="FFFFFF"/>
        </w:rPr>
        <w:t>特别提示</w:t>
      </w:r>
    </w:p>
    <w:p w:rsidR="00B77108" w:rsidRDefault="00CB7F7D">
      <w:pPr>
        <w:pStyle w:val="a3"/>
        <w:widowControl/>
        <w:shd w:val="clear" w:color="auto" w:fill="FFFFFF"/>
        <w:spacing w:beforeAutospacing="0" w:afterAutospacing="0" w:line="15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按照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国家、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疫情防控要求，外省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、市、县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报考者抵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达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前，须提前申领“龙江健康码”，抵达我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天内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有国内中、高风险地区旅居史的报考者或国内中、高风险地区本次疫情传播链首例病例确诊前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14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天内到达我县的报考者，应提前向招聘部门申报。现场报名时，报考者须持有报名当天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日内核酸检测阴性证明（费用自理），在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测温正常且做好个人防护的前提下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方可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。境外返回报考者如到达境内时间不足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天，应自觉接受属地防疫指挥部隔离观察和核酸检测措施（费用自理），合格后方可参加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:rsidR="00B77108" w:rsidRDefault="00CB7F7D">
      <w:pPr>
        <w:pStyle w:val="a3"/>
        <w:widowControl/>
        <w:shd w:val="clear" w:color="auto" w:fill="FFFFFF"/>
        <w:spacing w:beforeAutospacing="0" w:afterAutospacing="0" w:line="15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现场报名时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报考人员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应接受“龙江健康码”查验及体温测量，“龙江健康码”绿码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体温测量合格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后，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可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参加报名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，码色异常的报考者需提供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日内核酸检测阴性证明后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，可参加报名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。码色异常无法提供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日内核酸检测阴性证明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并且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体温大于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37.3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℃有可疑症状的报考者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，不能参加现场报名，并及时通知防疫指挥部。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报考者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报名时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要全程佩戴口罩，服从现场管理，注意保持安全距离，做好防范工作。</w:t>
      </w:r>
    </w:p>
    <w:p w:rsidR="00B77108" w:rsidRDefault="00CB7F7D">
      <w:pPr>
        <w:pStyle w:val="a3"/>
        <w:widowControl/>
        <w:shd w:val="clear" w:color="auto" w:fill="FFFFFF"/>
        <w:spacing w:beforeAutospacing="0" w:afterAutospacing="0" w:line="15" w:lineRule="auto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有关疫情防控具体要求根据疫情变化进行相应调整的，或因新冠肺炎疫情影响导致本次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招聘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工作时间调整的，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招聘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主管部门将及时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克东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县人民政府网站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发布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，不另行通知。</w:t>
      </w:r>
    </w:p>
    <w:p w:rsidR="00B77108" w:rsidRDefault="00B77108">
      <w:pPr>
        <w:pStyle w:val="a3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B77108" w:rsidRDefault="00CB7F7D">
      <w:pPr>
        <w:pStyle w:val="a3"/>
        <w:widowControl/>
        <w:shd w:val="clear" w:color="auto" w:fill="FFFFFF"/>
        <w:spacing w:beforeAutospacing="0" w:afterAutospacing="0"/>
        <w:ind w:firstLine="42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>克东县公开招聘教师工作领导小组</w:t>
      </w:r>
    </w:p>
    <w:p w:rsidR="00B77108" w:rsidRDefault="00CB7F7D">
      <w:pPr>
        <w:ind w:firstLineChars="1700" w:firstLine="54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8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77108" w:rsidSect="00B77108">
      <w:pgSz w:w="11906" w:h="16838"/>
      <w:pgMar w:top="907" w:right="1440" w:bottom="907" w:left="144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FCC3154"/>
    <w:rsid w:val="00B77108"/>
    <w:rsid w:val="00CB7F7D"/>
    <w:rsid w:val="00E526B8"/>
    <w:rsid w:val="02D713F0"/>
    <w:rsid w:val="05DA60B4"/>
    <w:rsid w:val="094760F2"/>
    <w:rsid w:val="0A2A3DB2"/>
    <w:rsid w:val="0D067244"/>
    <w:rsid w:val="0EE65D67"/>
    <w:rsid w:val="14A45729"/>
    <w:rsid w:val="176D4486"/>
    <w:rsid w:val="1BB462AB"/>
    <w:rsid w:val="1CA027F4"/>
    <w:rsid w:val="1F316AE7"/>
    <w:rsid w:val="22A13B72"/>
    <w:rsid w:val="28EB027A"/>
    <w:rsid w:val="2F053A6F"/>
    <w:rsid w:val="304B7DA7"/>
    <w:rsid w:val="37671885"/>
    <w:rsid w:val="37B53F7E"/>
    <w:rsid w:val="39D5594A"/>
    <w:rsid w:val="402F30D1"/>
    <w:rsid w:val="48D072C8"/>
    <w:rsid w:val="4DF55A87"/>
    <w:rsid w:val="4FCC3154"/>
    <w:rsid w:val="55D42FE3"/>
    <w:rsid w:val="612B0DE9"/>
    <w:rsid w:val="685425C3"/>
    <w:rsid w:val="6B8E15FC"/>
    <w:rsid w:val="6FA85000"/>
    <w:rsid w:val="6FE07394"/>
    <w:rsid w:val="72B222CC"/>
    <w:rsid w:val="75625C3E"/>
    <w:rsid w:val="7736066A"/>
    <w:rsid w:val="7FD2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1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77108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狼图腾</dc:creator>
  <cp:lastModifiedBy>Administrator</cp:lastModifiedBy>
  <cp:revision>2</cp:revision>
  <cp:lastPrinted>2020-07-22T00:23:00Z</cp:lastPrinted>
  <dcterms:created xsi:type="dcterms:W3CDTF">2020-08-26T01:14:00Z</dcterms:created>
  <dcterms:modified xsi:type="dcterms:W3CDTF">2020-08-26T01:14:00Z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