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E7" w:rsidRDefault="0095522B">
      <w:pPr>
        <w:spacing w:line="38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：</w:t>
      </w:r>
    </w:p>
    <w:p w:rsidR="003263E7" w:rsidRDefault="003263E7">
      <w:pPr>
        <w:spacing w:line="440" w:lineRule="exact"/>
        <w:rPr>
          <w:rFonts w:ascii="Times New Roman" w:hAnsi="Times New Roman" w:cs="Times New Roman"/>
          <w:b/>
          <w:sz w:val="44"/>
          <w:szCs w:val="44"/>
        </w:rPr>
      </w:pPr>
    </w:p>
    <w:p w:rsidR="003263E7" w:rsidRDefault="0095522B">
      <w:pPr>
        <w:spacing w:line="44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bookmarkStart w:id="0" w:name="_GoBack"/>
      <w:r>
        <w:rPr>
          <w:rFonts w:ascii="Times New Roman" w:eastAsia="方正小标宋_GBK" w:hAnsi="Times New Roman" w:cs="Times New Roman"/>
          <w:bCs/>
          <w:sz w:val="44"/>
          <w:szCs w:val="44"/>
        </w:rPr>
        <w:t>网上报名须知</w:t>
      </w:r>
    </w:p>
    <w:bookmarkEnd w:id="0"/>
    <w:p w:rsidR="003263E7" w:rsidRDefault="003263E7"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3E7" w:rsidRDefault="0095522B">
      <w:pPr>
        <w:spacing w:line="440" w:lineRule="exac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1.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报考人员必须仔细阅读本须知，建议使用</w:t>
      </w:r>
      <w:proofErr w:type="spellStart"/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ie</w:t>
      </w:r>
      <w:proofErr w:type="spellEnd"/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浏览器登录报名。</w:t>
      </w:r>
      <w:r>
        <w:rPr>
          <w:rFonts w:ascii="Times New Roman" w:eastAsia="仿宋_GB2312" w:hAnsi="Times New Roman" w:cs="Times New Roman"/>
          <w:sz w:val="30"/>
          <w:szCs w:val="30"/>
        </w:rPr>
        <w:t>本次考试采取先缴费后资格审核的方式，资格审核不通过人员报名费原路退回。</w:t>
      </w:r>
    </w:p>
    <w:p w:rsidR="003263E7" w:rsidRDefault="0095522B">
      <w:pPr>
        <w:spacing w:line="440" w:lineRule="exac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    2.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报考人员进入报名系统后进行新用户报名，注册后登录填写报名信息，报名后使用原用户名、密码登录可打印报名表或修改报名信息，报名信息在资格审核前可做修改，审核后即不可再更改。用户名和密码为查询报名有关信息的依据，请妥善保管，因用户名和密码泄露造成报名信息被他人更改的，责任自负。</w:t>
      </w:r>
    </w:p>
    <w:p w:rsidR="003263E7" w:rsidRDefault="0095522B">
      <w:pPr>
        <w:spacing w:line="440" w:lineRule="exac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    3.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上传的个人照片必须清晰，要求为本人近期正面免冠二寸证件照，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jpg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格式，图片大小不超过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30KB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；报考人员须上传毕业证，岗位有要求的还须上传学位证、执业（专业技术）资格证，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jpg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格式，图片大小不超过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200KB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；其中标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“*”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号的项目必须填写，字符之间不得空格，包括姓名；项目没有内容填写时应注明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无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。</w:t>
      </w:r>
    </w:p>
    <w:p w:rsidR="003263E7" w:rsidRDefault="0095522B">
      <w:pPr>
        <w:spacing w:line="440" w:lineRule="exac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    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本次公开招聘收取报考人员考试费每人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100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元，通过报名系统进行网上支付，支付前必须备注报考岗位代码、姓名和身份证后四位，缴费时间截止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2020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8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25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日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16:00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，逾期未缴费、或因未备注姓名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及专业无法确认报考人员的，视为报名无效。</w:t>
      </w:r>
    </w:p>
    <w:p w:rsidR="003263E7" w:rsidRDefault="0095522B">
      <w:pPr>
        <w:spacing w:line="440" w:lineRule="exac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5.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报考人员须保持手机畅通，因手机号码不准确或关机等原因无法联系的，视为自动放弃。</w:t>
      </w:r>
    </w:p>
    <w:p w:rsidR="003263E7" w:rsidRDefault="0095522B">
      <w:pPr>
        <w:spacing w:line="4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6.</w:t>
      </w:r>
      <w:r>
        <w:rPr>
          <w:rFonts w:ascii="Times New Roman" w:eastAsia="仿宋_GB2312" w:hAnsi="Times New Roman" w:cs="Times New Roman"/>
          <w:sz w:val="30"/>
          <w:szCs w:val="30"/>
        </w:rPr>
        <w:t>报考人员必须仔细阅读招聘公告、岗位表等信息，并承诺所填写的个人信息资料真实准确、符合招聘岗位的要求。凡有弄虚作假者，一经查实，取消应聘资格。由于个人信息填写不准确而导致无法正常参加笔试、面试等情况，由考生本人承担全部责任，本网站及盐城市大丰区卫健委不承担相应责任。</w:t>
      </w:r>
    </w:p>
    <w:p w:rsidR="003263E7" w:rsidRDefault="0095522B">
      <w:pPr>
        <w:spacing w:line="440" w:lineRule="exac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7</w:t>
      </w:r>
      <w:r>
        <w:rPr>
          <w:rFonts w:ascii="Times New Roman" w:eastAsia="仿宋_GB2312" w:hAnsi="Times New Roman" w:cs="Times New Roman"/>
          <w:sz w:val="30"/>
          <w:szCs w:val="30"/>
        </w:rPr>
        <w:t>．如果有疑问请咨询盐城市大丰区卫健委组织人事科，电话：</w:t>
      </w:r>
      <w:r>
        <w:rPr>
          <w:rFonts w:ascii="Times New Roman" w:eastAsia="仿宋_GB2312" w:hAnsi="Times New Roman" w:cs="Times New Roman"/>
          <w:sz w:val="30"/>
          <w:szCs w:val="30"/>
        </w:rPr>
        <w:t>0515-83288269</w:t>
      </w:r>
      <w:r>
        <w:rPr>
          <w:rFonts w:ascii="Times New Roman" w:eastAsia="仿宋_GB2312" w:hAnsi="Times New Roman" w:cs="Times New Roman"/>
          <w:sz w:val="30"/>
          <w:szCs w:val="30"/>
        </w:rPr>
        <w:t>，</w:t>
      </w:r>
      <w:r>
        <w:rPr>
          <w:rFonts w:ascii="Times New Roman" w:eastAsia="仿宋_GB2312" w:hAnsi="Times New Roman" w:cs="Times New Roman"/>
          <w:sz w:val="30"/>
          <w:szCs w:val="30"/>
        </w:rPr>
        <w:t>83288285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3263E7" w:rsidRDefault="003263E7"/>
    <w:sectPr w:rsidR="003263E7" w:rsidSect="00326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0593366"/>
    <w:rsid w:val="003263E7"/>
    <w:rsid w:val="0095522B"/>
    <w:rsid w:val="5059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3E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326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rsid w:val="003263E7"/>
    <w:pPr>
      <w:widowControl/>
      <w:spacing w:before="100" w:beforeAutospacing="1" w:after="100" w:afterAutospacing="1" w:line="360" w:lineRule="auto"/>
      <w:jc w:val="left"/>
    </w:pPr>
    <w:rPr>
      <w:rFonts w:ascii="仿宋_GB2312" w:eastAsia="仿宋_GB2312" w:hAnsi="Arial Unicode MS" w:cs="Arial Unicode MS"/>
      <w:kern w:val="0"/>
      <w:sz w:val="30"/>
      <w:szCs w:val="24"/>
    </w:rPr>
  </w:style>
  <w:style w:type="character" w:styleId="a5">
    <w:name w:val="page number"/>
    <w:basedOn w:val="a0"/>
    <w:uiPriority w:val="99"/>
    <w:qFormat/>
    <w:rsid w:val="003263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2020-08-19T01:39:00Z</dcterms:created>
  <dcterms:modified xsi:type="dcterms:W3CDTF">2020-08-19T01:39:00Z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