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5DD" w:rsidRDefault="007D20A8">
      <w:pPr>
        <w:spacing w:line="50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</w:t>
      </w:r>
      <w:r>
        <w:rPr>
          <w:rFonts w:ascii="仿宋" w:eastAsia="仿宋" w:hAnsi="仿宋" w:cs="仿宋" w:hint="eastAsia"/>
          <w:bCs/>
          <w:sz w:val="32"/>
          <w:szCs w:val="32"/>
        </w:rPr>
        <w:t>3</w:t>
      </w:r>
      <w:r>
        <w:rPr>
          <w:rFonts w:ascii="仿宋" w:eastAsia="仿宋" w:hAnsi="仿宋" w:cs="仿宋" w:hint="eastAsia"/>
          <w:bCs/>
          <w:sz w:val="32"/>
          <w:szCs w:val="32"/>
        </w:rPr>
        <w:t>:</w:t>
      </w:r>
      <w:bookmarkStart w:id="0" w:name="_GoBack"/>
      <w:bookmarkEnd w:id="0"/>
    </w:p>
    <w:p w:rsidR="00E805DD" w:rsidRDefault="007D20A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年焦作市教育局、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体育局公开招聘</w:t>
      </w:r>
    </w:p>
    <w:p w:rsidR="00E805DD" w:rsidRDefault="007D20A8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考生健康体温监测登记表及承诺书</w:t>
      </w:r>
    </w:p>
    <w:p w:rsidR="00E805DD" w:rsidRDefault="007D20A8">
      <w:pPr>
        <w:spacing w:line="420" w:lineRule="exact"/>
        <w:rPr>
          <w:rFonts w:ascii="楷体_GB2312" w:eastAsia="楷体_GB2312" w:hAnsi="仿宋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ab/>
        <w:t xml:space="preserve">         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8"/>
        <w:gridCol w:w="876"/>
        <w:gridCol w:w="444"/>
        <w:gridCol w:w="1332"/>
        <w:gridCol w:w="288"/>
        <w:gridCol w:w="1596"/>
        <w:gridCol w:w="1104"/>
        <w:gridCol w:w="132"/>
        <w:gridCol w:w="1644"/>
      </w:tblGrid>
      <w:tr w:rsidR="00E805DD">
        <w:trPr>
          <w:trHeight w:val="463"/>
        </w:trPr>
        <w:tc>
          <w:tcPr>
            <w:tcW w:w="2404" w:type="dxa"/>
            <w:gridSpan w:val="2"/>
            <w:vAlign w:val="center"/>
          </w:tcPr>
          <w:p w:rsidR="00E805DD" w:rsidRDefault="007D20A8">
            <w:pPr>
              <w:spacing w:line="340" w:lineRule="exact"/>
              <w:ind w:left="4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名</w:t>
            </w:r>
          </w:p>
        </w:tc>
        <w:tc>
          <w:tcPr>
            <w:tcW w:w="1776" w:type="dxa"/>
            <w:gridSpan w:val="2"/>
            <w:vAlign w:val="center"/>
          </w:tcPr>
          <w:p w:rsidR="00E805DD" w:rsidRDefault="00E805DD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 w:rsidR="00E805DD" w:rsidRDefault="007D20A8">
            <w:pPr>
              <w:spacing w:line="340" w:lineRule="exact"/>
              <w:ind w:left="4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 w:rsidR="00E805DD" w:rsidRDefault="00E805DD">
            <w:pPr>
              <w:spacing w:line="340" w:lineRule="exact"/>
              <w:ind w:left="42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05DD">
        <w:tc>
          <w:tcPr>
            <w:tcW w:w="2404" w:type="dxa"/>
            <w:gridSpan w:val="2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是否为境外或疫情多发地返焦人员</w:t>
            </w:r>
          </w:p>
        </w:tc>
        <w:tc>
          <w:tcPr>
            <w:tcW w:w="1776" w:type="dxa"/>
            <w:gridSpan w:val="2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否</w:t>
            </w:r>
          </w:p>
        </w:tc>
        <w:tc>
          <w:tcPr>
            <w:tcW w:w="3120" w:type="dxa"/>
            <w:gridSpan w:val="4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若是，是否隔离观察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</w:t>
            </w:r>
          </w:p>
        </w:tc>
        <w:tc>
          <w:tcPr>
            <w:tcW w:w="1644" w:type="dxa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否</w:t>
            </w:r>
          </w:p>
        </w:tc>
      </w:tr>
      <w:tr w:rsidR="00E805DD">
        <w:tc>
          <w:tcPr>
            <w:tcW w:w="7300" w:type="dxa"/>
            <w:gridSpan w:val="8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有无发热（≥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37.3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°）、干咳、胸闷等不适症状</w:t>
            </w:r>
          </w:p>
        </w:tc>
        <w:tc>
          <w:tcPr>
            <w:tcW w:w="1644" w:type="dxa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有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无</w:t>
            </w:r>
          </w:p>
        </w:tc>
      </w:tr>
      <w:tr w:rsidR="00E805DD">
        <w:trPr>
          <w:trHeight w:val="2360"/>
        </w:trPr>
        <w:tc>
          <w:tcPr>
            <w:tcW w:w="8944" w:type="dxa"/>
            <w:gridSpan w:val="9"/>
          </w:tcPr>
          <w:p w:rsidR="00E805DD" w:rsidRDefault="007D20A8">
            <w:pPr>
              <w:spacing w:line="34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根据《中华人民共和国传染病防治法》、《突发公共卫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 w:rsidR="00E805DD" w:rsidRDefault="007D20A8">
            <w:pPr>
              <w:spacing w:line="34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天内没有被诊断为新冠肺炎、疑似患者、密切接触者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；</w:t>
            </w:r>
          </w:p>
          <w:p w:rsidR="00E805DD" w:rsidRDefault="007D20A8">
            <w:pPr>
              <w:spacing w:line="34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天内没有发热、持续干咳症状；</w:t>
            </w:r>
          </w:p>
          <w:p w:rsidR="00E805DD" w:rsidRDefault="007D20A8">
            <w:pPr>
              <w:spacing w:line="34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天内家庭成员没有被诊断为新冠肺炎、疑似患者、密切接触者；</w:t>
            </w:r>
          </w:p>
          <w:p w:rsidR="00E805DD" w:rsidRDefault="007D20A8">
            <w:pPr>
              <w:spacing w:line="34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天没有与确诊的新冠肺炎、疑似患者、密切接触者有接触史；</w:t>
            </w:r>
          </w:p>
          <w:p w:rsidR="00E805DD" w:rsidRDefault="007D20A8">
            <w:pPr>
              <w:spacing w:line="340" w:lineRule="exact"/>
              <w:ind w:firstLineChars="200" w:firstLine="48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天内没有与发热患者有过密切接触。</w:t>
            </w:r>
          </w:p>
        </w:tc>
      </w:tr>
      <w:tr w:rsidR="00E805DD">
        <w:tc>
          <w:tcPr>
            <w:tcW w:w="7300" w:type="dxa"/>
            <w:gridSpan w:val="8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本人体温是否正常</w:t>
            </w:r>
          </w:p>
        </w:tc>
        <w:tc>
          <w:tcPr>
            <w:tcW w:w="1644" w:type="dxa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是</w:t>
            </w:r>
            <w:r>
              <w:rPr>
                <w:rFonts w:ascii="仿宋_GB2312" w:eastAsia="仿宋_GB2312" w:hint="eastAsia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hint="eastAsia"/>
                <w:sz w:val="24"/>
                <w:szCs w:val="24"/>
              </w:rPr>
              <w:t>否</w:t>
            </w:r>
          </w:p>
        </w:tc>
      </w:tr>
      <w:tr w:rsidR="00E805DD">
        <w:tc>
          <w:tcPr>
            <w:tcW w:w="8944" w:type="dxa"/>
            <w:gridSpan w:val="9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开考前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天体温监测结果</w:t>
            </w:r>
          </w:p>
        </w:tc>
      </w:tr>
      <w:tr w:rsidR="00E805DD">
        <w:tc>
          <w:tcPr>
            <w:tcW w:w="2848" w:type="dxa"/>
            <w:gridSpan w:val="3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期</w:t>
            </w:r>
          </w:p>
        </w:tc>
        <w:tc>
          <w:tcPr>
            <w:tcW w:w="1620" w:type="dxa"/>
            <w:gridSpan w:val="2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温</w:t>
            </w:r>
          </w:p>
        </w:tc>
        <w:tc>
          <w:tcPr>
            <w:tcW w:w="2700" w:type="dxa"/>
            <w:gridSpan w:val="2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期</w:t>
            </w:r>
          </w:p>
        </w:tc>
        <w:tc>
          <w:tcPr>
            <w:tcW w:w="1776" w:type="dxa"/>
            <w:gridSpan w:val="2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温</w:t>
            </w:r>
          </w:p>
        </w:tc>
      </w:tr>
      <w:tr w:rsidR="00E805DD">
        <w:tc>
          <w:tcPr>
            <w:tcW w:w="1528" w:type="dxa"/>
            <w:vMerge w:val="restart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05DD">
        <w:tc>
          <w:tcPr>
            <w:tcW w:w="1528" w:type="dxa"/>
            <w:vMerge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05DD">
        <w:tc>
          <w:tcPr>
            <w:tcW w:w="1528" w:type="dxa"/>
            <w:vMerge w:val="restart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05DD">
        <w:tc>
          <w:tcPr>
            <w:tcW w:w="1528" w:type="dxa"/>
            <w:vMerge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05DD">
        <w:tc>
          <w:tcPr>
            <w:tcW w:w="1528" w:type="dxa"/>
            <w:vMerge w:val="restart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05DD">
        <w:tc>
          <w:tcPr>
            <w:tcW w:w="1528" w:type="dxa"/>
            <w:vMerge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05DD">
        <w:tc>
          <w:tcPr>
            <w:tcW w:w="1528" w:type="dxa"/>
            <w:vMerge w:val="restart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05DD">
        <w:tc>
          <w:tcPr>
            <w:tcW w:w="1528" w:type="dxa"/>
            <w:vMerge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05DD">
        <w:tc>
          <w:tcPr>
            <w:tcW w:w="1528" w:type="dxa"/>
            <w:vMerge w:val="restart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05DD">
        <w:tc>
          <w:tcPr>
            <w:tcW w:w="1528" w:type="dxa"/>
            <w:vMerge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05DD">
        <w:tc>
          <w:tcPr>
            <w:tcW w:w="1528" w:type="dxa"/>
            <w:vMerge w:val="restart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05DD">
        <w:tc>
          <w:tcPr>
            <w:tcW w:w="1528" w:type="dxa"/>
            <w:vMerge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05DD">
        <w:tc>
          <w:tcPr>
            <w:tcW w:w="1528" w:type="dxa"/>
            <w:vMerge w:val="restart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320" w:type="dxa"/>
            <w:gridSpan w:val="2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日</w:t>
            </w:r>
          </w:p>
        </w:tc>
        <w:tc>
          <w:tcPr>
            <w:tcW w:w="1104" w:type="dxa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E805DD">
        <w:tc>
          <w:tcPr>
            <w:tcW w:w="1528" w:type="dxa"/>
            <w:vMerge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E805DD" w:rsidRDefault="007D20A8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 w:rsidR="00E805DD" w:rsidRDefault="00E805DD">
            <w:pPr>
              <w:spacing w:line="34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E805DD" w:rsidRDefault="007D20A8">
      <w:pPr>
        <w:spacing w:line="6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:rsidR="00E805DD" w:rsidRDefault="00E805DD">
      <w:pPr>
        <w:spacing w:line="340" w:lineRule="exact"/>
        <w:rPr>
          <w:rFonts w:ascii="仿宋" w:eastAsia="仿宋" w:hAnsi="仿宋" w:cs="仿宋"/>
          <w:sz w:val="24"/>
          <w:szCs w:val="24"/>
        </w:rPr>
      </w:pPr>
    </w:p>
    <w:p w:rsidR="00E805DD" w:rsidRDefault="007D20A8">
      <w:pPr>
        <w:spacing w:line="34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生（签字）：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 xml:space="preserve">      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         </w:t>
      </w:r>
    </w:p>
    <w:p w:rsidR="00E805DD" w:rsidRDefault="00E805DD">
      <w:pPr>
        <w:spacing w:line="360" w:lineRule="exact"/>
        <w:rPr>
          <w:rFonts w:ascii="仿宋_GB2312" w:eastAsia="仿宋_GB2312" w:hAnsi="仿宋_GB2312" w:cs="仿宋_GB2312"/>
          <w:spacing w:val="-35"/>
          <w:sz w:val="32"/>
          <w:szCs w:val="32"/>
        </w:rPr>
      </w:pPr>
    </w:p>
    <w:p w:rsidR="00E805DD" w:rsidRDefault="007D20A8">
      <w:pPr>
        <w:spacing w:line="360" w:lineRule="exact"/>
        <w:rPr>
          <w:rFonts w:ascii="仿宋_GB2312" w:eastAsia="仿宋_GB2312" w:hAnsi="仿宋_GB2312" w:cs="仿宋_GB2312"/>
          <w:spacing w:val="-35"/>
          <w:sz w:val="24"/>
          <w:szCs w:val="24"/>
        </w:rPr>
      </w:pP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注：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每日体温分别于上午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00-8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，下午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00-3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pacing w:val="-35"/>
          <w:sz w:val="32"/>
          <w:szCs w:val="32"/>
        </w:rPr>
        <w:t>之间测量上报。</w:t>
      </w:r>
    </w:p>
    <w:sectPr w:rsidR="00E805DD" w:rsidSect="00E805D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13D1E"/>
    <w:rsid w:val="00172A27"/>
    <w:rsid w:val="00175299"/>
    <w:rsid w:val="001D6F28"/>
    <w:rsid w:val="00247656"/>
    <w:rsid w:val="002C1DEC"/>
    <w:rsid w:val="007D20A8"/>
    <w:rsid w:val="00AA3A8B"/>
    <w:rsid w:val="00B7617B"/>
    <w:rsid w:val="00B91FA2"/>
    <w:rsid w:val="00E805DD"/>
    <w:rsid w:val="00F25E86"/>
    <w:rsid w:val="03D248A8"/>
    <w:rsid w:val="08154250"/>
    <w:rsid w:val="088038FF"/>
    <w:rsid w:val="0CEB4AC7"/>
    <w:rsid w:val="0F4018B6"/>
    <w:rsid w:val="1D39247F"/>
    <w:rsid w:val="23333A4E"/>
    <w:rsid w:val="239B2179"/>
    <w:rsid w:val="23FF441C"/>
    <w:rsid w:val="2401791F"/>
    <w:rsid w:val="35975DD1"/>
    <w:rsid w:val="3B926392"/>
    <w:rsid w:val="3C297D7A"/>
    <w:rsid w:val="40B75F3A"/>
    <w:rsid w:val="47E64083"/>
    <w:rsid w:val="4A1A74E3"/>
    <w:rsid w:val="4D7B242B"/>
    <w:rsid w:val="59B81BCF"/>
    <w:rsid w:val="5DD21CFB"/>
    <w:rsid w:val="69C8489A"/>
    <w:rsid w:val="6C2B4084"/>
    <w:rsid w:val="73C12E76"/>
    <w:rsid w:val="7AEE5ABC"/>
    <w:rsid w:val="7B5641E6"/>
    <w:rsid w:val="7C1F16B1"/>
    <w:rsid w:val="7C95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er" w:semiHidden="0" w:qFormat="1"/>
    <w:lsdException w:name="footer" w:semiHidden="0" w:qFormat="1"/>
    <w:lsdException w:name="Default Paragraph Font" w:uiPriority="1" w:qFormat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5DD"/>
    <w:pPr>
      <w:widowControl w:val="0"/>
      <w:jc w:val="both"/>
    </w:pPr>
    <w:rPr>
      <w:rFonts w:ascii="Times New Roman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80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80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qFormat/>
    <w:rsid w:val="00E805DD"/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sid w:val="00E805DD"/>
    <w:rPr>
      <w:rFonts w:ascii="Times New Roman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解放区 学校开学前两周学生健康及体温监测登记表</dc:title>
  <dc:creator>平淡是真</dc:creator>
  <cp:lastModifiedBy>Administrator</cp:lastModifiedBy>
  <cp:revision>2</cp:revision>
  <cp:lastPrinted>2020-07-16T08:20:00Z</cp:lastPrinted>
  <dcterms:created xsi:type="dcterms:W3CDTF">2020-08-05T05:50:00Z</dcterms:created>
  <dcterms:modified xsi:type="dcterms:W3CDTF">2020-08-05T05:50:00Z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