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89" w:rsidRDefault="00D91E75">
      <w:pPr>
        <w:rPr>
          <w:rFonts w:ascii="仿宋" w:eastAsia="仿宋" w:hAnsi="仿宋" w:cs="仿宋"/>
          <w:b/>
          <w:bCs/>
          <w:color w:val="000000"/>
          <w:kern w:val="0"/>
          <w:sz w:val="30"/>
          <w:szCs w:val="30"/>
          <w:shd w:val="clear" w:color="auto" w:fill="FFFFFF"/>
          <w:lang/>
        </w:rPr>
      </w:pPr>
      <w:bookmarkStart w:id="0" w:name="_GoBack"/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附件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1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30"/>
          <w:szCs w:val="30"/>
          <w:shd w:val="clear" w:color="auto" w:fill="FFFFFF"/>
          <w:lang/>
        </w:rPr>
        <w:t>：</w:t>
      </w:r>
    </w:p>
    <w:bookmarkEnd w:id="0"/>
    <w:p w:rsidR="00910689" w:rsidRDefault="00D91E75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shd w:val="clear" w:color="auto" w:fill="FFFFFF"/>
          <w:lang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《鞍山市中心医院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2020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  <w:shd w:val="clear" w:color="auto" w:fill="FFFFFF"/>
          <w:lang/>
        </w:rPr>
        <w:t>年公开招聘合同制护士岗位需求信息表》</w:t>
      </w:r>
    </w:p>
    <w:tbl>
      <w:tblPr>
        <w:tblW w:w="91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217"/>
        <w:gridCol w:w="1217"/>
        <w:gridCol w:w="1217"/>
        <w:gridCol w:w="1217"/>
        <w:gridCol w:w="1218"/>
        <w:gridCol w:w="1463"/>
        <w:gridCol w:w="1650"/>
      </w:tblGrid>
      <w:tr w:rsidR="00910689">
        <w:trPr>
          <w:trHeight w:val="647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岗位名称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人数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学历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专业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性别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年龄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岗位条件</w:t>
            </w:r>
          </w:p>
        </w:tc>
      </w:tr>
      <w:tr w:rsidR="00910689">
        <w:trPr>
          <w:trHeight w:val="68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岗位一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铁东院区临床护士</w:t>
            </w:r>
          </w:p>
          <w:p w:rsidR="00910689" w:rsidRDefault="00910689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52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普通高等学校本科及以上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女性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25</w:t>
            </w:r>
            <w:r>
              <w:rPr>
                <w:rStyle w:val="NormalCharacter"/>
                <w:rFonts w:ascii="仿宋" w:eastAsia="仿宋" w:hAnsi="仿宋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年者，可放宽至</w:t>
            </w:r>
            <w:r>
              <w:rPr>
                <w:rStyle w:val="NormalCharacter"/>
                <w:rFonts w:ascii="仿宋" w:eastAsia="仿宋" w:hAnsi="仿宋"/>
              </w:rPr>
              <w:t>28</w:t>
            </w:r>
            <w:r>
              <w:rPr>
                <w:rStyle w:val="NormalCharacter"/>
                <w:rFonts w:ascii="仿宋" w:eastAsia="仿宋" w:hAnsi="仿宋"/>
              </w:rPr>
              <w:t>周岁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left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  <w:tr w:rsidR="00910689">
        <w:trPr>
          <w:trHeight w:val="689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岗位二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铁东院区助产士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普通高等学校本科及以上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助产士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女性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25</w:t>
            </w:r>
            <w:r>
              <w:rPr>
                <w:rStyle w:val="NormalCharacter"/>
                <w:rFonts w:ascii="仿宋" w:eastAsia="仿宋" w:hAnsi="仿宋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年者，可放宽至</w:t>
            </w:r>
            <w:r>
              <w:rPr>
                <w:rStyle w:val="NormalCharacter"/>
                <w:rFonts w:ascii="仿宋" w:eastAsia="仿宋" w:hAnsi="仿宋"/>
              </w:rPr>
              <w:t>28</w:t>
            </w:r>
            <w:r>
              <w:rPr>
                <w:rStyle w:val="NormalCharacter"/>
                <w:rFonts w:ascii="仿宋" w:eastAsia="仿宋" w:hAnsi="仿宋"/>
              </w:rPr>
              <w:t>周岁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left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  <w:tr w:rsidR="00910689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岗位三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铁东院区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急诊科、</w:t>
            </w:r>
            <w:r>
              <w:rPr>
                <w:rStyle w:val="NormalCharacter"/>
                <w:rFonts w:ascii="仿宋" w:eastAsia="仿宋" w:hAnsi="仿宋"/>
              </w:rPr>
              <w:t>ICU</w:t>
            </w:r>
            <w:r>
              <w:rPr>
                <w:rStyle w:val="NormalCharacter"/>
                <w:rFonts w:ascii="仿宋" w:eastAsia="仿宋" w:hAnsi="仿宋"/>
              </w:rPr>
              <w:t>、手术室护士</w:t>
            </w:r>
          </w:p>
          <w:p w:rsidR="00910689" w:rsidRDefault="00910689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普通高等学校专科及以上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男性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25</w:t>
            </w:r>
            <w:r>
              <w:rPr>
                <w:rStyle w:val="NormalCharacter"/>
                <w:rFonts w:ascii="仿宋" w:eastAsia="仿宋" w:hAnsi="仿宋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年者，可放宽至</w:t>
            </w:r>
            <w:r>
              <w:rPr>
                <w:rStyle w:val="NormalCharacter"/>
                <w:rFonts w:ascii="仿宋" w:eastAsia="仿宋" w:hAnsi="仿宋"/>
              </w:rPr>
              <w:t>28</w:t>
            </w:r>
            <w:r>
              <w:rPr>
                <w:rStyle w:val="NormalCharacter"/>
                <w:rFonts w:ascii="仿宋" w:eastAsia="仿宋" w:hAnsi="仿宋"/>
              </w:rPr>
              <w:t>周岁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  <w:tr w:rsidR="00910689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岗位四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立山院区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临床护士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普通高等学校本科及以上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女性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25</w:t>
            </w:r>
            <w:r>
              <w:rPr>
                <w:rStyle w:val="NormalCharacter"/>
                <w:rFonts w:ascii="仿宋" w:eastAsia="仿宋" w:hAnsi="仿宋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年者，可放宽至</w:t>
            </w:r>
            <w:r>
              <w:rPr>
                <w:rStyle w:val="NormalCharacter"/>
                <w:rFonts w:ascii="仿宋" w:eastAsia="仿宋" w:hAnsi="仿宋"/>
              </w:rPr>
              <w:t>28</w:t>
            </w:r>
            <w:r>
              <w:rPr>
                <w:rStyle w:val="NormalCharacter"/>
                <w:rFonts w:ascii="仿宋" w:eastAsia="仿宋" w:hAnsi="仿宋"/>
              </w:rPr>
              <w:t>周岁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  <w:tr w:rsidR="00910689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岗位五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立山院区急诊科护士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普通高等学校</w:t>
            </w:r>
            <w:r>
              <w:rPr>
                <w:rStyle w:val="NormalCharacter"/>
                <w:rFonts w:ascii="仿宋" w:eastAsia="仿宋" w:hAnsi="仿宋" w:hint="eastAsia"/>
              </w:rPr>
              <w:t>专</w:t>
            </w:r>
            <w:r>
              <w:rPr>
                <w:rStyle w:val="NormalCharacter"/>
                <w:rFonts w:ascii="仿宋" w:eastAsia="仿宋" w:hAnsi="仿宋"/>
              </w:rPr>
              <w:t>科及以上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男性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28</w:t>
            </w:r>
            <w:r>
              <w:rPr>
                <w:rStyle w:val="NormalCharacter"/>
                <w:rFonts w:ascii="仿宋" w:eastAsia="仿宋" w:hAnsi="仿宋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</w:rPr>
              <w:t>1</w:t>
            </w:r>
            <w:r>
              <w:rPr>
                <w:rStyle w:val="NormalCharacter"/>
                <w:rFonts w:ascii="仿宋" w:eastAsia="仿宋" w:hAnsi="仿宋"/>
              </w:rPr>
              <w:t>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</w:t>
            </w:r>
            <w:r>
              <w:rPr>
                <w:rStyle w:val="NormalCharacter"/>
                <w:rFonts w:ascii="仿宋" w:eastAsia="仿宋" w:hAnsi="仿宋" w:hint="eastAsia"/>
              </w:rPr>
              <w:t>。</w:t>
            </w:r>
          </w:p>
        </w:tc>
      </w:tr>
      <w:tr w:rsidR="00910689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岗位六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立山院区社区护士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普通中等专业学校及以上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不限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color w:val="FF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25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周岁及以下，有三级综合医院工作经历满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1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年者，可放宽至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28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周岁及以下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  <w:tr w:rsidR="00910689"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 w:cs="仿宋"/>
                <w:b/>
                <w:bCs/>
              </w:rPr>
            </w:pPr>
            <w:r>
              <w:rPr>
                <w:rStyle w:val="NormalCharacter"/>
                <w:rFonts w:ascii="仿宋" w:eastAsia="仿宋" w:hAnsi="仿宋" w:cs="仿宋"/>
                <w:b/>
                <w:bCs/>
              </w:rPr>
              <w:t>岗位七</w:t>
            </w:r>
          </w:p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立山院区消毒护士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普通中等专业学校及以上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护理学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男性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  <w:color w:val="FF0000"/>
              </w:rPr>
            </w:pPr>
            <w:r>
              <w:rPr>
                <w:rStyle w:val="NormalCharacter"/>
                <w:rFonts w:ascii="仿宋" w:eastAsia="仿宋" w:hAnsi="仿宋"/>
                <w:color w:val="000000"/>
              </w:rPr>
              <w:t>28</w:t>
            </w:r>
            <w:r>
              <w:rPr>
                <w:rStyle w:val="NormalCharacter"/>
                <w:rFonts w:ascii="仿宋" w:eastAsia="仿宋" w:hAnsi="仿宋"/>
                <w:color w:val="000000"/>
              </w:rPr>
              <w:t>周岁及以下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689" w:rsidRDefault="00D91E75">
            <w:pPr>
              <w:jc w:val="center"/>
              <w:textAlignment w:val="baseline"/>
              <w:rPr>
                <w:rStyle w:val="NormalCharacter"/>
                <w:rFonts w:ascii="仿宋" w:eastAsia="仿宋" w:hAnsi="仿宋"/>
              </w:rPr>
            </w:pPr>
            <w:r>
              <w:rPr>
                <w:rStyle w:val="NormalCharacter"/>
                <w:rFonts w:ascii="仿宋" w:eastAsia="仿宋" w:hAnsi="仿宋"/>
              </w:rPr>
              <w:t>具备护士执业资格证书；</w:t>
            </w:r>
            <w:r>
              <w:rPr>
                <w:rStyle w:val="NormalCharacter"/>
                <w:rFonts w:ascii="仿宋" w:eastAsia="仿宋" w:hAnsi="仿宋"/>
              </w:rPr>
              <w:t>2020</w:t>
            </w:r>
            <w:r>
              <w:rPr>
                <w:rStyle w:val="NormalCharacter"/>
                <w:rFonts w:ascii="仿宋" w:eastAsia="仿宋" w:hAnsi="仿宋"/>
              </w:rPr>
              <w:t>年应届毕业生，如本年度护士执业资格考试未通过，将取消录用资格。</w:t>
            </w:r>
          </w:p>
        </w:tc>
      </w:tr>
    </w:tbl>
    <w:p w:rsidR="00910689" w:rsidRDefault="00910689"/>
    <w:sectPr w:rsidR="00910689" w:rsidSect="00910689">
      <w:pgSz w:w="11906" w:h="16838"/>
      <w:pgMar w:top="1020" w:right="1800" w:bottom="102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4834BA9"/>
    <w:rsid w:val="00910689"/>
    <w:rsid w:val="00D91E75"/>
    <w:rsid w:val="24834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910689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程小胖</dc:creator>
  <cp:lastModifiedBy>Administrator</cp:lastModifiedBy>
  <cp:revision>2</cp:revision>
  <dcterms:created xsi:type="dcterms:W3CDTF">2020-07-23T05:59:00Z</dcterms:created>
  <dcterms:modified xsi:type="dcterms:W3CDTF">2020-07-23T05:59:00Z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