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31" w:rsidRDefault="00F74D6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EF5031" w:rsidRDefault="00F74D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年菏泽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妇联实验幼儿园</w:t>
      </w:r>
    </w:p>
    <w:p w:rsidR="00EF5031" w:rsidRDefault="00F74D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公开招聘教师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考试疫情防控注意事项</w:t>
      </w:r>
    </w:p>
    <w:p w:rsidR="00EF5031" w:rsidRDefault="00EF50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5031" w:rsidRDefault="00F74D6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031" w:rsidRDefault="00F74D6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一、考生入场时应佩戴口罩，并出示有效期内的第二代身份证、笔试准考证、山东省电子健康通行码（绿码）、健康管理信息采集表等证件材料。证件齐全且体温检测正常（未超过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℃）的考生方可进入考场。</w:t>
      </w:r>
    </w:p>
    <w:p w:rsidR="00EF5031" w:rsidRDefault="00F74D6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二、属于以下特殊情形，确需参加考试的，纳入疫情防控体系，并采取必要的隔离防护和健康检测措施。</w:t>
      </w:r>
    </w:p>
    <w:p w:rsidR="00EF5031" w:rsidRDefault="00F74D6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治愈出院的确诊病例和无症状感染者，应持考前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天内的健康体检报告，体检正常、肺部影像学显示肺部病灶完全吸收、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次间隔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小时核酸检测（痰或咽拭子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粪便或肛拭子）均为阴性的可以参加考试。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属于以下情形的，应在就诊的医疗机构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或集中医学隔离观察场所设置特殊考场：确诊病例、疑似病例、无症状感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染者和尚在隔离观察期的密切接触者；开考前</w:t>
      </w:r>
      <w:r>
        <w:rPr>
          <w:rFonts w:ascii="仿宋_GB2312" w:eastAsia="仿宋_GB2312" w:hAnsi="仿宋_GB2312" w:cs="仿宋_GB2312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 w:hint="eastAsia"/>
          <w:sz w:val="32"/>
          <w:szCs w:val="32"/>
        </w:rPr>
        <w:t>天有发热、咳嗽等症状未痊愈且未排除传染病及身体不适者；有境外旅居史且入境未满</w:t>
      </w:r>
      <w:r>
        <w:rPr>
          <w:rFonts w:ascii="仿宋_GB2312" w:eastAsia="仿宋_GB2312" w:hAnsi="仿宋_GB2312" w:cs="仿宋_GB2312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 w:hint="eastAsia"/>
          <w:sz w:val="32"/>
          <w:szCs w:val="32"/>
        </w:rPr>
        <w:t>天者。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属于以下情形的，应持有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次间隔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小时以上的核酸检测阴性报告，其中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次为考前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小时内的核酸检测阴性报告，并在隔离考场参加考试：有中、高风险等疫情重点地区旅居史且离开上述地区不满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天者；考生居住社区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天内发生疫情者；有境外旅居史且入境已满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天但不满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天者。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开考前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天有发热、咳嗽等症</w:t>
      </w:r>
      <w:r>
        <w:rPr>
          <w:rFonts w:ascii="仿宋_GB2312" w:eastAsia="仿宋_GB2312" w:hAnsi="仿宋_GB2312" w:cs="仿宋_GB2312" w:hint="eastAsia"/>
          <w:sz w:val="32"/>
          <w:szCs w:val="32"/>
        </w:rPr>
        <w:t>状的，须提供医疗机构出具的诊断证明和考前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小时内的核酸检测阴性报告，并在隔离考场参加考试。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三、考生自考前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 </w:t>
      </w:r>
      <w:r>
        <w:rPr>
          <w:rFonts w:ascii="仿宋_GB2312" w:eastAsia="仿宋_GB2312" w:hAnsi="仿宋_GB2312" w:cs="仿宋_GB2312" w:hint="eastAsia"/>
          <w:sz w:val="32"/>
          <w:szCs w:val="32"/>
        </w:rPr>
        <w:t>天起每天采取自查自报方式进行健康监测，早、晚各进行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 w:rsidR="00EF5031" w:rsidRDefault="00F74D62">
      <w:pPr>
        <w:autoSpaceDE w:val="0"/>
        <w:autoSpaceDN w:val="0"/>
        <w:adjustRightInd w:val="0"/>
        <w:ind w:firstLineChars="200" w:firstLine="640"/>
        <w:jc w:val="left"/>
        <w:rPr>
          <w:rFonts w:ascii="浠垮畫" w:eastAsia="浠垮畫" w:hAnsi="Times New Roman" w:cs="浠垮畫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四、考生进入考点参加考试，应当主动出示山东省电子健康通行码（绿码），并按要求主动接受体温测量。现场检测体温高于</w:t>
      </w:r>
      <w:r>
        <w:rPr>
          <w:rFonts w:ascii="仿宋_GB2312" w:eastAsia="仿宋_GB2312" w:hAnsi="仿宋_GB2312" w:cs="仿宋_GB2312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℃、出示健康码为黄码（中风险）、红码（高风险）的人员，不得进入集体考场，应立即启动应急处置程序。</w:t>
      </w:r>
    </w:p>
    <w:p w:rsidR="00EF5031" w:rsidRDefault="00F74D6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五、考生入场或考试期间出现咳嗽、呼吸困难、腹泻等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不适症状或检测发现体温≥</w:t>
      </w:r>
      <w:r>
        <w:rPr>
          <w:rFonts w:ascii="仿宋_GB2312" w:eastAsia="仿宋_GB2312" w:hAnsi="仿宋_GB2312" w:cs="仿宋_GB2312" w:hint="eastAsia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 w:rsidR="00EF5031" w:rsidRDefault="00F74D62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六、请考生自备医用外科口罩，科学合理佩戴口罩（在核验身份时应摘口罩）。低风险地区的考生在进入考场前要佩戴口</w:t>
      </w:r>
      <w:r>
        <w:rPr>
          <w:rFonts w:ascii="仿宋_GB2312" w:eastAsia="仿宋_GB2312" w:hAnsi="仿宋_GB2312" w:cs="仿宋_GB2312" w:hint="eastAsia"/>
          <w:sz w:val="32"/>
          <w:szCs w:val="32"/>
        </w:rPr>
        <w:t>罩，进入考场就座后，考生可自主决定是否继续佩戴；非低风险地区、隔离考场的考生要全程佩戴口罩。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 w:rsidR="00EF5031" w:rsidRDefault="00F74D6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p w:rsidR="00EF5031" w:rsidRDefault="00EF50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5031" w:rsidRDefault="00EF50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5031" w:rsidRDefault="00EF50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5031" w:rsidRDefault="00EF50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5031" w:rsidRDefault="00EF5031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EF5031" w:rsidRDefault="00F74D62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EF5031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F5031" w:rsidRDefault="00F74D62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EF5031" w:rsidRDefault="00EF5031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EF5031" w:rsidRDefault="00EF503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EF5031" w:rsidRDefault="00EF5031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F5031" w:rsidRDefault="00F74D62">
            <w:pPr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EF5031" w:rsidRDefault="00EF5031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F5031" w:rsidRDefault="00EF5031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EF5031" w:rsidRDefault="00EF5031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EF5031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</w:p>
          <w:p w:rsidR="00EF5031" w:rsidRDefault="00F74D62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区））①是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162" w:type="dxa"/>
            <w:gridSpan w:val="2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</w:p>
          <w:p w:rsidR="00EF5031" w:rsidRDefault="00F74D62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EF5031" w:rsidRDefault="00F74D62">
            <w:pPr>
              <w:spacing w:line="240" w:lineRule="exac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996" w:type="dxa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EF5031" w:rsidRDefault="00F74D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</w:p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</w:p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</w:p>
          <w:p w:rsidR="00EF5031" w:rsidRDefault="00F74D62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③不需要</w:t>
            </w:r>
          </w:p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val="471"/>
          <w:jc w:val="center"/>
        </w:trPr>
        <w:tc>
          <w:tcPr>
            <w:tcW w:w="1588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EF5031">
        <w:trPr>
          <w:trHeight w:val="1291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  <w:p w:rsidR="00EF5031" w:rsidRDefault="00EF503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EF5031" w:rsidRDefault="00F74D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EF5031" w:rsidRDefault="00EF503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F74D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EF5031" w:rsidRDefault="00F74D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①是②否</w:t>
            </w:r>
          </w:p>
          <w:p w:rsidR="00EF5031" w:rsidRDefault="00EF503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  <w:tr w:rsidR="00EF5031">
        <w:trPr>
          <w:trHeight w:hRule="exact" w:val="458"/>
          <w:jc w:val="center"/>
        </w:trPr>
        <w:tc>
          <w:tcPr>
            <w:tcW w:w="861" w:type="dxa"/>
            <w:vAlign w:val="center"/>
          </w:tcPr>
          <w:p w:rsidR="00EF5031" w:rsidRDefault="00F74D62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EF5031" w:rsidRDefault="00EF5031">
            <w:pPr>
              <w:spacing w:line="240" w:lineRule="exact"/>
              <w:rPr>
                <w:szCs w:val="21"/>
              </w:rPr>
            </w:pPr>
          </w:p>
        </w:tc>
      </w:tr>
    </w:tbl>
    <w:p w:rsidR="00EF5031" w:rsidRDefault="00F74D62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 w:rsidR="00EF5031" w:rsidRDefault="00F74D6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考生签字（按指纹）：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联系电话：</w:t>
      </w:r>
    </w:p>
    <w:p w:rsidR="00EF5031" w:rsidRDefault="00F74D62">
      <w:pPr>
        <w:pStyle w:val="a3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备注：请考生务必于考试当天携带此表，持表入场并上交所在考场监考老师。无此表或填写不完整的，不得进入考场！</w:t>
      </w:r>
    </w:p>
    <w:sectPr w:rsidR="00EF5031" w:rsidSect="00EF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浠垮畫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9C1"/>
    <w:rsid w:val="00022136"/>
    <w:rsid w:val="000500AF"/>
    <w:rsid w:val="000919A8"/>
    <w:rsid w:val="00181A43"/>
    <w:rsid w:val="00195581"/>
    <w:rsid w:val="001D5DBE"/>
    <w:rsid w:val="0021334A"/>
    <w:rsid w:val="002326F3"/>
    <w:rsid w:val="0026638E"/>
    <w:rsid w:val="002813EC"/>
    <w:rsid w:val="00297794"/>
    <w:rsid w:val="00314B50"/>
    <w:rsid w:val="00320581"/>
    <w:rsid w:val="003219BD"/>
    <w:rsid w:val="00336AEE"/>
    <w:rsid w:val="00350FB6"/>
    <w:rsid w:val="00364E12"/>
    <w:rsid w:val="003C551D"/>
    <w:rsid w:val="00545297"/>
    <w:rsid w:val="005716A3"/>
    <w:rsid w:val="005E4AA1"/>
    <w:rsid w:val="006051BA"/>
    <w:rsid w:val="0061021B"/>
    <w:rsid w:val="00625573"/>
    <w:rsid w:val="00684F7E"/>
    <w:rsid w:val="00726857"/>
    <w:rsid w:val="00785F2D"/>
    <w:rsid w:val="007B52CA"/>
    <w:rsid w:val="0080124A"/>
    <w:rsid w:val="0083129E"/>
    <w:rsid w:val="00850BA0"/>
    <w:rsid w:val="008F2489"/>
    <w:rsid w:val="009A0B78"/>
    <w:rsid w:val="009D5BEB"/>
    <w:rsid w:val="009F09C1"/>
    <w:rsid w:val="009F5904"/>
    <w:rsid w:val="00A138A9"/>
    <w:rsid w:val="00A15CE8"/>
    <w:rsid w:val="00A17B4A"/>
    <w:rsid w:val="00A306D9"/>
    <w:rsid w:val="00A33D88"/>
    <w:rsid w:val="00A47C91"/>
    <w:rsid w:val="00A53694"/>
    <w:rsid w:val="00AA297F"/>
    <w:rsid w:val="00AB3578"/>
    <w:rsid w:val="00AF7673"/>
    <w:rsid w:val="00B161DF"/>
    <w:rsid w:val="00BA725E"/>
    <w:rsid w:val="00BC1113"/>
    <w:rsid w:val="00BD05CF"/>
    <w:rsid w:val="00C03E9B"/>
    <w:rsid w:val="00C3110E"/>
    <w:rsid w:val="00C3168E"/>
    <w:rsid w:val="00CE32DB"/>
    <w:rsid w:val="00CF1DB5"/>
    <w:rsid w:val="00D56FB3"/>
    <w:rsid w:val="00D64F41"/>
    <w:rsid w:val="00DA1D4A"/>
    <w:rsid w:val="00DA3FB0"/>
    <w:rsid w:val="00DC6DDC"/>
    <w:rsid w:val="00DF6693"/>
    <w:rsid w:val="00DF7A91"/>
    <w:rsid w:val="00E563B6"/>
    <w:rsid w:val="00E76B9F"/>
    <w:rsid w:val="00E90A0D"/>
    <w:rsid w:val="00EE2C2E"/>
    <w:rsid w:val="00EF5031"/>
    <w:rsid w:val="00F16D15"/>
    <w:rsid w:val="00F40265"/>
    <w:rsid w:val="00F64747"/>
    <w:rsid w:val="00F74D62"/>
    <w:rsid w:val="00FA4C4D"/>
    <w:rsid w:val="00FA6616"/>
    <w:rsid w:val="00FE773F"/>
    <w:rsid w:val="00FF45DE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3EA21C6"/>
    <w:rsid w:val="249D63EA"/>
    <w:rsid w:val="270540E0"/>
    <w:rsid w:val="28D87D77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F503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F5031"/>
    <w:rPr>
      <w:b/>
    </w:rPr>
  </w:style>
  <w:style w:type="character" w:customStyle="1" w:styleId="Char0">
    <w:name w:val="页眉 Char"/>
    <w:basedOn w:val="a0"/>
    <w:link w:val="a4"/>
    <w:qFormat/>
    <w:rsid w:val="00EF50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5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F50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2020-06-30T00:33:00Z</cp:lastPrinted>
  <dcterms:created xsi:type="dcterms:W3CDTF">2020-07-20T07:05:00Z</dcterms:created>
  <dcterms:modified xsi:type="dcterms:W3CDTF">2020-07-20T07:05:00Z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