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附件1     </w:t>
      </w:r>
    </w:p>
    <w:p>
      <w:pPr>
        <w:spacing w:after="156" w:afterLines="50" w:line="520" w:lineRule="exact"/>
        <w:jc w:val="center"/>
        <w:rPr>
          <w:rFonts w:ascii="方正小标宋简体" w:hAnsi="方正小标宋_GBK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中共宜昌市委统战部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所属事业单位20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年公开遴选工作人员岗位及职数表</w:t>
      </w:r>
    </w:p>
    <w:bookmarkEnd w:id="0"/>
    <w:tbl>
      <w:tblPr>
        <w:tblStyle w:val="2"/>
        <w:tblW w:w="141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946"/>
        <w:gridCol w:w="1013"/>
        <w:gridCol w:w="1013"/>
        <w:gridCol w:w="1176"/>
        <w:gridCol w:w="506"/>
        <w:gridCol w:w="1244"/>
        <w:gridCol w:w="1533"/>
        <w:gridCol w:w="1506"/>
        <w:gridCol w:w="1506"/>
        <w:gridCol w:w="1401"/>
        <w:gridCol w:w="13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报名咨询电话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市委统战部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市社会主义学院培训工作办公室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管理九级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从事市社会主义学院培训工作办公室日常工作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>
              <w:rPr>
                <w:color w:val="000000"/>
                <w:sz w:val="20"/>
                <w:szCs w:val="20"/>
              </w:rPr>
              <w:t>及以后出生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0717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6252635</w:t>
            </w: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注：工作经历截止时间20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B432C"/>
    <w:rsid w:val="20E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2020-06-12T06:57:00Z</dcterms:created>
  <dc:creator>半路、</dc:creator>
  <cp:lastModifiedBy>半路、</cp:lastModifiedBy>
  <dcterms:modified xsi:type="dcterms:W3CDTF">2020-06-12T06:57:35Z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