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90" w:rsidRDefault="00304590" w:rsidP="00304590">
      <w:pPr>
        <w:snapToGrid w:val="0"/>
        <w:spacing w:line="56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/>
          <w:bCs/>
          <w:color w:val="000000"/>
          <w:sz w:val="32"/>
          <w:szCs w:val="32"/>
        </w:rPr>
        <w:t>1</w:t>
      </w:r>
    </w:p>
    <w:p w:rsidR="00304590" w:rsidRDefault="00304590" w:rsidP="00304590">
      <w:pPr>
        <w:snapToGrid w:val="0"/>
        <w:spacing w:line="560" w:lineRule="exact"/>
        <w:jc w:val="center"/>
        <w:rPr>
          <w:rFonts w:ascii="方正小标宋简体" w:eastAsia="方正小标宋简体" w:hint="eastAsia"/>
          <w:bCs/>
          <w:color w:val="000000"/>
          <w:w w:val="90"/>
          <w:sz w:val="44"/>
          <w:szCs w:val="44"/>
        </w:rPr>
      </w:pPr>
    </w:p>
    <w:p w:rsidR="00304590" w:rsidRDefault="00304590" w:rsidP="00304590">
      <w:pPr>
        <w:snapToGrid w:val="0"/>
        <w:spacing w:line="560" w:lineRule="exact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 w:rsidRPr="009B184D">
        <w:rPr>
          <w:rFonts w:ascii="方正小标宋简体" w:eastAsia="方正小标宋简体" w:hint="eastAsia"/>
          <w:bCs/>
          <w:color w:val="000000"/>
          <w:sz w:val="44"/>
          <w:szCs w:val="44"/>
        </w:rPr>
        <w:t>盐城市安全生产监察支队公开</w:t>
      </w:r>
    </w:p>
    <w:p w:rsidR="00304590" w:rsidRPr="009B184D" w:rsidRDefault="00304590" w:rsidP="00304590">
      <w:pPr>
        <w:snapToGrid w:val="0"/>
        <w:spacing w:line="560" w:lineRule="exact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 w:rsidRPr="009B184D">
        <w:rPr>
          <w:rFonts w:ascii="方正小标宋简体" w:eastAsia="方正小标宋简体" w:hint="eastAsia"/>
          <w:bCs/>
          <w:color w:val="000000"/>
          <w:sz w:val="44"/>
          <w:szCs w:val="44"/>
        </w:rPr>
        <w:t>遴选工作人员职位表</w:t>
      </w:r>
    </w:p>
    <w:p w:rsidR="00304590" w:rsidRDefault="00304590" w:rsidP="00304590">
      <w:pPr>
        <w:snapToGrid w:val="0"/>
        <w:spacing w:line="560" w:lineRule="exact"/>
        <w:jc w:val="center"/>
        <w:rPr>
          <w:rFonts w:eastAsia="华文中宋" w:hint="eastAsia"/>
          <w:bCs/>
          <w:color w:val="000000"/>
          <w:sz w:val="44"/>
          <w:szCs w:val="44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644"/>
        <w:gridCol w:w="945"/>
        <w:gridCol w:w="607"/>
        <w:gridCol w:w="820"/>
        <w:gridCol w:w="2337"/>
        <w:gridCol w:w="1640"/>
      </w:tblGrid>
      <w:tr w:rsidR="00304590" w:rsidTr="000305AF">
        <w:trPr>
          <w:trHeight w:val="330"/>
          <w:jc w:val="center"/>
        </w:trPr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b/>
                <w:bCs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  <w:t>遴选 人数</w:t>
            </w:r>
          </w:p>
        </w:tc>
        <w:tc>
          <w:tcPr>
            <w:tcW w:w="3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  <w:t>资格条件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304590" w:rsidTr="000305AF">
        <w:trPr>
          <w:trHeight w:val="1078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  <w:t>学历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  <w:t>专业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304590" w:rsidTr="000305AF">
        <w:trPr>
          <w:cantSplit/>
          <w:trHeight w:val="4520"/>
          <w:jc w:val="center"/>
        </w:trPr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盐城市安全生产监察支队（参公管理事业单位）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01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安全生产监察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化学工程类、医药化工类、机电控制类、机械工程类、材料工程类、安全生产类、交通工程类、计算机（大类）类、法律类、建筑工程类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宋体" w:hint="eastAsia"/>
                <w:kern w:val="0"/>
                <w:sz w:val="24"/>
              </w:rPr>
            </w:pPr>
          </w:p>
        </w:tc>
      </w:tr>
      <w:tr w:rsidR="00304590" w:rsidTr="000305AF">
        <w:trPr>
          <w:cantSplit/>
          <w:trHeight w:val="1722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宋体" w:hint="eastAsia"/>
                <w:kern w:val="0"/>
                <w:sz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02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会计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财务财会类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90" w:rsidRDefault="00304590" w:rsidP="000305AF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取得会计资格证书、在机关事业单位会计岗位工作2年以上</w:t>
            </w:r>
          </w:p>
        </w:tc>
      </w:tr>
    </w:tbl>
    <w:p w:rsidR="00304590" w:rsidRDefault="00304590" w:rsidP="00304590">
      <w:pPr>
        <w:rPr>
          <w:rFonts w:hint="eastAsia"/>
        </w:rPr>
      </w:pPr>
    </w:p>
    <w:p w:rsidR="00304590" w:rsidRDefault="00304590" w:rsidP="00304590">
      <w:pPr>
        <w:rPr>
          <w:rFonts w:hint="eastAsia"/>
        </w:rPr>
      </w:pPr>
    </w:p>
    <w:p w:rsidR="00304590" w:rsidRDefault="00304590" w:rsidP="00304590">
      <w:pPr>
        <w:rPr>
          <w:rFonts w:hint="eastAsia"/>
        </w:rPr>
      </w:pPr>
    </w:p>
    <w:p w:rsidR="00304590" w:rsidRDefault="00304590" w:rsidP="00304590">
      <w:pPr>
        <w:rPr>
          <w:rFonts w:hint="eastAsia"/>
        </w:rPr>
      </w:pPr>
    </w:p>
    <w:p w:rsidR="00304590" w:rsidRDefault="00304590" w:rsidP="00304590">
      <w:pPr>
        <w:snapToGrid w:val="0"/>
        <w:spacing w:line="560" w:lineRule="exact"/>
        <w:jc w:val="left"/>
        <w:rPr>
          <w:rFonts w:eastAsia="黑体" w:hint="eastAsia"/>
          <w:color w:val="000000"/>
          <w:sz w:val="32"/>
          <w:szCs w:val="32"/>
        </w:rPr>
      </w:pPr>
    </w:p>
    <w:p w:rsidR="00C444BB" w:rsidRPr="00304590" w:rsidRDefault="00C444BB"/>
    <w:sectPr w:rsidR="00C444BB" w:rsidRPr="00304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BB" w:rsidRDefault="00C444BB" w:rsidP="00304590">
      <w:r>
        <w:separator/>
      </w:r>
    </w:p>
  </w:endnote>
  <w:endnote w:type="continuationSeparator" w:id="1">
    <w:p w:rsidR="00C444BB" w:rsidRDefault="00C444BB" w:rsidP="0030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BB" w:rsidRDefault="00C444BB" w:rsidP="00304590">
      <w:r>
        <w:separator/>
      </w:r>
    </w:p>
  </w:footnote>
  <w:footnote w:type="continuationSeparator" w:id="1">
    <w:p w:rsidR="00C444BB" w:rsidRDefault="00C444BB" w:rsidP="00304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590"/>
    <w:rsid w:val="00304590"/>
    <w:rsid w:val="00C4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5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5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5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2020-06-03T01:27:00Z</dcterms:created>
  <dcterms:modified xsi:type="dcterms:W3CDTF">2020-06-03T01:27:00Z</dcterms:modified>
</cp:coreProperties>
</file>