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1"/>
          <w:szCs w:val="31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  <w:t>1</w:t>
      </w:r>
    </w:p>
    <w:p>
      <w:pPr>
        <w:widowControl/>
        <w:shd w:val="clear" w:color="auto" w:fill="FFFFFF"/>
        <w:spacing w:line="465" w:lineRule="atLeast"/>
        <w:jc w:val="center"/>
        <w:outlineLvl w:val="0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20年武义县公开招聘教师岗位及要求</w:t>
      </w:r>
    </w:p>
    <w:tbl>
      <w:tblPr>
        <w:tblStyle w:val="6"/>
        <w:tblW w:w="919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511"/>
        <w:gridCol w:w="685"/>
        <w:gridCol w:w="1248"/>
        <w:gridCol w:w="1199"/>
        <w:gridCol w:w="1325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学段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学科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名额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right="30" w:hanging="225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要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</w:t>
            </w:r>
            <w:r>
              <w:rPr>
                <w:rStyle w:val="4"/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高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会计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仿宋"/>
                <w:b w:val="0"/>
                <w:bCs w:val="0"/>
              </w:rPr>
            </w:pPr>
            <w:r>
              <w:rPr>
                <w:rStyle w:val="4"/>
                <w:rFonts w:ascii="仿宋" w:hAnsi="仿宋" w:eastAsia="仿宋" w:cs="仿宋"/>
                <w:b w:val="0"/>
                <w:bCs w:val="0"/>
              </w:rPr>
              <w:t>1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  <w:b w:val="0"/>
                <w:bCs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</w:rPr>
              <w:t>不限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  <w:b w:val="0"/>
                <w:bCs w:val="0"/>
              </w:rPr>
            </w:pPr>
            <w:r>
              <w:rPr>
                <w:rFonts w:ascii="仿宋" w:hAnsi="仿宋" w:eastAsia="仿宋" w:cs="仿宋"/>
              </w:rPr>
              <w:t>198</w:t>
            </w:r>
            <w:r>
              <w:rPr>
                <w:rFonts w:hint="eastAsia" w:ascii="仿宋" w:hAnsi="仿宋" w:eastAsia="仿宋" w:cs="仿宋"/>
              </w:rPr>
              <w:t>5年2月1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日以后出生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right="30" w:hanging="225"/>
              <w:textAlignment w:val="center"/>
              <w:rPr>
                <w:rStyle w:val="4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持师范类会计专业或具有会计教师资格证。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休闲体育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仿宋"/>
                <w:b w:val="0"/>
                <w:bCs w:val="0"/>
              </w:rPr>
            </w:pPr>
            <w:r>
              <w:rPr>
                <w:rStyle w:val="4"/>
                <w:rFonts w:ascii="仿宋" w:hAnsi="仿宋" w:eastAsia="仿宋" w:cs="仿宋"/>
                <w:b w:val="0"/>
                <w:bCs w:val="0"/>
              </w:rPr>
              <w:t>1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全日制普通高校大专及以上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仿宋"/>
                <w:b w:val="0"/>
                <w:bCs w:val="0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right="30" w:hanging="225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持滑翔伞初级教练员及以上或飞行员B级及以上；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</w:t>
            </w:r>
          </w:p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中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仿宋"/>
                <w:b w:val="0"/>
                <w:bCs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</w:rPr>
              <w:t>3</w:t>
            </w:r>
          </w:p>
        </w:tc>
        <w:tc>
          <w:tcPr>
            <w:tcW w:w="12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  <w:b w:val="0"/>
                <w:bCs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</w:rPr>
              <w:t>不限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19</w:t>
            </w:r>
            <w:r>
              <w:rPr>
                <w:rFonts w:hint="eastAsia" w:ascii="仿宋" w:hAnsi="仿宋" w:eastAsia="仿宋" w:cs="仿宋"/>
              </w:rPr>
              <w:t>90年2月1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日以后出生</w:t>
            </w:r>
          </w:p>
          <w:p>
            <w:pPr>
              <w:spacing w:line="260" w:lineRule="exact"/>
              <w:textAlignment w:val="center"/>
              <w:rPr>
                <w:rStyle w:val="4"/>
                <w:rFonts w:ascii="仿宋" w:hAnsi="仿宋" w:eastAsia="仿宋" w:cs="Times New Roman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</w:rPr>
              <w:t>（硕士及以上：</w:t>
            </w:r>
            <w:r>
              <w:rPr>
                <w:rFonts w:ascii="仿宋" w:hAnsi="仿宋" w:eastAsia="仿宋" w:cs="仿宋"/>
              </w:rPr>
              <w:t>198</w:t>
            </w:r>
            <w:r>
              <w:rPr>
                <w:rFonts w:hint="eastAsia" w:ascii="仿宋" w:hAnsi="仿宋" w:eastAsia="仿宋" w:cs="仿宋"/>
              </w:rPr>
              <w:t>5年2月11日以后出生）</w:t>
            </w:r>
          </w:p>
        </w:tc>
        <w:tc>
          <w:tcPr>
            <w:tcW w:w="27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根据教师资格证相应学科报考。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数学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仿宋"/>
                <w:b w:val="0"/>
                <w:bCs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</w:rPr>
              <w:t>3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4"/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社会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英语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科学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信息技术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2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1.本县户籍或生源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2.硕士及以上、师范类全日制普通高校应届毕业生户籍不限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19</w:t>
            </w:r>
            <w:r>
              <w:rPr>
                <w:rFonts w:hint="eastAsia" w:ascii="仿宋" w:hAnsi="仿宋" w:eastAsia="仿宋" w:cs="仿宋"/>
              </w:rPr>
              <w:t>90年2月1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日以后出生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</w:t>
            </w:r>
            <w:r>
              <w:rPr>
                <w:rFonts w:hint="eastAsia" w:ascii="仿宋" w:hAnsi="仿宋" w:eastAsia="仿宋" w:cs="仿宋"/>
              </w:rPr>
              <w:t>硕士及以上：</w:t>
            </w:r>
            <w:r>
              <w:rPr>
                <w:rFonts w:ascii="仿宋" w:hAnsi="仿宋" w:eastAsia="仿宋" w:cs="仿宋"/>
              </w:rPr>
              <w:t>198</w:t>
            </w:r>
            <w:r>
              <w:rPr>
                <w:rFonts w:hint="eastAsia" w:ascii="仿宋" w:hAnsi="仿宋" w:eastAsia="仿宋" w:cs="仿宋"/>
              </w:rPr>
              <w:t>5年2月1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日以后出生</w:t>
            </w:r>
            <w:r>
              <w:rPr>
                <w:rFonts w:hint="eastAsia" w:ascii="仿宋" w:hAnsi="仿宋" w:eastAsia="仿宋" w:cs="Times New Roman"/>
              </w:rPr>
              <w:t>）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根据教师资格证相应学科报考。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数学（男）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数学（女）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英语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科学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信息技术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音乐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美术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幼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儿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园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幼教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全日制普通高校大专及以上</w:t>
            </w: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1.本县户籍或生源；</w:t>
            </w:r>
          </w:p>
          <w:p>
            <w:pPr>
              <w:spacing w:line="26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2.硕士及以上、师范类全日制普通高校应届毕业生户籍不限</w:t>
            </w:r>
          </w:p>
        </w:tc>
        <w:tc>
          <w:tcPr>
            <w:tcW w:w="1325" w:type="dxa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19</w:t>
            </w:r>
            <w:r>
              <w:rPr>
                <w:rFonts w:hint="eastAsia" w:ascii="仿宋" w:hAnsi="仿宋" w:eastAsia="仿宋" w:cs="仿宋"/>
              </w:rPr>
              <w:t>90年2月1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日以后出生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具有幼儿园教师资格证。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1.幼儿教育、学前教育专业全日制普通大专及以上；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2.全日制普通高校本科及以上。</w:t>
            </w: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 xml:space="preserve">2 </w:t>
      </w:r>
      <w:r>
        <w:rPr>
          <w:rFonts w:ascii="仿宋_GB2312" w:hAnsi="仿宋_GB2312" w:eastAsia="黑体" w:cs="Times New Roman"/>
          <w:color w:val="00000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80" w:lineRule="atLeas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20年武义县公开招聘教师报名登记表</w:t>
      </w:r>
    </w:p>
    <w:p>
      <w:pPr>
        <w:widowControl/>
        <w:spacing w:line="420" w:lineRule="atLeast"/>
        <w:jc w:val="center"/>
        <w:rPr>
          <w:rFonts w:cs="Times New Roman"/>
        </w:rPr>
      </w:pPr>
      <w:r>
        <w:rPr>
          <w:rFonts w:ascii="仿宋_GB2312" w:hAnsi="仿宋_GB2312" w:eastAsia="仿宋_GB2312" w:cs="Times New Roman"/>
          <w:color w:val="000000"/>
          <w:sz w:val="31"/>
          <w:szCs w:val="31"/>
          <w:shd w:val="clear" w:color="auto" w:fill="FFFFFF"/>
        </w:rPr>
        <w:t> </w:t>
      </w:r>
      <w:r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 xml:space="preserve">       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  <w:t>准考证号：</w:t>
      </w:r>
    </w:p>
    <w:tbl>
      <w:tblPr>
        <w:tblStyle w:val="6"/>
        <w:tblW w:w="9019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362"/>
        <w:gridCol w:w="372"/>
        <w:gridCol w:w="248"/>
        <w:gridCol w:w="441"/>
        <w:gridCol w:w="611"/>
        <w:gridCol w:w="363"/>
        <w:gridCol w:w="159"/>
        <w:gridCol w:w="124"/>
        <w:gridCol w:w="374"/>
        <w:gridCol w:w="648"/>
        <w:gridCol w:w="731"/>
        <w:gridCol w:w="163"/>
        <w:gridCol w:w="720"/>
        <w:gridCol w:w="567"/>
        <w:gridCol w:w="247"/>
        <w:gridCol w:w="16"/>
        <w:gridCol w:w="247"/>
        <w:gridCol w:w="292"/>
        <w:gridCol w:w="849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3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36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近期免冠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非农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父母姓名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何时何校何院系毕业、邮编、辅导员姓名</w:t>
            </w:r>
          </w:p>
        </w:tc>
        <w:tc>
          <w:tcPr>
            <w:tcW w:w="361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是否为师范类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报考学段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报考学科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笔试课程代码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笔试课程名称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69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146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44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宅电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146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教师资格证书</w:t>
            </w: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ind w:firstLine="120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资格类别：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任教学科：</w:t>
            </w:r>
          </w:p>
          <w:p>
            <w:pPr>
              <w:widowControl/>
              <w:ind w:firstLine="120"/>
              <w:jc w:val="left"/>
              <w:rPr>
                <w:rFonts w:ascii="仿宋_GB2312" w:hAnsi="仿宋_GB2312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证书号码：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认定机构：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</w:t>
            </w:r>
          </w:p>
          <w:p>
            <w:pPr>
              <w:widowControl/>
              <w:ind w:firstLine="120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认定时间：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（从高中开始填写）和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就读学校、工作单位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</w:trPr>
        <w:tc>
          <w:tcPr>
            <w:tcW w:w="9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033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2" w:hRule="atLeast"/>
        </w:trPr>
        <w:tc>
          <w:tcPr>
            <w:tcW w:w="9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8033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本人提供的证书和个人信息如有虚假，愿被取消录用资格，并按规定接受处理。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报考人签名：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="15" w:line="420" w:lineRule="atLeast"/>
        <w:ind w:left="16" w:right="16" w:hanging="24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注：报名登记表请自行打印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。</w:t>
      </w:r>
    </w:p>
    <w:p>
      <w:pPr>
        <w:widowControl/>
        <w:spacing w:before="15" w:line="420" w:lineRule="atLeast"/>
        <w:ind w:left="16" w:right="16" w:firstLine="3255"/>
        <w:jc w:val="left"/>
        <w:rPr>
          <w:rFonts w:ascii="方正小标宋简体" w:hAnsi="华文中宋" w:eastAsia="方正小标宋简体" w:cs="Times New Roman"/>
          <w:b/>
          <w:bCs/>
          <w:sz w:val="44"/>
          <w:szCs w:val="44"/>
        </w:rPr>
      </w:pPr>
      <w:r>
        <w:rPr>
          <w:rStyle w:val="4"/>
          <w:rFonts w:hint="eastAsia" w:ascii="方正小标宋简体" w:hAnsi="华文中宋" w:eastAsia="方正小标宋简体" w:cs="方正小标宋简体"/>
          <w:b w:val="0"/>
          <w:bCs w:val="0"/>
          <w:color w:val="000000"/>
          <w:spacing w:val="105"/>
          <w:sz w:val="44"/>
          <w:szCs w:val="44"/>
          <w:shd w:val="clear" w:color="auto" w:fill="FFFFFF"/>
        </w:rPr>
        <w:t>填表说明</w:t>
      </w: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  <w:shd w:val="clear" w:color="auto" w:fill="FFFFFF"/>
        </w:rPr>
      </w:pP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一、按此顺序提供以下材料的原件和复印件</w:t>
      </w: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身份证；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户口簿；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毕业证书（应届生附毕业生就业推荐表、师范类应届生另附师范类证明）；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教师资格证书等。</w:t>
      </w: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材料不全的应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在2月28日下午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时前补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齐。</w:t>
      </w: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二、报考学段栏填“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高中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、初中、小学、幼儿园”，报考学科栏根据招聘公告所列学科填写。</w:t>
      </w: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三、笔试课程代码和笔试课程名称按照报考学段、报考学科对应填写，先填写教育基础知识，再填写学科专业知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识（小学科学、小学信息技术分别在学科专业知识栏目填初中科学、中学信息技术）。课程代码、课程名称如下：</w:t>
      </w:r>
    </w:p>
    <w:tbl>
      <w:tblPr>
        <w:tblStyle w:val="6"/>
        <w:tblW w:w="90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3802"/>
        <w:gridCol w:w="940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代码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代码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100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中学教育基础知识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202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101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中学语文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203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102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中学数学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601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103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中学英语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602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110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中学信息技术（小学信息技术）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603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111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初中科学（小学科学）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604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中等职业教育基础知识（中职通识）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112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初中社会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605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小学教育基础知识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300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幼儿园教育基础知识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小学语文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301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学前教育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31" w:right="1474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C19E6"/>
    <w:rsid w:val="051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99"/>
    <w:rPr>
      <w:b/>
      <w:bCs/>
    </w:rPr>
  </w:style>
  <w:style w:type="character" w:styleId="5">
    <w:name w:val="page number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2020-01-17T00:37:00Z</dcterms:created>
  <dc:creator>Admin</dc:creator>
  <cp:lastModifiedBy>Admin</cp:lastModifiedBy>
  <dcterms:modified xsi:type="dcterms:W3CDTF">2020-01-17T00:37:59Z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