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1" w:lineRule="auto"/>
        <w:jc w:val="center"/>
        <w:rPr>
          <w:rFonts w:ascii="微软雅黑"/>
          <w:sz w:val="21"/>
        </w:rPr>
      </w:pPr>
      <w:r>
        <w:rPr>
          <w:rFonts w:hint="eastAsia" w:ascii="微软雅黑" w:hAnsi="微软雅黑" w:eastAsia="微软雅黑" w:cs="微软雅黑"/>
          <w:b/>
          <w:bCs/>
          <w:spacing w:val="2"/>
          <w:sz w:val="32"/>
          <w:szCs w:val="32"/>
        </w:rPr>
        <w:t>2</w:t>
      </w:r>
      <w:r>
        <w:rPr>
          <w:rFonts w:hint="eastAsia" w:ascii="微软雅黑" w:hAnsi="微软雅黑" w:eastAsia="微软雅黑" w:cs="微软雅黑"/>
          <w:b/>
          <w:bCs/>
          <w:spacing w:val="2"/>
          <w:sz w:val="32"/>
          <w:szCs w:val="32"/>
        </w:rPr>
        <w:t>020年海南公务员考试行测试题（考生回忆版）</w:t>
      </w:r>
    </w:p>
    <w:p>
      <w:pPr>
        <w:spacing w:before="103" w:line="180" w:lineRule="auto"/>
        <w:ind w:firstLine="432"/>
        <w:outlineLvl w:val="1"/>
        <w:rPr>
          <w:rFonts w:ascii="微软雅黑" w:hAnsi="微软雅黑" w:eastAsia="微软雅黑" w:cs="微软雅黑"/>
          <w:sz w:val="24"/>
          <w:szCs w:val="24"/>
        </w:rPr>
      </w:pPr>
      <w:r>
        <w:rPr>
          <w:rFonts w:ascii="微软雅黑" w:hAnsi="微软雅黑" w:eastAsia="微软雅黑" w:cs="微软雅黑"/>
          <w:color w:val="222222"/>
          <w:spacing w:val="2"/>
          <w:sz w:val="24"/>
          <w:szCs w:val="24"/>
          <w14:textOutline w14:w="3175" w14:cap="flat" w14:cmpd="sng">
            <w14:solidFill>
              <w14:srgbClr w14:val="222222"/>
            </w14:solidFill>
            <w14:prstDash w14:val="solid"/>
            <w14:miter w14:val="0"/>
          </w14:textOutline>
        </w:rPr>
        <w:t>常识判断</w:t>
      </w:r>
    </w:p>
    <w:p>
      <w:pPr>
        <w:spacing w:before="215" w:line="180" w:lineRule="auto"/>
        <w:ind w:firstLine="430"/>
        <w:rPr>
          <w:rFonts w:ascii="微软雅黑" w:hAnsi="微软雅黑" w:eastAsia="微软雅黑" w:cs="微软雅黑"/>
          <w:sz w:val="19"/>
          <w:szCs w:val="19"/>
        </w:rPr>
      </w:pPr>
      <w:r>
        <w:rPr>
          <w:rFonts w:ascii="微软雅黑" w:hAnsi="微软雅黑" w:eastAsia="微软雅黑" w:cs="微软雅黑"/>
          <w:color w:val="222222"/>
          <w:spacing w:val="12"/>
          <w:sz w:val="19"/>
          <w:szCs w:val="19"/>
        </w:rPr>
        <w:t>请根据题</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要求，</w:t>
      </w:r>
      <w:r>
        <w:rPr>
          <w:rFonts w:ascii="微软雅黑" w:hAnsi="微软雅黑" w:eastAsia="微软雅黑" w:cs="微软雅黑"/>
          <w:color w:val="222222"/>
          <w:spacing w:val="7"/>
          <w:w w:val="101"/>
          <w:sz w:val="19"/>
          <w:szCs w:val="19"/>
        </w:rPr>
        <w:t xml:space="preserve"> </w:t>
      </w:r>
      <w:r>
        <w:rPr>
          <w:rFonts w:ascii="微软雅黑" w:hAnsi="微软雅黑" w:eastAsia="微软雅黑" w:cs="微软雅黑"/>
          <w:color w:val="222222"/>
          <w:spacing w:val="12"/>
          <w:sz w:val="19"/>
          <w:szCs w:val="19"/>
        </w:rPr>
        <w:t>在每个选项中选出</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个最恰当的答案</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color w:val="222222"/>
          <w:spacing w:val="12"/>
          <w:sz w:val="19"/>
          <w:szCs w:val="19"/>
        </w:rPr>
        <w:t>。</w:t>
      </w:r>
    </w:p>
    <w:p>
      <w:pPr>
        <w:spacing w:before="209" w:line="221" w:lineRule="auto"/>
        <w:ind w:left="432" w:right="6" w:hanging="278"/>
        <w:rPr>
          <w:rFonts w:ascii="微软雅黑" w:hAnsi="微软雅黑" w:eastAsia="微软雅黑" w:cs="微软雅黑"/>
          <w:sz w:val="19"/>
          <w:szCs w:val="19"/>
        </w:rPr>
      </w:pPr>
      <w:r>
        <w:rPr>
          <w:rFonts w:ascii="微软雅黑" w:hAnsi="微软雅黑" w:eastAsia="微软雅黑" w:cs="微软雅黑"/>
          <w:color w:val="222222"/>
          <w:spacing w:val="-4"/>
          <w:w w:val="99"/>
          <w:sz w:val="19"/>
          <w:szCs w:val="19"/>
        </w:rPr>
        <w:t>1.</w:t>
      </w:r>
      <w:r>
        <w:rPr>
          <w:rFonts w:ascii="微软雅黑" w:hAnsi="微软雅黑" w:eastAsia="微软雅黑" w:cs="微软雅黑"/>
          <w:color w:val="222222"/>
          <w:spacing w:val="59"/>
          <w:w w:val="101"/>
          <w:sz w:val="19"/>
          <w:szCs w:val="19"/>
        </w:rPr>
        <w:t xml:space="preserve">  </w:t>
      </w:r>
      <w:r>
        <w:rPr>
          <w:rFonts w:ascii="微软雅黑" w:hAnsi="微软雅黑" w:eastAsia="微软雅黑" w:cs="微软雅黑"/>
          <w:spacing w:val="-4"/>
          <w:w w:val="99"/>
          <w:sz w:val="19"/>
          <w:szCs w:val="19"/>
        </w:rPr>
        <w:t>习近平总书记2020年1月8日在“不忘初心、</w:t>
      </w:r>
      <w:r>
        <w:rPr>
          <w:rFonts w:ascii="微软雅黑" w:hAnsi="微软雅黑" w:eastAsia="微软雅黑" w:cs="微软雅黑"/>
          <w:spacing w:val="-48"/>
          <w:sz w:val="19"/>
          <w:szCs w:val="19"/>
        </w:rPr>
        <w:t xml:space="preserve"> </w:t>
      </w:r>
      <w:r>
        <w:rPr>
          <w:rFonts w:ascii="微软雅黑" w:hAnsi="微软雅黑" w:eastAsia="微软雅黑" w:cs="微软雅黑"/>
          <w:spacing w:val="-4"/>
          <w:w w:val="99"/>
          <w:sz w:val="19"/>
          <w:szCs w:val="19"/>
        </w:rPr>
        <w:t>牢记使命”主题教育总结大会上的讲话中引用了一句古语“君子之过也，如日月之</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食焉：过也，人皆见之；更也，人皆仰之。</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4"/>
          <w:sz w:val="19"/>
          <w:szCs w:val="19"/>
        </w:rPr>
        <w:t>”下列选项最能体现这一古语精髓的是：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A．敢于自我革命，勇于开拓创新</w:t>
      </w:r>
    </w:p>
    <w:p>
      <w:pPr>
        <w:spacing w:before="142" w:line="237" w:lineRule="auto"/>
        <w:ind w:left="439" w:right="7480" w:firstLine="6"/>
        <w:rPr>
          <w:rFonts w:ascii="微软雅黑" w:hAnsi="微软雅黑" w:eastAsia="微软雅黑" w:cs="微软雅黑"/>
          <w:sz w:val="19"/>
          <w:szCs w:val="19"/>
        </w:rPr>
      </w:pPr>
      <w:r>
        <w:rPr>
          <w:rFonts w:ascii="微软雅黑" w:hAnsi="微软雅黑" w:eastAsia="微软雅黑" w:cs="微软雅黑"/>
          <w:spacing w:val="2"/>
          <w:sz w:val="19"/>
          <w:szCs w:val="19"/>
        </w:rPr>
        <w:t>B．敢于坚持真理，勇于担当作为</w:t>
      </w:r>
      <w:r>
        <w:rPr>
          <w:rFonts w:ascii="微软雅黑" w:hAnsi="微软雅黑" w:eastAsia="微软雅黑" w:cs="微软雅黑"/>
          <w:spacing w:val="13"/>
          <w:sz w:val="19"/>
          <w:szCs w:val="19"/>
        </w:rPr>
        <w:t xml:space="preserve"> </w:t>
      </w:r>
      <w:r>
        <w:rPr>
          <w:rFonts w:ascii="微软雅黑" w:hAnsi="微软雅黑" w:eastAsia="微软雅黑" w:cs="微软雅黑"/>
          <w:spacing w:val="3"/>
          <w:sz w:val="19"/>
          <w:szCs w:val="19"/>
        </w:rPr>
        <w:t>C．敢于直面问题，勇于修正错误</w:t>
      </w:r>
      <w:r>
        <w:rPr>
          <w:rFonts w:ascii="微软雅黑" w:hAnsi="微软雅黑" w:eastAsia="微软雅黑" w:cs="微软雅黑"/>
          <w:spacing w:val="7"/>
          <w:sz w:val="19"/>
          <w:szCs w:val="19"/>
        </w:rPr>
        <w:t xml:space="preserve"> </w:t>
      </w:r>
      <w:r>
        <w:rPr>
          <w:rFonts w:ascii="微软雅黑" w:hAnsi="微软雅黑" w:eastAsia="微软雅黑" w:cs="微软雅黑"/>
          <w:spacing w:val="2"/>
          <w:sz w:val="19"/>
          <w:szCs w:val="19"/>
        </w:rPr>
        <w:t>D．敢于坚持原则，勇于承担责任</w:t>
      </w:r>
    </w:p>
    <w:p>
      <w:pPr>
        <w:spacing w:before="247" w:line="222" w:lineRule="auto"/>
        <w:ind w:left="432" w:right="6" w:hanging="291"/>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2.</w:t>
      </w:r>
      <w:r>
        <w:rPr>
          <w:rFonts w:ascii="微软雅黑" w:hAnsi="微软雅黑" w:eastAsia="微软雅黑" w:cs="微软雅黑"/>
          <w:color w:val="222222"/>
          <w:spacing w:val="29"/>
          <w:sz w:val="19"/>
          <w:szCs w:val="19"/>
        </w:rPr>
        <w:t xml:space="preserve">  </w:t>
      </w:r>
      <w:r>
        <w:rPr>
          <w:rFonts w:ascii="微软雅黑" w:hAnsi="微软雅黑" w:eastAsia="微软雅黑" w:cs="微软雅黑"/>
          <w:spacing w:val="2"/>
          <w:sz w:val="19"/>
          <w:szCs w:val="19"/>
        </w:rPr>
        <w:t>习近平总书记2020年3月6日在决战决胜脱贫攻坚座谈会上强调，这次会议的主要任务是，分析当前形势，克服新冠肺炎疫</w:t>
      </w:r>
      <w:r>
        <w:rPr>
          <w:rFonts w:ascii="微软雅黑" w:hAnsi="微软雅黑" w:eastAsia="微软雅黑" w:cs="微软雅黑"/>
          <w:sz w:val="19"/>
          <w:szCs w:val="19"/>
        </w:rPr>
        <w:t xml:space="preserve"> </w:t>
      </w:r>
      <w:r>
        <w:rPr>
          <w:rFonts w:ascii="微软雅黑" w:hAnsi="微软雅黑" w:eastAsia="微软雅黑" w:cs="微软雅黑"/>
          <w:spacing w:val="-13"/>
          <w:sz w:val="19"/>
          <w:szCs w:val="19"/>
        </w:rPr>
        <w:t>情影响，凝心聚力，打赢脱贫攻坚战，做到“两个确保”</w:t>
      </w:r>
      <w:bookmarkStart w:id="0" w:name="_GoBack"/>
      <w:bookmarkEnd w:id="0"/>
      <w:r>
        <w:rPr>
          <w:rFonts w:ascii="微软雅黑" w:hAnsi="微软雅黑" w:eastAsia="微软雅黑" w:cs="微软雅黑"/>
          <w:spacing w:val="-13"/>
          <w:sz w:val="19"/>
          <w:szCs w:val="19"/>
        </w:rPr>
        <w:t>。</w:t>
      </w:r>
      <w:r>
        <w:rPr>
          <w:rFonts w:ascii="微软雅黑" w:hAnsi="微软雅黑" w:eastAsia="微软雅黑" w:cs="微软雅黑"/>
          <w:spacing w:val="29"/>
          <w:w w:val="101"/>
          <w:sz w:val="19"/>
          <w:szCs w:val="19"/>
        </w:rPr>
        <w:t xml:space="preserve">  </w:t>
      </w:r>
      <w:r>
        <w:rPr>
          <w:rFonts w:ascii="微软雅黑" w:hAnsi="微软雅黑" w:eastAsia="微软雅黑" w:cs="微软雅黑"/>
          <w:spacing w:val="-13"/>
          <w:sz w:val="19"/>
          <w:szCs w:val="19"/>
        </w:rPr>
        <w:t>下列属于“两个确保”内容的是：</w:t>
      </w:r>
    </w:p>
    <w:p>
      <w:pPr>
        <w:spacing w:before="173"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①如期完成脱贫攻坚目标任务</w:t>
      </w:r>
    </w:p>
    <w:p>
      <w:pPr>
        <w:spacing w:before="142"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②实现经济社会高质量发展</w:t>
      </w:r>
    </w:p>
    <w:p>
      <w:pPr>
        <w:spacing w:before="143" w:line="217" w:lineRule="auto"/>
        <w:ind w:left="437" w:right="8393"/>
        <w:rPr>
          <w:rFonts w:ascii="微软雅黑" w:hAnsi="微软雅黑" w:eastAsia="微软雅黑" w:cs="微软雅黑"/>
          <w:sz w:val="19"/>
          <w:szCs w:val="19"/>
        </w:rPr>
      </w:pPr>
      <w:r>
        <w:rPr>
          <w:rFonts w:ascii="微软雅黑" w:hAnsi="微软雅黑" w:eastAsia="微软雅黑" w:cs="微软雅黑"/>
          <w:spacing w:val="2"/>
          <w:sz w:val="19"/>
          <w:szCs w:val="19"/>
        </w:rPr>
        <w:t>③打赢疫情防控阻击战</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④全面建成小康社会</w:t>
      </w:r>
    </w:p>
    <w:p>
      <w:pPr>
        <w:spacing w:before="207"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A．①②</w:t>
      </w:r>
    </w:p>
    <w:p>
      <w:pPr>
        <w:spacing w:before="144" w:line="234"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B．①③</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C．②④</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D．①④</w:t>
      </w:r>
    </w:p>
    <w:p>
      <w:pPr>
        <w:spacing w:before="237" w:line="222" w:lineRule="auto"/>
        <w:ind w:left="433" w:right="70" w:hanging="293"/>
        <w:rPr>
          <w:rFonts w:ascii="微软雅黑" w:hAnsi="微软雅黑" w:eastAsia="微软雅黑" w:cs="微软雅黑"/>
          <w:sz w:val="19"/>
          <w:szCs w:val="19"/>
        </w:rPr>
      </w:pPr>
      <w:r>
        <w:rPr>
          <w:rFonts w:ascii="微软雅黑" w:hAnsi="微软雅黑" w:eastAsia="微软雅黑" w:cs="微软雅黑"/>
          <w:color w:val="222222"/>
          <w:sz w:val="19"/>
          <w:szCs w:val="19"/>
        </w:rPr>
        <w:t>3.</w:t>
      </w:r>
      <w:r>
        <w:rPr>
          <w:rFonts w:ascii="微软雅黑" w:hAnsi="微软雅黑" w:eastAsia="微软雅黑" w:cs="微软雅黑"/>
          <w:color w:val="222222"/>
          <w:spacing w:val="35"/>
          <w:sz w:val="19"/>
          <w:szCs w:val="19"/>
        </w:rPr>
        <w:t xml:space="preserve">  </w:t>
      </w:r>
      <w:r>
        <w:rPr>
          <w:rFonts w:ascii="微软雅黑" w:hAnsi="微软雅黑" w:eastAsia="微软雅黑" w:cs="微软雅黑"/>
          <w:sz w:val="19"/>
          <w:szCs w:val="19"/>
        </w:rPr>
        <w:t>为应对新冠肺炎疫情，我国出台了一系列政策举措，帮助企业和个体工商户减负纾困，促进复工复产。</w:t>
      </w:r>
      <w:r>
        <w:rPr>
          <w:rFonts w:ascii="微软雅黑" w:hAnsi="微软雅黑" w:eastAsia="微软雅黑" w:cs="微软雅黑"/>
          <w:spacing w:val="13"/>
          <w:sz w:val="19"/>
          <w:szCs w:val="19"/>
        </w:rPr>
        <w:t xml:space="preserve">  </w:t>
      </w:r>
      <w:r>
        <w:rPr>
          <w:rFonts w:ascii="微软雅黑" w:hAnsi="微软雅黑" w:eastAsia="微软雅黑" w:cs="微软雅黑"/>
          <w:sz w:val="19"/>
          <w:szCs w:val="19"/>
        </w:rPr>
        <w:t xml:space="preserve">下列哪一选项不属 </w:t>
      </w:r>
      <w:r>
        <w:rPr>
          <w:rFonts w:ascii="微软雅黑" w:hAnsi="微软雅黑" w:eastAsia="微软雅黑" w:cs="微软雅黑"/>
          <w:spacing w:val="3"/>
          <w:sz w:val="19"/>
          <w:szCs w:val="19"/>
        </w:rPr>
        <w:t>于我国在支持复工复产方面的优惠政策：</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A．阶段性减免增值税小规模纳税人增值税</w:t>
      </w:r>
    </w:p>
    <w:p>
      <w:pPr>
        <w:spacing w:before="144" w:line="213" w:lineRule="auto"/>
        <w:ind w:left="439" w:right="6706" w:firstLine="6"/>
        <w:rPr>
          <w:rFonts w:ascii="微软雅黑" w:hAnsi="微软雅黑" w:eastAsia="微软雅黑" w:cs="微软雅黑"/>
          <w:sz w:val="19"/>
          <w:szCs w:val="19"/>
        </w:rPr>
      </w:pPr>
      <w:r>
        <w:rPr>
          <w:rFonts w:ascii="微软雅黑" w:hAnsi="微软雅黑" w:eastAsia="微软雅黑" w:cs="微软雅黑"/>
          <w:spacing w:val="3"/>
          <w:sz w:val="19"/>
          <w:szCs w:val="19"/>
        </w:rPr>
        <w:t>B．阶段性减免企业和个体工商户物业租金</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C．阶段性减征职工基本医疗保险单位缴费</w:t>
      </w:r>
    </w:p>
    <w:p>
      <w:pPr>
        <w:spacing w:before="196"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D．阶段性减免企业养老、</w:t>
      </w:r>
      <w:r>
        <w:rPr>
          <w:rFonts w:ascii="微软雅黑" w:hAnsi="微软雅黑" w:eastAsia="微软雅黑" w:cs="微软雅黑"/>
          <w:spacing w:val="-30"/>
          <w:sz w:val="19"/>
          <w:szCs w:val="19"/>
        </w:rPr>
        <w:t xml:space="preserve"> </w:t>
      </w:r>
      <w:r>
        <w:rPr>
          <w:rFonts w:ascii="微软雅黑" w:hAnsi="微软雅黑" w:eastAsia="微软雅黑" w:cs="微软雅黑"/>
          <w:spacing w:val="1"/>
          <w:sz w:val="19"/>
          <w:szCs w:val="19"/>
        </w:rPr>
        <w:t>失业、</w:t>
      </w:r>
      <w:r>
        <w:rPr>
          <w:rFonts w:ascii="微软雅黑" w:hAnsi="微软雅黑" w:eastAsia="微软雅黑" w:cs="微软雅黑"/>
          <w:spacing w:val="-48"/>
          <w:sz w:val="19"/>
          <w:szCs w:val="19"/>
        </w:rPr>
        <w:t xml:space="preserve"> </w:t>
      </w:r>
      <w:r>
        <w:rPr>
          <w:rFonts w:ascii="微软雅黑" w:hAnsi="微软雅黑" w:eastAsia="微软雅黑" w:cs="微软雅黑"/>
          <w:spacing w:val="1"/>
          <w:sz w:val="19"/>
          <w:szCs w:val="19"/>
        </w:rPr>
        <w:t>工伤保险单位的缴费</w:t>
      </w:r>
    </w:p>
    <w:p>
      <w:pPr>
        <w:spacing w:before="194" w:line="222" w:lineRule="auto"/>
        <w:ind w:left="432" w:right="156" w:hanging="293"/>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4.</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spacing w:val="-4"/>
          <w:sz w:val="19"/>
          <w:szCs w:val="19"/>
        </w:rPr>
        <w:t>“一带一路”倡议自提出以来，已逐步成为当今世界广泛参与的重要国际合作平台，下列有关2019年“一带一路”发展成果的</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说法正确的是：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7"/>
          <w:sz w:val="19"/>
          <w:szCs w:val="19"/>
        </w:rPr>
        <w:t>A．中欧班列全年开列8200多列，“一带一路”在欧洲稳步前行</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6"/>
          <w:sz w:val="19"/>
          <w:szCs w:val="19"/>
        </w:rPr>
        <w:t>B．2019年4月，第二届“一带一路”国际合作高峰论坛在杭州举行</w:t>
      </w:r>
    </w:p>
    <w:p>
      <w:pPr>
        <w:spacing w:before="143" w:line="386"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C．中国人民银行和联合国开发计划署共同撰写研究报告，提出了“一带一路”投融资规划框架。</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4"/>
          <w:sz w:val="19"/>
          <w:szCs w:val="19"/>
        </w:rPr>
        <w:t>D．第六届丝绸之路国际电影节于2019年10月在泉州举办，推动“一带一路”国家间的文化交流。</w:t>
      </w:r>
    </w:p>
    <w:p>
      <w:pPr>
        <w:spacing w:before="129" w:line="184" w:lineRule="auto"/>
        <w:ind w:firstLine="141"/>
        <w:rPr>
          <w:rFonts w:ascii="微软雅黑" w:hAnsi="微软雅黑" w:eastAsia="微软雅黑" w:cs="微软雅黑"/>
          <w:sz w:val="19"/>
          <w:szCs w:val="19"/>
        </w:rPr>
      </w:pPr>
      <w:r>
        <w:rPr>
          <w:rFonts w:ascii="微软雅黑" w:hAnsi="微软雅黑" w:eastAsia="微软雅黑" w:cs="微软雅黑"/>
          <w:color w:val="222222"/>
          <w:sz w:val="19"/>
          <w:szCs w:val="19"/>
        </w:rPr>
        <w:t>5.</w:t>
      </w:r>
      <w:r>
        <w:rPr>
          <w:rFonts w:ascii="微软雅黑" w:hAnsi="微软雅黑" w:eastAsia="微软雅黑" w:cs="微软雅黑"/>
          <w:color w:val="222222"/>
          <w:spacing w:val="30"/>
          <w:sz w:val="19"/>
          <w:szCs w:val="19"/>
        </w:rPr>
        <w:t xml:space="preserve">  </w:t>
      </w:r>
      <w:r>
        <w:rPr>
          <w:rFonts w:ascii="微软雅黑" w:hAnsi="微软雅黑" w:eastAsia="微软雅黑" w:cs="微软雅黑"/>
          <w:sz w:val="19"/>
          <w:szCs w:val="19"/>
        </w:rPr>
        <w:t>为提升生态文明、</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建设美丽中国，党和政府做了一系列重要工作。</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下列有关生态文明建设的说法不正确的是：</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w:t>
      </w:r>
      <w:r>
        <w:rPr>
          <w:rFonts w:ascii="微软雅黑" w:hAnsi="微软雅黑" w:eastAsia="微软雅黑" w:cs="微软雅黑"/>
          <w:spacing w:val="-24"/>
          <w:sz w:val="19"/>
          <w:szCs w:val="19"/>
        </w:rPr>
        <w:t xml:space="preserve"> </w:t>
      </w:r>
      <w:r>
        <w:rPr>
          <w:rFonts w:ascii="微软雅黑" w:hAnsi="微软雅黑" w:eastAsia="微软雅黑" w:cs="微软雅黑"/>
          <w:spacing w:val="1"/>
          <w:sz w:val="19"/>
          <w:szCs w:val="19"/>
        </w:rPr>
        <w:t>自2020年1月起，黄河流域的自然保护区将全面禁止生产性捕捞</w:t>
      </w:r>
    </w:p>
    <w:p>
      <w:pPr>
        <w:spacing w:before="144"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B．2019年8月第一届国家公园论坛在青海省举行，与会代表形成了8条“西宁共识”</w:t>
      </w:r>
    </w:p>
    <w:p>
      <w:pPr>
        <w:spacing w:before="142" w:line="180" w:lineRule="auto"/>
        <w:ind w:firstLine="439"/>
        <w:rPr>
          <w:rFonts w:ascii="微软雅黑" w:hAnsi="微软雅黑" w:eastAsia="微软雅黑" w:cs="微软雅黑"/>
          <w:sz w:val="19"/>
          <w:szCs w:val="19"/>
        </w:rPr>
      </w:pPr>
      <w:r>
        <w:rPr>
          <w:rFonts w:ascii="微软雅黑" w:hAnsi="微软雅黑" w:eastAsia="微软雅黑" w:cs="微软雅黑"/>
          <w:spacing w:val="2"/>
          <w:sz w:val="19"/>
          <w:szCs w:val="19"/>
        </w:rPr>
        <w:t>C．2019年，第二轮中央生态环保督察启动，拟用三年时间完成例行督查，再用一年时间开展回头看</w:t>
      </w:r>
    </w:p>
    <w:p>
      <w:pPr>
        <w:spacing w:before="108" w:line="290" w:lineRule="auto"/>
        <w:ind w:left="432" w:right="60" w:firstLine="14"/>
        <w:rPr>
          <w:rFonts w:ascii="微软雅黑" w:hAnsi="微软雅黑" w:eastAsia="微软雅黑" w:cs="微软雅黑"/>
          <w:sz w:val="19"/>
          <w:szCs w:val="19"/>
        </w:rPr>
      </w:pPr>
      <w:r>
        <w:rPr>
          <w:rFonts w:ascii="微软雅黑" w:hAnsi="微软雅黑" w:eastAsia="微软雅黑" w:cs="微软雅黑"/>
          <w:sz w:val="19"/>
          <w:szCs w:val="19"/>
        </w:rPr>
        <w:t>D．2019年11月，住建部发布了新修订《生活垃圾分类标志》</w:t>
      </w:r>
      <w:r>
        <w:rPr>
          <w:rFonts w:ascii="微软雅黑" w:hAnsi="微软雅黑" w:eastAsia="微软雅黑" w:cs="微软雅黑"/>
          <w:spacing w:val="64"/>
          <w:sz w:val="19"/>
          <w:szCs w:val="19"/>
        </w:rPr>
        <w:t xml:space="preserve"> </w:t>
      </w:r>
      <w:r>
        <w:rPr>
          <w:rFonts w:ascii="微软雅黑" w:hAnsi="微软雅黑" w:eastAsia="微软雅黑" w:cs="微软雅黑"/>
          <w:sz w:val="19"/>
          <w:szCs w:val="19"/>
        </w:rPr>
        <w:t>标准，将生活垃圾类别调整为可回收物、</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有害垃圾、</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 xml:space="preserve">厨余垃 </w:t>
      </w:r>
      <w:r>
        <w:rPr>
          <w:rFonts w:ascii="微软雅黑" w:hAnsi="微软雅黑" w:eastAsia="微软雅黑" w:cs="微软雅黑"/>
          <w:spacing w:val="1"/>
          <w:sz w:val="19"/>
          <w:szCs w:val="19"/>
        </w:rPr>
        <w:t>圾和其他垃圾4个大类和11个小类</w:t>
      </w:r>
    </w:p>
    <w:p>
      <w:pPr>
        <w:sectPr>
          <w:pgSz w:w="11900" w:h="16840"/>
          <w:pgMar w:top="1126" w:right="570" w:bottom="0" w:left="570" w:header="752" w:footer="0" w:gutter="0"/>
          <w:cols w:space="720" w:num="1"/>
        </w:sectPr>
      </w:pPr>
    </w:p>
    <w:p>
      <w:pPr>
        <w:spacing w:line="376" w:lineRule="auto"/>
        <w:rPr>
          <w:rFonts w:ascii="微软雅黑"/>
          <w:sz w:val="21"/>
        </w:rPr>
      </w:pPr>
    </w:p>
    <w:p>
      <w:pPr>
        <w:spacing w:before="82" w:line="280" w:lineRule="auto"/>
        <w:ind w:left="431" w:right="70" w:hanging="2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w:t>
      </w:r>
      <w:r>
        <w:rPr>
          <w:rFonts w:ascii="微软雅黑" w:hAnsi="微软雅黑" w:eastAsia="微软雅黑" w:cs="微软雅黑"/>
          <w:color w:val="222222"/>
          <w:spacing w:val="17"/>
          <w:sz w:val="19"/>
          <w:szCs w:val="19"/>
        </w:rPr>
        <w:t xml:space="preserve">  </w:t>
      </w:r>
      <w:r>
        <w:rPr>
          <w:rFonts w:ascii="微软雅黑" w:hAnsi="微软雅黑" w:eastAsia="微软雅黑" w:cs="微软雅黑"/>
          <w:spacing w:val="3"/>
          <w:sz w:val="19"/>
          <w:szCs w:val="19"/>
        </w:rPr>
        <w:t>海关总署表示，为支持海南逐步探索、</w:t>
      </w:r>
      <w:r>
        <w:rPr>
          <w:rFonts w:ascii="微软雅黑" w:hAnsi="微软雅黑" w:eastAsia="微软雅黑" w:cs="微软雅黑"/>
          <w:spacing w:val="-53"/>
          <w:sz w:val="19"/>
          <w:szCs w:val="19"/>
        </w:rPr>
        <w:t xml:space="preserve"> </w:t>
      </w:r>
      <w:r>
        <w:rPr>
          <w:rFonts w:ascii="微软雅黑" w:hAnsi="微软雅黑" w:eastAsia="微软雅黑" w:cs="微软雅黑"/>
          <w:spacing w:val="3"/>
          <w:sz w:val="19"/>
          <w:szCs w:val="19"/>
        </w:rPr>
        <w:t>稳步推进中国特色自由贸易港建设，分步骤、</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分阶段建设自由贸易港政策和制度体</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系，除禁止进出口和限制出口以及需要检验检疫的货物外</w:t>
      </w:r>
      <w:r>
        <w:rPr>
          <w:rFonts w:ascii="微软雅黑" w:hAnsi="微软雅黑" w:eastAsia="微软雅黑" w:cs="微软雅黑"/>
          <w:spacing w:val="2"/>
          <w:sz w:val="19"/>
          <w:szCs w:val="19"/>
        </w:rPr>
        <w:t>，</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26"/>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2"/>
          <w:sz w:val="19"/>
          <w:szCs w:val="19"/>
        </w:rPr>
        <w:t>率先试行“一线放开、</w:t>
      </w:r>
      <w:r>
        <w:rPr>
          <w:rFonts w:ascii="微软雅黑" w:hAnsi="微软雅黑" w:eastAsia="微软雅黑" w:cs="微软雅黑"/>
          <w:spacing w:val="-48"/>
          <w:sz w:val="19"/>
          <w:szCs w:val="19"/>
        </w:rPr>
        <w:t xml:space="preserve"> </w:t>
      </w:r>
      <w:r>
        <w:rPr>
          <w:rFonts w:ascii="微软雅黑" w:hAnsi="微软雅黑" w:eastAsia="微软雅黑" w:cs="微软雅黑"/>
          <w:spacing w:val="-2"/>
          <w:sz w:val="19"/>
          <w:szCs w:val="19"/>
        </w:rPr>
        <w:t>二线管住”的货物进出境管理制</w:t>
      </w:r>
    </w:p>
    <w:p>
      <w:pPr>
        <w:spacing w:before="151" w:line="147" w:lineRule="exact"/>
        <w:ind w:firstLine="636"/>
        <w:rPr>
          <w:rFonts w:ascii="微软雅黑" w:hAnsi="微软雅黑" w:eastAsia="微软雅黑" w:cs="微软雅黑"/>
          <w:sz w:val="19"/>
          <w:szCs w:val="19"/>
        </w:rPr>
      </w:pPr>
      <w:r>
        <w:pict>
          <v:shape id="_x0000_s1026" o:spid="_x0000_s1026" o:spt="202" type="#_x0000_t202" style="position:absolute;left:0pt;margin-left:20.55pt;margin-top:-0.35pt;height:14.75pt;width:11.55pt;z-index:251659264;mso-width-relative:page;mso-height-relative:page;" filled="f" stroked="f" coordsize="21600,21600">
            <v:path/>
            <v:fill on="f" focussize="0,0"/>
            <v:stroke on="f"/>
            <v:imagedata o:title=""/>
            <o:lock v:ext="edit" aspectratio="f"/>
            <v:textbox inset="0mm,0mm,0mm,0mm">
              <w:txbxContent>
                <w:p>
                  <w:pPr>
                    <w:spacing w:before="20" w:line="187" w:lineRule="auto"/>
                    <w:ind w:firstLine="20"/>
                    <w:rPr>
                      <w:rFonts w:ascii="微软雅黑" w:hAnsi="微软雅黑" w:eastAsia="微软雅黑" w:cs="微软雅黑"/>
                      <w:sz w:val="19"/>
                      <w:szCs w:val="19"/>
                    </w:rPr>
                  </w:pPr>
                  <w:r>
                    <w:rPr>
                      <w:rFonts w:ascii="微软雅黑" w:hAnsi="微软雅黑" w:eastAsia="微软雅黑" w:cs="微软雅黑"/>
                      <w:sz w:val="19"/>
                      <w:szCs w:val="19"/>
                    </w:rPr>
                    <w:t>度</w:t>
                  </w:r>
                </w:p>
              </w:txbxContent>
            </v:textbox>
          </v:shape>
        </w:pict>
      </w:r>
      <w:r>
        <w:rPr>
          <w:rFonts w:ascii="微软雅黑" w:hAnsi="微软雅黑" w:eastAsia="微软雅黑" w:cs="微软雅黑"/>
          <w:position w:val="1"/>
          <w:sz w:val="19"/>
          <w:szCs w:val="19"/>
        </w:rPr>
        <w:t>。</w:t>
      </w:r>
    </w:p>
    <w:p>
      <w:pPr>
        <w:spacing w:before="10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A．三亚崖州湾科技成</w:t>
      </w:r>
    </w:p>
    <w:p>
      <w:pPr>
        <w:spacing w:before="144" w:line="212" w:lineRule="auto"/>
        <w:ind w:left="439" w:right="7491" w:firstLine="6"/>
        <w:rPr>
          <w:rFonts w:ascii="微软雅黑" w:hAnsi="微软雅黑" w:eastAsia="微软雅黑" w:cs="微软雅黑"/>
          <w:sz w:val="19"/>
          <w:szCs w:val="19"/>
        </w:rPr>
      </w:pPr>
      <w:r>
        <w:rPr>
          <w:rFonts w:ascii="微软雅黑" w:hAnsi="微软雅黑" w:eastAsia="微软雅黑" w:cs="微软雅黑"/>
          <w:spacing w:val="2"/>
          <w:sz w:val="19"/>
          <w:szCs w:val="19"/>
        </w:rPr>
        <w:t>B．博鳌乐城国际医疗旅游先行区</w:t>
      </w:r>
      <w:r>
        <w:rPr>
          <w:rFonts w:ascii="微软雅黑" w:hAnsi="微软雅黑" w:eastAsia="微软雅黑" w:cs="微软雅黑"/>
          <w:spacing w:val="13"/>
          <w:sz w:val="19"/>
          <w:szCs w:val="19"/>
        </w:rPr>
        <w:t xml:space="preserve"> </w:t>
      </w:r>
      <w:r>
        <w:rPr>
          <w:rFonts w:ascii="微软雅黑" w:hAnsi="微软雅黑" w:eastAsia="微软雅黑" w:cs="微软雅黑"/>
          <w:spacing w:val="3"/>
          <w:sz w:val="19"/>
          <w:szCs w:val="19"/>
        </w:rPr>
        <w:t>C．海口保税区</w:t>
      </w:r>
    </w:p>
    <w:p>
      <w:pPr>
        <w:spacing w:before="196" w:line="180" w:lineRule="auto"/>
        <w:ind w:firstLine="447"/>
        <w:rPr>
          <w:rFonts w:ascii="微软雅黑" w:hAnsi="微软雅黑" w:eastAsia="微软雅黑" w:cs="微软雅黑"/>
          <w:sz w:val="19"/>
          <w:szCs w:val="19"/>
        </w:rPr>
      </w:pPr>
      <w:r>
        <w:rPr>
          <w:rFonts w:ascii="微软雅黑" w:hAnsi="微软雅黑" w:eastAsia="微软雅黑" w:cs="微软雅黑"/>
          <w:sz w:val="19"/>
          <w:szCs w:val="19"/>
        </w:rPr>
        <w:t>D．洋浦经济开发区</w:t>
      </w:r>
    </w:p>
    <w:p>
      <w:pPr>
        <w:spacing w:before="161" w:line="184" w:lineRule="auto"/>
        <w:ind w:firstLine="143"/>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w:t>
      </w:r>
      <w:r>
        <w:rPr>
          <w:rFonts w:ascii="微软雅黑" w:hAnsi="微软雅黑" w:eastAsia="微软雅黑" w:cs="微软雅黑"/>
          <w:color w:val="222222"/>
          <w:spacing w:val="15"/>
          <w:w w:val="101"/>
          <w:sz w:val="19"/>
          <w:szCs w:val="19"/>
        </w:rPr>
        <w:t xml:space="preserve">  </w:t>
      </w:r>
      <w:r>
        <w:rPr>
          <w:rFonts w:ascii="微软雅黑" w:hAnsi="微软雅黑" w:eastAsia="微软雅黑" w:cs="微软雅黑"/>
          <w:spacing w:val="3"/>
          <w:sz w:val="19"/>
          <w:szCs w:val="19"/>
        </w:rPr>
        <w:t>下列关于海南自贸港建设错误的是：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A．海南自由贸易港的实施范围覆盖全岛</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z w:val="19"/>
          <w:szCs w:val="19"/>
        </w:rPr>
        <w:t>B．暂缺</w:t>
      </w:r>
    </w:p>
    <w:p>
      <w:pPr>
        <w:spacing w:before="144"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C．全岛封关以后，对所有进口商品免税</w:t>
      </w:r>
    </w:p>
    <w:p>
      <w:pPr>
        <w:spacing w:before="142"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D．海南省是除港澳外唯一一个单向免签的省</w:t>
      </w:r>
    </w:p>
    <w:p>
      <w:pPr>
        <w:spacing w:before="161" w:line="184" w:lineRule="auto"/>
        <w:ind w:firstLine="141"/>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8.</w:t>
      </w:r>
      <w:r>
        <w:rPr>
          <w:rFonts w:ascii="微软雅黑" w:hAnsi="微软雅黑" w:eastAsia="微软雅黑" w:cs="微软雅黑"/>
          <w:color w:val="222222"/>
          <w:spacing w:val="17"/>
          <w:w w:val="101"/>
          <w:sz w:val="19"/>
          <w:szCs w:val="19"/>
        </w:rPr>
        <w:t xml:space="preserve">  </w:t>
      </w:r>
      <w:r>
        <w:rPr>
          <w:rFonts w:ascii="微软雅黑" w:hAnsi="微软雅黑" w:eastAsia="微软雅黑" w:cs="微软雅黑"/>
          <w:spacing w:val="3"/>
          <w:sz w:val="19"/>
          <w:szCs w:val="19"/>
        </w:rPr>
        <w:t>下列关于我国科技自主可控的说法错误的是：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A．基础性技术创新关乎科技自主可控的根本</w:t>
      </w:r>
    </w:p>
    <w:p>
      <w:pPr>
        <w:spacing w:before="143" w:line="213" w:lineRule="auto"/>
        <w:ind w:left="439" w:right="4975" w:firstLine="6"/>
        <w:rPr>
          <w:rFonts w:ascii="微软雅黑" w:hAnsi="微软雅黑" w:eastAsia="微软雅黑" w:cs="微软雅黑"/>
          <w:sz w:val="19"/>
          <w:szCs w:val="19"/>
        </w:rPr>
      </w:pPr>
      <w:r>
        <w:rPr>
          <w:rFonts w:ascii="微软雅黑" w:hAnsi="微软雅黑" w:eastAsia="微软雅黑" w:cs="微软雅黑"/>
          <w:spacing w:val="3"/>
          <w:sz w:val="19"/>
          <w:szCs w:val="19"/>
        </w:rPr>
        <w:t>B．国产替代是我国近期和未来科技进步和工业发展的主要途径</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0"/>
          <w:sz w:val="19"/>
          <w:szCs w:val="19"/>
        </w:rPr>
        <w:t>C．当前我国科技发展的主要问题表现为“缺芯少魂”“缺芯少屏”</w:t>
      </w:r>
    </w:p>
    <w:p>
      <w:pPr>
        <w:spacing w:before="195"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D．实现科技自主可控，要着力引进技术，引领关键核心领域科技崛起</w:t>
      </w:r>
    </w:p>
    <w:p>
      <w:pPr>
        <w:spacing w:before="161" w:line="184" w:lineRule="auto"/>
        <w:ind w:firstLine="141"/>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9.</w:t>
      </w:r>
      <w:r>
        <w:rPr>
          <w:rFonts w:ascii="微软雅黑" w:hAnsi="微软雅黑" w:eastAsia="微软雅黑" w:cs="微软雅黑"/>
          <w:color w:val="222222"/>
          <w:spacing w:val="16"/>
          <w:sz w:val="19"/>
          <w:szCs w:val="19"/>
        </w:rPr>
        <w:t xml:space="preserve">  </w:t>
      </w:r>
      <w:r>
        <w:rPr>
          <w:rFonts w:ascii="微软雅黑" w:hAnsi="微软雅黑" w:eastAsia="微软雅黑" w:cs="微软雅黑"/>
          <w:spacing w:val="3"/>
          <w:sz w:val="19"/>
          <w:szCs w:val="19"/>
        </w:rPr>
        <w:t>下列有关公共卫生的说法正确的是：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A．突发公共卫生时间应急响应分为</w:t>
      </w:r>
      <w:r>
        <w:rPr>
          <w:rFonts w:ascii="微软雅黑" w:hAnsi="微软雅黑" w:eastAsia="微软雅黑" w:cs="微软雅黑"/>
          <w:spacing w:val="13"/>
          <w:sz w:val="19"/>
          <w:szCs w:val="19"/>
        </w:rPr>
        <w:t xml:space="preserve"> </w:t>
      </w:r>
      <w:r>
        <w:rPr>
          <w:rFonts w:ascii="微软雅黑" w:hAnsi="微软雅黑" w:eastAsia="微软雅黑" w:cs="微软雅黑"/>
          <w:spacing w:val="-1"/>
          <w:sz w:val="19"/>
          <w:szCs w:val="19"/>
        </w:rPr>
        <w:t>Ⅰ级，</w:t>
      </w:r>
      <w:r>
        <w:rPr>
          <w:rFonts w:ascii="微软雅黑" w:hAnsi="微软雅黑" w:eastAsia="微软雅黑" w:cs="微软雅黑"/>
          <w:spacing w:val="-29"/>
          <w:sz w:val="19"/>
          <w:szCs w:val="19"/>
        </w:rPr>
        <w:t xml:space="preserve"> </w:t>
      </w:r>
      <w:r>
        <w:rPr>
          <w:rFonts w:ascii="微软雅黑" w:hAnsi="微软雅黑" w:eastAsia="微软雅黑" w:cs="微软雅黑"/>
          <w:spacing w:val="-1"/>
          <w:sz w:val="19"/>
          <w:szCs w:val="19"/>
        </w:rPr>
        <w:t>Ⅱ级，</w:t>
      </w:r>
      <w:r>
        <w:rPr>
          <w:rFonts w:ascii="微软雅黑" w:hAnsi="微软雅黑" w:eastAsia="微软雅黑" w:cs="微软雅黑"/>
          <w:spacing w:val="-38"/>
          <w:sz w:val="19"/>
          <w:szCs w:val="19"/>
        </w:rPr>
        <w:t xml:space="preserve"> </w:t>
      </w:r>
      <w:r>
        <w:rPr>
          <w:rFonts w:ascii="微软雅黑" w:hAnsi="微软雅黑" w:eastAsia="微软雅黑" w:cs="微软雅黑"/>
          <w:spacing w:val="-1"/>
          <w:sz w:val="19"/>
          <w:szCs w:val="19"/>
        </w:rPr>
        <w:t>Ⅲ级三个等级</w:t>
      </w:r>
    </w:p>
    <w:p>
      <w:pPr>
        <w:spacing w:before="144"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B．按照我国现行标准，</w:t>
      </w:r>
      <w:r>
        <w:rPr>
          <w:rFonts w:ascii="微软雅黑" w:hAnsi="微软雅黑" w:eastAsia="微软雅黑" w:cs="微软雅黑"/>
          <w:spacing w:val="-26"/>
          <w:sz w:val="19"/>
          <w:szCs w:val="19"/>
        </w:rPr>
        <w:t xml:space="preserve"> </w:t>
      </w:r>
      <w:r>
        <w:rPr>
          <w:rFonts w:ascii="微软雅黑" w:hAnsi="微软雅黑" w:eastAsia="微软雅黑" w:cs="微软雅黑"/>
          <w:spacing w:val="2"/>
          <w:sz w:val="19"/>
          <w:szCs w:val="19"/>
        </w:rPr>
        <w:t>甲类传染病有鼠疫、</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霍乱、</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传染性非典型肺炎三种</w:t>
      </w:r>
    </w:p>
    <w:p>
      <w:pPr>
        <w:spacing w:before="141" w:line="180" w:lineRule="auto"/>
        <w:ind w:firstLine="439"/>
        <w:rPr>
          <w:rFonts w:ascii="微软雅黑" w:hAnsi="微软雅黑" w:eastAsia="微软雅黑" w:cs="微软雅黑"/>
          <w:sz w:val="19"/>
          <w:szCs w:val="19"/>
        </w:rPr>
      </w:pPr>
      <w:r>
        <w:rPr>
          <w:rFonts w:ascii="微软雅黑" w:hAnsi="微软雅黑" w:eastAsia="微软雅黑" w:cs="微软雅黑"/>
          <w:spacing w:val="2"/>
          <w:sz w:val="19"/>
          <w:szCs w:val="19"/>
        </w:rPr>
        <w:t>C．省，</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自治区，直辖市人民政府卫生行政主管部门有权向社会发布本行政区域内突发事件的信息</w:t>
      </w:r>
    </w:p>
    <w:p>
      <w:pPr>
        <w:spacing w:before="142" w:line="407" w:lineRule="exact"/>
        <w:ind w:firstLine="447"/>
        <w:rPr>
          <w:rFonts w:ascii="微软雅黑" w:hAnsi="微软雅黑" w:eastAsia="微软雅黑" w:cs="微软雅黑"/>
          <w:sz w:val="19"/>
          <w:szCs w:val="19"/>
        </w:rPr>
      </w:pPr>
      <w:r>
        <w:rPr>
          <w:rFonts w:ascii="微软雅黑" w:hAnsi="微软雅黑" w:eastAsia="微软雅黑" w:cs="微软雅黑"/>
          <w:spacing w:val="2"/>
          <w:position w:val="15"/>
          <w:sz w:val="19"/>
          <w:szCs w:val="19"/>
        </w:rPr>
        <w:t>D．医疗卫生机构发现可能发生传染病暴发、</w:t>
      </w:r>
      <w:r>
        <w:rPr>
          <w:rFonts w:ascii="微软雅黑" w:hAnsi="微软雅黑" w:eastAsia="微软雅黑" w:cs="微软雅黑"/>
          <w:spacing w:val="-10"/>
          <w:position w:val="15"/>
          <w:sz w:val="19"/>
          <w:szCs w:val="19"/>
        </w:rPr>
        <w:t xml:space="preserve"> </w:t>
      </w:r>
      <w:r>
        <w:rPr>
          <w:rFonts w:ascii="微软雅黑" w:hAnsi="微软雅黑" w:eastAsia="微软雅黑" w:cs="微软雅黑"/>
          <w:spacing w:val="2"/>
          <w:position w:val="15"/>
          <w:sz w:val="19"/>
          <w:szCs w:val="19"/>
        </w:rPr>
        <w:t>流行的，应当在2小时内向所在地县级人民政府卫生行政主管部门报告</w:t>
      </w:r>
    </w:p>
    <w:p>
      <w:pPr>
        <w:spacing w:before="1" w:line="20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w:t>
      </w:r>
      <w:r>
        <w:rPr>
          <w:rFonts w:ascii="微软雅黑" w:hAnsi="微软雅黑" w:eastAsia="微软雅黑" w:cs="微软雅黑"/>
          <w:color w:val="222222"/>
          <w:spacing w:val="35"/>
          <w:sz w:val="19"/>
          <w:szCs w:val="19"/>
        </w:rPr>
        <w:t xml:space="preserve"> </w:t>
      </w:r>
      <w:r>
        <w:rPr>
          <w:rFonts w:ascii="微软雅黑" w:hAnsi="微软雅黑" w:eastAsia="微软雅黑" w:cs="微软雅黑"/>
          <w:spacing w:val="2"/>
          <w:sz w:val="19"/>
          <w:szCs w:val="19"/>
        </w:rPr>
        <w:t>下列关于我国城市的表述错误的是：</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A．北京市、</w:t>
      </w:r>
      <w:r>
        <w:rPr>
          <w:rFonts w:ascii="微软雅黑" w:hAnsi="微软雅黑" w:eastAsia="微软雅黑" w:cs="微软雅黑"/>
          <w:spacing w:val="-42"/>
          <w:sz w:val="19"/>
          <w:szCs w:val="19"/>
        </w:rPr>
        <w:t xml:space="preserve"> </w:t>
      </w:r>
      <w:r>
        <w:rPr>
          <w:rFonts w:ascii="微软雅黑" w:hAnsi="微软雅黑" w:eastAsia="微软雅黑" w:cs="微软雅黑"/>
          <w:spacing w:val="2"/>
          <w:sz w:val="19"/>
          <w:szCs w:val="19"/>
        </w:rPr>
        <w:t>上海市、</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天津市和重庆市是直辖市</w:t>
      </w:r>
    </w:p>
    <w:p>
      <w:pPr>
        <w:spacing w:before="145" w:line="213" w:lineRule="auto"/>
        <w:ind w:left="439" w:right="6125" w:firstLine="6"/>
        <w:rPr>
          <w:rFonts w:ascii="微软雅黑" w:hAnsi="微软雅黑" w:eastAsia="微软雅黑" w:cs="微软雅黑"/>
          <w:sz w:val="19"/>
          <w:szCs w:val="19"/>
        </w:rPr>
      </w:pPr>
      <w:r>
        <w:rPr>
          <w:rFonts w:ascii="微软雅黑" w:hAnsi="微软雅黑" w:eastAsia="微软雅黑" w:cs="微软雅黑"/>
          <w:spacing w:val="2"/>
          <w:sz w:val="19"/>
          <w:szCs w:val="19"/>
        </w:rPr>
        <w:t>B．昆山市、</w:t>
      </w:r>
      <w:r>
        <w:rPr>
          <w:rFonts w:ascii="微软雅黑" w:hAnsi="微软雅黑" w:eastAsia="微软雅黑" w:cs="微软雅黑"/>
          <w:spacing w:val="-39"/>
          <w:sz w:val="19"/>
          <w:szCs w:val="19"/>
        </w:rPr>
        <w:t xml:space="preserve"> </w:t>
      </w:r>
      <w:r>
        <w:rPr>
          <w:rFonts w:ascii="微软雅黑" w:hAnsi="微软雅黑" w:eastAsia="微软雅黑" w:cs="微软雅黑"/>
          <w:spacing w:val="2"/>
          <w:sz w:val="19"/>
          <w:szCs w:val="19"/>
        </w:rPr>
        <w:t>义乌市、</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江阴市和温岭市是县级市</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C．东莞市、</w:t>
      </w:r>
      <w:r>
        <w:rPr>
          <w:rFonts w:ascii="微软雅黑" w:hAnsi="微软雅黑" w:eastAsia="微软雅黑" w:cs="微软雅黑"/>
          <w:spacing w:val="-42"/>
          <w:sz w:val="19"/>
          <w:szCs w:val="19"/>
        </w:rPr>
        <w:t xml:space="preserve"> </w:t>
      </w:r>
      <w:r>
        <w:rPr>
          <w:rFonts w:ascii="微软雅黑" w:hAnsi="微软雅黑" w:eastAsia="微软雅黑" w:cs="微软雅黑"/>
          <w:spacing w:val="2"/>
          <w:sz w:val="19"/>
          <w:szCs w:val="19"/>
        </w:rPr>
        <w:t>三沙市、</w:t>
      </w:r>
      <w:r>
        <w:rPr>
          <w:rFonts w:ascii="微软雅黑" w:hAnsi="微软雅黑" w:eastAsia="微软雅黑" w:cs="微软雅黑"/>
          <w:spacing w:val="-38"/>
          <w:sz w:val="19"/>
          <w:szCs w:val="19"/>
        </w:rPr>
        <w:t xml:space="preserve"> </w:t>
      </w:r>
      <w:r>
        <w:rPr>
          <w:rFonts w:ascii="微软雅黑" w:hAnsi="微软雅黑" w:eastAsia="微软雅黑" w:cs="微软雅黑"/>
          <w:spacing w:val="2"/>
          <w:sz w:val="19"/>
          <w:szCs w:val="19"/>
        </w:rPr>
        <w:t>中山市和嘉峪关市是地级市</w:t>
      </w:r>
    </w:p>
    <w:p>
      <w:pPr>
        <w:spacing w:before="194"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D．成都市、</w:t>
      </w:r>
      <w:r>
        <w:rPr>
          <w:rFonts w:ascii="微软雅黑" w:hAnsi="微软雅黑" w:eastAsia="微软雅黑" w:cs="微软雅黑"/>
          <w:spacing w:val="-29"/>
          <w:sz w:val="19"/>
          <w:szCs w:val="19"/>
        </w:rPr>
        <w:t xml:space="preserve"> </w:t>
      </w:r>
      <w:r>
        <w:rPr>
          <w:rFonts w:ascii="微软雅黑" w:hAnsi="微软雅黑" w:eastAsia="微软雅黑" w:cs="微软雅黑"/>
          <w:spacing w:val="1"/>
          <w:sz w:val="19"/>
          <w:szCs w:val="19"/>
        </w:rPr>
        <w:t>西安市、</w:t>
      </w:r>
      <w:r>
        <w:rPr>
          <w:rFonts w:ascii="微软雅黑" w:hAnsi="微软雅黑" w:eastAsia="微软雅黑" w:cs="微软雅黑"/>
          <w:spacing w:val="-52"/>
          <w:sz w:val="19"/>
          <w:szCs w:val="19"/>
        </w:rPr>
        <w:t xml:space="preserve"> </w:t>
      </w:r>
      <w:r>
        <w:rPr>
          <w:rFonts w:ascii="微软雅黑" w:hAnsi="微软雅黑" w:eastAsia="微软雅黑" w:cs="微软雅黑"/>
          <w:spacing w:val="1"/>
          <w:sz w:val="19"/>
          <w:szCs w:val="19"/>
        </w:rPr>
        <w:t>杭州市和长沙市是副省级城市</w:t>
      </w:r>
    </w:p>
    <w:p>
      <w:pPr>
        <w:spacing w:before="162"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11.</w:t>
      </w:r>
      <w:r>
        <w:rPr>
          <w:rFonts w:ascii="微软雅黑" w:hAnsi="微软雅黑" w:eastAsia="微软雅黑" w:cs="微软雅黑"/>
          <w:color w:val="222222"/>
          <w:spacing w:val="44"/>
          <w:w w:val="101"/>
          <w:sz w:val="19"/>
          <w:szCs w:val="19"/>
        </w:rPr>
        <w:t xml:space="preserve"> </w:t>
      </w:r>
      <w:r>
        <w:rPr>
          <w:rFonts w:ascii="微软雅黑" w:hAnsi="微软雅黑" w:eastAsia="微软雅黑" w:cs="微软雅黑"/>
          <w:spacing w:val="2"/>
          <w:sz w:val="19"/>
          <w:szCs w:val="19"/>
        </w:rPr>
        <w:t>下列作家与其作品中所展现的地域对应错误的是：</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7"/>
          <w:sz w:val="19"/>
          <w:szCs w:val="19"/>
        </w:rPr>
        <w:t>A．鲁迅——《阿Q正传》</w:t>
      </w:r>
      <w:r>
        <w:rPr>
          <w:rFonts w:ascii="微软雅黑" w:hAnsi="微软雅黑" w:eastAsia="微软雅黑" w:cs="微软雅黑"/>
          <w:spacing w:val="31"/>
          <w:sz w:val="19"/>
          <w:szCs w:val="19"/>
        </w:rPr>
        <w:t xml:space="preserve"> </w:t>
      </w:r>
      <w:r>
        <w:rPr>
          <w:rFonts w:ascii="微软雅黑" w:hAnsi="微软雅黑" w:eastAsia="微软雅黑" w:cs="微软雅黑"/>
          <w:spacing w:val="-7"/>
          <w:sz w:val="19"/>
          <w:szCs w:val="19"/>
        </w:rPr>
        <w:t>——绍兴</w:t>
      </w:r>
    </w:p>
    <w:p>
      <w:pPr>
        <w:spacing w:before="139" w:line="251" w:lineRule="auto"/>
        <w:ind w:left="439" w:right="7480" w:firstLine="6"/>
        <w:rPr>
          <w:rFonts w:ascii="微软雅黑" w:hAnsi="微软雅黑" w:eastAsia="微软雅黑" w:cs="微软雅黑"/>
          <w:sz w:val="19"/>
          <w:szCs w:val="19"/>
        </w:rPr>
      </w:pPr>
      <w:r>
        <w:rPr>
          <w:rFonts w:ascii="微软雅黑" w:hAnsi="微软雅黑" w:eastAsia="微软雅黑" w:cs="微软雅黑"/>
          <w:spacing w:val="-7"/>
          <w:sz w:val="19"/>
          <w:szCs w:val="19"/>
        </w:rPr>
        <w:t>B．沈从文——《边城》</w:t>
      </w:r>
      <w:r>
        <w:rPr>
          <w:rFonts w:ascii="微软雅黑" w:hAnsi="微软雅黑" w:eastAsia="微软雅黑" w:cs="微软雅黑"/>
          <w:spacing w:val="31"/>
          <w:sz w:val="19"/>
          <w:szCs w:val="19"/>
        </w:rPr>
        <w:t xml:space="preserve"> </w:t>
      </w:r>
      <w:r>
        <w:rPr>
          <w:rFonts w:ascii="微软雅黑" w:hAnsi="微软雅黑" w:eastAsia="微软雅黑" w:cs="微软雅黑"/>
          <w:spacing w:val="-7"/>
          <w:sz w:val="19"/>
          <w:szCs w:val="19"/>
        </w:rPr>
        <w:t>——湘西</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C．汪曾祺——《受戒》</w:t>
      </w:r>
      <w:r>
        <w:rPr>
          <w:rFonts w:ascii="微软雅黑" w:hAnsi="微软雅黑" w:eastAsia="微软雅黑" w:cs="微软雅黑"/>
          <w:spacing w:val="25"/>
          <w:sz w:val="19"/>
          <w:szCs w:val="19"/>
        </w:rPr>
        <w:t xml:space="preserve"> </w:t>
      </w:r>
      <w:r>
        <w:rPr>
          <w:rFonts w:ascii="微软雅黑" w:hAnsi="微软雅黑" w:eastAsia="微软雅黑" w:cs="微软雅黑"/>
          <w:spacing w:val="-6"/>
          <w:sz w:val="19"/>
          <w:szCs w:val="19"/>
        </w:rPr>
        <w:t>——高邮</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D．莫言——《红高粱》</w:t>
      </w:r>
      <w:r>
        <w:rPr>
          <w:rFonts w:ascii="微软雅黑" w:hAnsi="微软雅黑" w:eastAsia="微软雅黑" w:cs="微软雅黑"/>
          <w:spacing w:val="37"/>
          <w:sz w:val="19"/>
          <w:szCs w:val="19"/>
        </w:rPr>
        <w:t xml:space="preserve"> </w:t>
      </w:r>
      <w:r>
        <w:rPr>
          <w:rFonts w:ascii="微软雅黑" w:hAnsi="微软雅黑" w:eastAsia="微软雅黑" w:cs="微软雅黑"/>
          <w:spacing w:val="-8"/>
          <w:sz w:val="19"/>
          <w:szCs w:val="19"/>
        </w:rPr>
        <w:t>——东北</w:t>
      </w:r>
    </w:p>
    <w:p>
      <w:pPr>
        <w:spacing w:before="191"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12.</w:t>
      </w:r>
      <w:r>
        <w:rPr>
          <w:rFonts w:ascii="微软雅黑" w:hAnsi="微软雅黑" w:eastAsia="微软雅黑" w:cs="微软雅黑"/>
          <w:color w:val="222222"/>
          <w:spacing w:val="50"/>
          <w:w w:val="101"/>
          <w:sz w:val="19"/>
          <w:szCs w:val="19"/>
        </w:rPr>
        <w:t xml:space="preserve"> </w:t>
      </w:r>
      <w:r>
        <w:rPr>
          <w:rFonts w:ascii="微软雅黑" w:hAnsi="微软雅黑" w:eastAsia="微软雅黑" w:cs="微软雅黑"/>
          <w:spacing w:val="-2"/>
          <w:sz w:val="19"/>
          <w:szCs w:val="19"/>
        </w:rPr>
        <w:t>蔡襄是北宋著名书法家、</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文学家、</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茶学家。</w:t>
      </w:r>
      <w:r>
        <w:rPr>
          <w:rFonts w:ascii="微软雅黑" w:hAnsi="微软雅黑" w:eastAsia="微软雅黑" w:cs="微软雅黑"/>
          <w:spacing w:val="13"/>
          <w:sz w:val="19"/>
          <w:szCs w:val="19"/>
        </w:rPr>
        <w:t xml:space="preserve">  </w:t>
      </w:r>
      <w:r>
        <w:rPr>
          <w:rFonts w:ascii="微软雅黑" w:hAnsi="微软雅黑" w:eastAsia="微软雅黑" w:cs="微软雅黑"/>
          <w:spacing w:val="-2"/>
          <w:sz w:val="19"/>
          <w:szCs w:val="19"/>
        </w:rPr>
        <w:t>下列关于蔡襄说法错误的是：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A．他的书法浑厚端庄，纯淡婉美</w:t>
      </w:r>
    </w:p>
    <w:p>
      <w:pPr>
        <w:spacing w:before="108" w:line="184" w:lineRule="auto"/>
        <w:ind w:firstLine="445"/>
        <w:rPr>
          <w:rFonts w:ascii="微软雅黑" w:hAnsi="微软雅黑" w:eastAsia="微软雅黑" w:cs="微软雅黑"/>
          <w:sz w:val="19"/>
          <w:szCs w:val="19"/>
        </w:rPr>
      </w:pPr>
      <w:r>
        <w:rPr>
          <w:rFonts w:ascii="微软雅黑" w:hAnsi="微软雅黑" w:eastAsia="微软雅黑" w:cs="微软雅黑"/>
          <w:spacing w:val="4"/>
          <w:sz w:val="19"/>
          <w:szCs w:val="19"/>
        </w:rPr>
        <w:t>B．他主持建造了泉州万安桥（洛阳桥）</w:t>
      </w:r>
    </w:p>
    <w:p>
      <w:pPr>
        <w:spacing w:before="137" w:line="184" w:lineRule="auto"/>
        <w:ind w:firstLine="439"/>
        <w:rPr>
          <w:rFonts w:ascii="微软雅黑" w:hAnsi="微软雅黑" w:eastAsia="微软雅黑" w:cs="微软雅黑"/>
          <w:sz w:val="19"/>
          <w:szCs w:val="19"/>
        </w:rPr>
      </w:pPr>
      <w:r>
        <w:rPr>
          <w:rFonts w:ascii="微软雅黑" w:hAnsi="微软雅黑" w:eastAsia="微软雅黑" w:cs="微软雅黑"/>
          <w:sz w:val="19"/>
          <w:szCs w:val="19"/>
        </w:rPr>
        <w:t>C．他所著的《大观茶论》</w:t>
      </w:r>
      <w:r>
        <w:rPr>
          <w:rFonts w:ascii="微软雅黑" w:hAnsi="微软雅黑" w:eastAsia="微软雅黑" w:cs="微软雅黑"/>
          <w:spacing w:val="31"/>
          <w:w w:val="101"/>
          <w:sz w:val="19"/>
          <w:szCs w:val="19"/>
        </w:rPr>
        <w:t xml:space="preserve"> </w:t>
      </w:r>
      <w:r>
        <w:rPr>
          <w:rFonts w:ascii="微软雅黑" w:hAnsi="微软雅黑" w:eastAsia="微软雅黑" w:cs="微软雅黑"/>
          <w:sz w:val="19"/>
          <w:szCs w:val="19"/>
        </w:rPr>
        <w:t>是重要的茶学专著和书法杰作</w:t>
      </w:r>
    </w:p>
    <w:p>
      <w:pPr>
        <w:sectPr>
          <w:headerReference r:id="rId5" w:type="default"/>
          <w:pgSz w:w="11900" w:h="16840"/>
          <w:pgMar w:top="1126" w:right="570" w:bottom="0" w:left="570" w:header="752" w:footer="0" w:gutter="0"/>
          <w:cols w:space="720" w:num="1"/>
        </w:sectPr>
      </w:pPr>
    </w:p>
    <w:p>
      <w:pPr>
        <w:spacing w:line="352" w:lineRule="auto"/>
        <w:rPr>
          <w:rFonts w:ascii="微软雅黑"/>
          <w:sz w:val="21"/>
        </w:rPr>
      </w:pPr>
    </w:p>
    <w:p>
      <w:pPr>
        <w:spacing w:before="82" w:line="184" w:lineRule="auto"/>
        <w:ind w:firstLine="447"/>
        <w:rPr>
          <w:rFonts w:ascii="微软雅黑" w:hAnsi="微软雅黑" w:eastAsia="微软雅黑" w:cs="微软雅黑"/>
          <w:sz w:val="19"/>
          <w:szCs w:val="19"/>
        </w:rPr>
      </w:pPr>
      <w:r>
        <w:rPr>
          <w:rFonts w:ascii="微软雅黑" w:hAnsi="微软雅黑" w:eastAsia="微软雅黑" w:cs="微软雅黑"/>
          <w:spacing w:val="-5"/>
          <w:sz w:val="19"/>
          <w:szCs w:val="19"/>
        </w:rPr>
        <w:t>D．他所著的《荔枝谱》</w:t>
      </w:r>
      <w:r>
        <w:rPr>
          <w:rFonts w:ascii="微软雅黑" w:hAnsi="微软雅黑" w:eastAsia="微软雅黑" w:cs="微软雅黑"/>
          <w:spacing w:val="32"/>
          <w:w w:val="101"/>
          <w:sz w:val="19"/>
          <w:szCs w:val="19"/>
        </w:rPr>
        <w:t xml:space="preserve"> </w:t>
      </w:r>
      <w:r>
        <w:rPr>
          <w:rFonts w:ascii="微软雅黑" w:hAnsi="微软雅黑" w:eastAsia="微软雅黑" w:cs="微软雅黑"/>
          <w:spacing w:val="-5"/>
          <w:sz w:val="19"/>
          <w:szCs w:val="19"/>
        </w:rPr>
        <w:t>被称为“世界上第一部果树分类学著作”</w:t>
      </w:r>
    </w:p>
    <w:p>
      <w:pPr>
        <w:spacing w:before="191"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13.</w:t>
      </w:r>
      <w:r>
        <w:rPr>
          <w:rFonts w:ascii="微软雅黑" w:hAnsi="微软雅黑" w:eastAsia="微软雅黑" w:cs="微软雅黑"/>
          <w:color w:val="222222"/>
          <w:spacing w:val="33"/>
          <w:sz w:val="19"/>
          <w:szCs w:val="19"/>
        </w:rPr>
        <w:t xml:space="preserve"> </w:t>
      </w:r>
      <w:r>
        <w:rPr>
          <w:rFonts w:ascii="微软雅黑" w:hAnsi="微软雅黑" w:eastAsia="微软雅黑" w:cs="微软雅黑"/>
          <w:spacing w:val="2"/>
          <w:sz w:val="19"/>
          <w:szCs w:val="19"/>
        </w:rPr>
        <w:t>下列影视剧情符合历史事实的是：</w:t>
      </w:r>
    </w:p>
    <w:p>
      <w:pPr>
        <w:spacing w:before="173" w:line="387"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3"/>
          <w:sz w:val="19"/>
          <w:szCs w:val="19"/>
        </w:rPr>
        <w:t>A．清朝时称官员为大人，如刘大人、</w:t>
      </w:r>
      <w:r>
        <w:rPr>
          <w:rFonts w:ascii="微软雅黑" w:hAnsi="微软雅黑" w:eastAsia="微软雅黑" w:cs="微软雅黑"/>
          <w:spacing w:val="-36"/>
          <w:position w:val="13"/>
          <w:sz w:val="19"/>
          <w:szCs w:val="19"/>
        </w:rPr>
        <w:t xml:space="preserve"> </w:t>
      </w:r>
      <w:r>
        <w:rPr>
          <w:rFonts w:ascii="微软雅黑" w:hAnsi="微软雅黑" w:eastAsia="微软雅黑" w:cs="微软雅黑"/>
          <w:spacing w:val="2"/>
          <w:position w:val="13"/>
          <w:sz w:val="19"/>
          <w:szCs w:val="19"/>
        </w:rPr>
        <w:t>李大人等</w:t>
      </w:r>
    </w:p>
    <w:p>
      <w:pPr>
        <w:spacing w:line="204"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B．宋朝官员大声宣读圣旨道“奉天承运皇帝诏曰”</w:t>
      </w:r>
    </w:p>
    <w:p>
      <w:pPr>
        <w:spacing w:before="109"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C．武则天的父亲见到武则天时，称呼其为“媚娘”</w:t>
      </w:r>
    </w:p>
    <w:p>
      <w:pPr>
        <w:spacing w:before="142" w:line="180" w:lineRule="auto"/>
        <w:ind w:firstLine="447"/>
        <w:rPr>
          <w:rFonts w:ascii="微软雅黑" w:hAnsi="微软雅黑" w:eastAsia="微软雅黑" w:cs="微软雅黑"/>
          <w:sz w:val="19"/>
          <w:szCs w:val="19"/>
        </w:rPr>
      </w:pPr>
      <w:r>
        <w:rPr>
          <w:rFonts w:ascii="微软雅黑" w:hAnsi="微软雅黑" w:eastAsia="微软雅黑" w:cs="微软雅黑"/>
          <w:spacing w:val="-3"/>
          <w:sz w:val="19"/>
          <w:szCs w:val="19"/>
        </w:rPr>
        <w:t>D．唐贞观年间官员对话讲到唐太宗时，称“吾皇太宗”</w:t>
      </w:r>
    </w:p>
    <w:p>
      <w:pPr>
        <w:spacing w:before="195" w:line="222" w:lineRule="auto"/>
        <w:ind w:left="432" w:right="393" w:hanging="332"/>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14.</w:t>
      </w:r>
      <w:r>
        <w:rPr>
          <w:rFonts w:ascii="微软雅黑" w:hAnsi="微软雅黑" w:eastAsia="微软雅黑" w:cs="微软雅黑"/>
          <w:color w:val="222222"/>
          <w:spacing w:val="35"/>
          <w:sz w:val="19"/>
          <w:szCs w:val="19"/>
        </w:rPr>
        <w:t xml:space="preserve"> </w:t>
      </w:r>
      <w:r>
        <w:rPr>
          <w:rFonts w:ascii="微软雅黑" w:hAnsi="微软雅黑" w:eastAsia="微软雅黑" w:cs="微软雅黑"/>
          <w:spacing w:val="-2"/>
          <w:sz w:val="19"/>
          <w:szCs w:val="19"/>
        </w:rPr>
        <w:t>祠堂在中国传统社会是家族成员的重要活动中心，一般情况下姓氏称为某氏宗祠，但有时也会称为某氏家庙。</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称为“家</w:t>
      </w:r>
      <w:r>
        <w:rPr>
          <w:rFonts w:ascii="微软雅黑" w:hAnsi="微软雅黑" w:eastAsia="微软雅黑" w:cs="微软雅黑"/>
          <w:sz w:val="19"/>
          <w:szCs w:val="19"/>
        </w:rPr>
        <w:t xml:space="preserve"> </w:t>
      </w:r>
      <w:r>
        <w:rPr>
          <w:rFonts w:ascii="微软雅黑" w:hAnsi="微软雅黑" w:eastAsia="微软雅黑" w:cs="微软雅黑"/>
          <w:spacing w:val="-14"/>
          <w:sz w:val="19"/>
          <w:szCs w:val="19"/>
        </w:rPr>
        <w:t>庙”的依据是：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A．该家族与宗教有关</w:t>
      </w:r>
    </w:p>
    <w:p>
      <w:pPr>
        <w:spacing w:before="144" w:line="237" w:lineRule="auto"/>
        <w:ind w:left="439" w:right="8255" w:firstLine="6"/>
        <w:rPr>
          <w:rFonts w:ascii="微软雅黑" w:hAnsi="微软雅黑" w:eastAsia="微软雅黑" w:cs="微软雅黑"/>
          <w:sz w:val="19"/>
          <w:szCs w:val="19"/>
        </w:rPr>
      </w:pPr>
      <w:r>
        <w:rPr>
          <w:rFonts w:ascii="微软雅黑" w:hAnsi="微软雅黑" w:eastAsia="微软雅黑" w:cs="微软雅黑"/>
          <w:spacing w:val="2"/>
          <w:sz w:val="19"/>
          <w:szCs w:val="19"/>
        </w:rPr>
        <w:t>B．社会习惯约定俗成</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3"/>
          <w:sz w:val="19"/>
          <w:szCs w:val="19"/>
        </w:rPr>
        <w:t>C．该家族受到皇帝册封</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1"/>
          <w:sz w:val="19"/>
          <w:szCs w:val="19"/>
        </w:rPr>
        <w:t>D．该家族有人获得官爵</w:t>
      </w:r>
    </w:p>
    <w:p>
      <w:pPr>
        <w:spacing w:before="250" w:line="221" w:lineRule="auto"/>
        <w:ind w:left="431" w:right="264" w:hanging="331"/>
        <w:rPr>
          <w:rFonts w:ascii="微软雅黑" w:hAnsi="微软雅黑" w:eastAsia="微软雅黑" w:cs="微软雅黑"/>
          <w:sz w:val="19"/>
          <w:szCs w:val="19"/>
        </w:rPr>
      </w:pPr>
      <w:r>
        <w:rPr>
          <w:rFonts w:ascii="微软雅黑" w:hAnsi="微软雅黑" w:eastAsia="微软雅黑" w:cs="微软雅黑"/>
          <w:color w:val="222222"/>
          <w:sz w:val="19"/>
          <w:szCs w:val="19"/>
        </w:rPr>
        <w:t>15.</w:t>
      </w:r>
      <w:r>
        <w:rPr>
          <w:rFonts w:ascii="微软雅黑" w:hAnsi="微软雅黑" w:eastAsia="微软雅黑" w:cs="微软雅黑"/>
          <w:color w:val="222222"/>
          <w:spacing w:val="52"/>
          <w:sz w:val="19"/>
          <w:szCs w:val="19"/>
        </w:rPr>
        <w:t xml:space="preserve"> </w:t>
      </w:r>
      <w:r>
        <w:rPr>
          <w:rFonts w:ascii="微软雅黑" w:hAnsi="微软雅黑" w:eastAsia="微软雅黑" w:cs="微软雅黑"/>
          <w:sz w:val="19"/>
          <w:szCs w:val="19"/>
        </w:rPr>
        <w:t>囚徒困境是博弈论的非零和博弈的经典例子，表明个人的最佳选择并非团体的最佳选择。</w:t>
      </w:r>
      <w:r>
        <w:rPr>
          <w:rFonts w:ascii="微软雅黑" w:hAnsi="微软雅黑" w:eastAsia="微软雅黑" w:cs="微软雅黑"/>
          <w:spacing w:val="12"/>
          <w:w w:val="101"/>
          <w:sz w:val="19"/>
          <w:szCs w:val="19"/>
        </w:rPr>
        <w:t xml:space="preserve">  </w:t>
      </w:r>
      <w:r>
        <w:rPr>
          <w:rFonts w:ascii="微软雅黑" w:hAnsi="微软雅黑" w:eastAsia="微软雅黑" w:cs="微软雅黑"/>
          <w:sz w:val="19"/>
          <w:szCs w:val="19"/>
        </w:rPr>
        <w:t xml:space="preserve">下列选项中不属于囚徒困境的 </w:t>
      </w:r>
      <w:r>
        <w:rPr>
          <w:rFonts w:ascii="微软雅黑" w:hAnsi="微软雅黑" w:eastAsia="微软雅黑" w:cs="微软雅黑"/>
          <w:spacing w:val="8"/>
          <w:sz w:val="19"/>
          <w:szCs w:val="19"/>
        </w:rPr>
        <w:t>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A．广告战</w:t>
      </w:r>
    </w:p>
    <w:p>
      <w:pPr>
        <w:spacing w:before="143" w:line="213"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B．关税战</w:t>
      </w:r>
      <w:r>
        <w:rPr>
          <w:rFonts w:ascii="微软雅黑" w:hAnsi="微软雅黑" w:eastAsia="微软雅黑" w:cs="微软雅黑"/>
          <w:w w:val="102"/>
          <w:sz w:val="19"/>
          <w:szCs w:val="19"/>
        </w:rPr>
        <w:t xml:space="preserve">    </w:t>
      </w:r>
      <w:r>
        <w:rPr>
          <w:rFonts w:ascii="微软雅黑" w:hAnsi="微软雅黑" w:eastAsia="微软雅黑" w:cs="微软雅黑"/>
          <w:spacing w:val="3"/>
          <w:sz w:val="19"/>
          <w:szCs w:val="19"/>
        </w:rPr>
        <w:t>C．军备竞赛</w:t>
      </w:r>
    </w:p>
    <w:p>
      <w:pPr>
        <w:spacing w:before="195" w:line="180" w:lineRule="auto"/>
        <w:ind w:firstLine="447"/>
        <w:rPr>
          <w:rFonts w:ascii="微软雅黑" w:hAnsi="微软雅黑" w:eastAsia="微软雅黑" w:cs="微软雅黑"/>
          <w:sz w:val="19"/>
          <w:szCs w:val="19"/>
        </w:rPr>
      </w:pPr>
      <w:r>
        <w:rPr>
          <w:rFonts w:ascii="微软雅黑" w:hAnsi="微软雅黑" w:eastAsia="微软雅黑" w:cs="微软雅黑"/>
          <w:sz w:val="19"/>
          <w:szCs w:val="19"/>
        </w:rPr>
        <w:t>D．股市中的散户跟庄</w:t>
      </w:r>
    </w:p>
    <w:p>
      <w:pPr>
        <w:spacing w:before="161"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16.</w:t>
      </w:r>
      <w:r>
        <w:rPr>
          <w:rFonts w:ascii="微软雅黑" w:hAnsi="微软雅黑" w:eastAsia="微软雅黑" w:cs="微软雅黑"/>
          <w:color w:val="222222"/>
          <w:spacing w:val="50"/>
          <w:w w:val="101"/>
          <w:sz w:val="19"/>
          <w:szCs w:val="19"/>
        </w:rPr>
        <w:t xml:space="preserve"> </w:t>
      </w:r>
      <w:r>
        <w:rPr>
          <w:rFonts w:ascii="微软雅黑" w:hAnsi="微软雅黑" w:eastAsia="微软雅黑" w:cs="微软雅黑"/>
          <w:spacing w:val="2"/>
          <w:sz w:val="19"/>
          <w:szCs w:val="19"/>
        </w:rPr>
        <w:t>下列诗词所反映的历史时期按时间先后顺序排列正确的是：</w:t>
      </w:r>
    </w:p>
    <w:p>
      <w:pPr>
        <w:spacing w:before="174"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①风云突变，军阀重开战，洒向人间都是怨，一枕黄粱再现</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②外侮需人御,将军赋采薇。</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3"/>
          <w:sz w:val="19"/>
          <w:szCs w:val="19"/>
        </w:rPr>
        <w:t>师称机械化,勇夺虎罴威</w:t>
      </w:r>
    </w:p>
    <w:p>
      <w:pPr>
        <w:spacing w:before="141" w:line="180" w:lineRule="auto"/>
        <w:ind w:firstLine="437"/>
        <w:rPr>
          <w:rFonts w:ascii="微软雅黑" w:hAnsi="微软雅黑" w:eastAsia="微软雅黑" w:cs="微软雅黑"/>
          <w:sz w:val="19"/>
          <w:szCs w:val="19"/>
        </w:rPr>
      </w:pPr>
      <w:r>
        <w:rPr>
          <w:rFonts w:ascii="微软雅黑" w:hAnsi="微软雅黑" w:eastAsia="微软雅黑" w:cs="微软雅黑"/>
          <w:spacing w:val="-1"/>
          <w:sz w:val="19"/>
          <w:szCs w:val="19"/>
        </w:rPr>
        <w:t>③宜将剩勇追穷寇，不可沽名学霸王。</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1"/>
          <w:sz w:val="19"/>
          <w:szCs w:val="19"/>
        </w:rPr>
        <w:t>天若有情天亦老，人间正道是沧桑</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④山高路远沟深，大军纵横驰奔,谁敢横刀立马,唯我彭大将军</w:t>
      </w:r>
    </w:p>
    <w:p>
      <w:pPr>
        <w:spacing w:before="16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A．①②③④</w:t>
      </w:r>
    </w:p>
    <w:p>
      <w:pPr>
        <w:spacing w:before="144" w:line="234"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B．①②④③</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C．①④②③</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D．②③①④</w:t>
      </w:r>
    </w:p>
    <w:p>
      <w:pPr>
        <w:spacing w:before="204"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17.</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2"/>
          <w:sz w:val="19"/>
          <w:szCs w:val="19"/>
        </w:rPr>
        <w:t>下列关于法律基础知识的表述正确的是：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A．司法机关在适用法律审理案件时，优先适用法律原则，再适用法律规则</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B．法的渊源通常指法的形式意义上的渊源，即法律规范的创制方式和外部表现形式</w:t>
      </w:r>
    </w:p>
    <w:p>
      <w:pPr>
        <w:spacing w:before="145"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C．法的公布与法的实施是两个不同的概念，但实践中法的公布日期即法的实施日期</w:t>
      </w:r>
    </w:p>
    <w:p>
      <w:pPr>
        <w:spacing w:before="142"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D．当同一机关制定的法律出现效力冲突时，一般解决原则是新法优于旧法，一般法优于特别法</w:t>
      </w:r>
    </w:p>
    <w:p>
      <w:pPr>
        <w:spacing w:before="161"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18.</w:t>
      </w:r>
      <w:r>
        <w:rPr>
          <w:rFonts w:ascii="微软雅黑" w:hAnsi="微软雅黑" w:eastAsia="微软雅黑" w:cs="微软雅黑"/>
          <w:color w:val="222222"/>
          <w:spacing w:val="58"/>
          <w:w w:val="101"/>
          <w:sz w:val="19"/>
          <w:szCs w:val="19"/>
        </w:rPr>
        <w:t xml:space="preserve"> </w:t>
      </w:r>
      <w:r>
        <w:rPr>
          <w:rFonts w:ascii="微软雅黑" w:hAnsi="微软雅黑" w:eastAsia="微软雅黑" w:cs="微软雅黑"/>
          <w:spacing w:val="2"/>
          <w:sz w:val="19"/>
          <w:szCs w:val="19"/>
        </w:rPr>
        <w:t>下列政府举措中，不能够直接促进城镇居民人均可支配收入增长的是：</w:t>
      </w:r>
    </w:p>
    <w:p>
      <w:pPr>
        <w:spacing w:before="175"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A．减税</w:t>
      </w:r>
    </w:p>
    <w:p>
      <w:pPr>
        <w:spacing w:before="141"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B．发行政府债券</w:t>
      </w:r>
    </w:p>
    <w:p>
      <w:pPr>
        <w:spacing w:before="141"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C．将学前教育纳入义务教育</w:t>
      </w:r>
    </w:p>
    <w:p>
      <w:pPr>
        <w:sectPr>
          <w:headerReference r:id="rId6" w:type="default"/>
          <w:pgSz w:w="11900" w:h="16840"/>
          <w:pgMar w:top="1126" w:right="570" w:bottom="0" w:left="570" w:header="752" w:footer="0" w:gutter="0"/>
          <w:cols w:space="720" w:num="1"/>
        </w:sectPr>
      </w:pPr>
    </w:p>
    <w:p>
      <w:pPr>
        <w:spacing w:line="376" w:lineRule="auto"/>
        <w:rPr>
          <w:rFonts w:ascii="微软雅黑"/>
          <w:sz w:val="21"/>
        </w:rPr>
      </w:pPr>
    </w:p>
    <w:p>
      <w:pPr>
        <w:spacing w:before="81"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D．提高退休职工养老金发放标准</w:t>
      </w:r>
    </w:p>
    <w:p>
      <w:pPr>
        <w:spacing w:before="161"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19.</w:t>
      </w:r>
      <w:r>
        <w:rPr>
          <w:rFonts w:ascii="微软雅黑" w:hAnsi="微软雅黑" w:eastAsia="微软雅黑" w:cs="微软雅黑"/>
          <w:color w:val="222222"/>
          <w:spacing w:val="42"/>
          <w:w w:val="101"/>
          <w:sz w:val="19"/>
          <w:szCs w:val="19"/>
        </w:rPr>
        <w:t xml:space="preserve"> </w:t>
      </w:r>
      <w:r>
        <w:rPr>
          <w:rFonts w:ascii="微软雅黑" w:hAnsi="微软雅黑" w:eastAsia="微软雅黑" w:cs="微软雅黑"/>
          <w:spacing w:val="2"/>
          <w:sz w:val="19"/>
          <w:szCs w:val="19"/>
        </w:rPr>
        <w:t>下列俗语与其蕴含的经济学道理对应错误的是：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A．田忌赛马——成本与收益</w:t>
      </w:r>
    </w:p>
    <w:p>
      <w:pPr>
        <w:spacing w:before="141" w:line="237" w:lineRule="auto"/>
        <w:ind w:left="439" w:right="7093" w:firstLine="6"/>
        <w:rPr>
          <w:rFonts w:ascii="微软雅黑" w:hAnsi="微软雅黑" w:eastAsia="微软雅黑" w:cs="微软雅黑"/>
          <w:sz w:val="19"/>
          <w:szCs w:val="19"/>
        </w:rPr>
      </w:pPr>
      <w:r>
        <w:rPr>
          <w:rFonts w:ascii="微软雅黑" w:hAnsi="微软雅黑" w:eastAsia="微软雅黑" w:cs="微软雅黑"/>
          <w:spacing w:val="1"/>
          <w:sz w:val="19"/>
          <w:szCs w:val="19"/>
        </w:rPr>
        <w:t>B．知人知面不知心——信息不对称</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C．十年树木，百年树人——长期投资</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4"/>
          <w:sz w:val="19"/>
          <w:szCs w:val="19"/>
        </w:rPr>
        <w:t>D．萝</w:t>
      </w:r>
      <w:r>
        <w:rPr>
          <w:rFonts w:ascii="微软雅黑" w:hAnsi="微软雅黑" w:eastAsia="微软雅黑" w:cs="微软雅黑"/>
          <w:spacing w:val="23"/>
          <w:sz w:val="19"/>
          <w:szCs w:val="19"/>
        </w:rPr>
        <w:t xml:space="preserve"> </w:t>
      </w:r>
      <w:r>
        <w:rPr>
          <w:rFonts w:ascii="微软雅黑" w:hAnsi="微软雅黑" w:eastAsia="微软雅黑" w:cs="微软雅黑"/>
          <w:spacing w:val="-4"/>
          <w:sz w:val="19"/>
          <w:szCs w:val="19"/>
        </w:rPr>
        <w:t>卜白菜，各有所爱——偏好理论</w:t>
      </w:r>
    </w:p>
    <w:p>
      <w:pPr>
        <w:spacing w:before="213"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20.</w:t>
      </w:r>
      <w:r>
        <w:rPr>
          <w:rFonts w:ascii="微软雅黑" w:hAnsi="微软雅黑" w:eastAsia="微软雅黑" w:cs="微软雅黑"/>
          <w:color w:val="222222"/>
          <w:spacing w:val="45"/>
          <w:w w:val="101"/>
          <w:sz w:val="19"/>
          <w:szCs w:val="19"/>
        </w:rPr>
        <w:t xml:space="preserve"> </w:t>
      </w:r>
      <w:r>
        <w:rPr>
          <w:rFonts w:ascii="微软雅黑" w:hAnsi="微软雅黑" w:eastAsia="微软雅黑" w:cs="微软雅黑"/>
          <w:spacing w:val="3"/>
          <w:sz w:val="19"/>
          <w:szCs w:val="19"/>
        </w:rPr>
        <w:t>香蕉水作为油性涂料、</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油漆等建筑材料的溶剂和稀释剂，常用于家庭和办公室装修，下列关于香蕉水的说法正确的是：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A．香蕉水是无色透明易挥发的有机液体</w:t>
      </w:r>
    </w:p>
    <w:p>
      <w:pPr>
        <w:spacing w:before="143" w:line="237" w:lineRule="auto"/>
        <w:ind w:left="439" w:right="6900" w:firstLine="6"/>
        <w:rPr>
          <w:rFonts w:ascii="微软雅黑" w:hAnsi="微软雅黑" w:eastAsia="微软雅黑" w:cs="微软雅黑"/>
          <w:sz w:val="19"/>
          <w:szCs w:val="19"/>
        </w:rPr>
      </w:pPr>
      <w:r>
        <w:rPr>
          <w:rFonts w:ascii="微软雅黑" w:hAnsi="微软雅黑" w:eastAsia="微软雅黑" w:cs="微软雅黑"/>
          <w:spacing w:val="3"/>
          <w:sz w:val="19"/>
          <w:szCs w:val="19"/>
        </w:rPr>
        <w:t>B．香蕉水的主要成分是乙醇，易燃无毒</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C．香蕉水是一种特殊水溶液，不易燃烧</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2"/>
          <w:sz w:val="19"/>
          <w:szCs w:val="19"/>
        </w:rPr>
        <w:t>D．香蕉水是提取于香蕉的天然无毒液体</w:t>
      </w:r>
    </w:p>
    <w:p>
      <w:pPr>
        <w:spacing w:before="214"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21.</w:t>
      </w:r>
      <w:r>
        <w:rPr>
          <w:rFonts w:ascii="微软雅黑" w:hAnsi="微软雅黑" w:eastAsia="微软雅黑" w:cs="微软雅黑"/>
          <w:color w:val="222222"/>
          <w:spacing w:val="72"/>
          <w:w w:val="101"/>
          <w:sz w:val="19"/>
          <w:szCs w:val="19"/>
        </w:rPr>
        <w:t xml:space="preserve"> </w:t>
      </w:r>
      <w:r>
        <w:rPr>
          <w:rFonts w:ascii="微软雅黑" w:hAnsi="微软雅黑" w:eastAsia="微软雅黑" w:cs="微软雅黑"/>
          <w:spacing w:val="-4"/>
          <w:w w:val="98"/>
          <w:sz w:val="19"/>
          <w:szCs w:val="19"/>
        </w:rPr>
        <w:t>下列哪一选项是蚊子用于获取“猎物”信息的主要器官：</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A．复眼</w:t>
      </w:r>
    </w:p>
    <w:p>
      <w:pPr>
        <w:spacing w:before="143" w:line="237"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B．蚊翅</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C．蚊足</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D．触角</w:t>
      </w:r>
    </w:p>
    <w:p>
      <w:pPr>
        <w:spacing w:before="250" w:line="221" w:lineRule="auto"/>
        <w:ind w:left="431" w:right="135" w:hanging="344"/>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22.</w:t>
      </w:r>
      <w:r>
        <w:rPr>
          <w:rFonts w:ascii="微软雅黑" w:hAnsi="微软雅黑" w:eastAsia="微软雅黑" w:cs="微软雅黑"/>
          <w:color w:val="222222"/>
          <w:spacing w:val="46"/>
          <w:sz w:val="19"/>
          <w:szCs w:val="19"/>
        </w:rPr>
        <w:t xml:space="preserve"> </w:t>
      </w:r>
      <w:r>
        <w:rPr>
          <w:rFonts w:ascii="微软雅黑" w:hAnsi="微软雅黑" w:eastAsia="微软雅黑" w:cs="微软雅黑"/>
          <w:spacing w:val="-2"/>
          <w:sz w:val="19"/>
          <w:szCs w:val="19"/>
        </w:rPr>
        <w:t>生活中俗称“暖宝宝”的一次性取暖片主要由铁粉、</w:t>
      </w:r>
      <w:r>
        <w:rPr>
          <w:rFonts w:ascii="微软雅黑" w:hAnsi="微软雅黑" w:eastAsia="微软雅黑" w:cs="微软雅黑"/>
          <w:spacing w:val="-53"/>
          <w:sz w:val="19"/>
          <w:szCs w:val="19"/>
        </w:rPr>
        <w:t xml:space="preserve"> </w:t>
      </w:r>
      <w:r>
        <w:rPr>
          <w:rFonts w:ascii="微软雅黑" w:hAnsi="微软雅黑" w:eastAsia="微软雅黑" w:cs="微软雅黑"/>
          <w:spacing w:val="-2"/>
          <w:sz w:val="19"/>
          <w:szCs w:val="19"/>
        </w:rPr>
        <w:t>活性炭、</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蛭石、</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水、</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盐等材料构成，下列关于其发热原理的说法正确的</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A．活性炭的作用是减少铁粉和空气的接触面积</w:t>
      </w:r>
    </w:p>
    <w:p>
      <w:pPr>
        <w:spacing w:before="143" w:line="237" w:lineRule="auto"/>
        <w:ind w:left="439" w:right="7480" w:firstLine="6"/>
        <w:rPr>
          <w:rFonts w:ascii="微软雅黑" w:hAnsi="微软雅黑" w:eastAsia="微软雅黑" w:cs="微软雅黑"/>
          <w:sz w:val="19"/>
          <w:szCs w:val="19"/>
        </w:rPr>
      </w:pPr>
      <w:r>
        <w:rPr>
          <w:rFonts w:ascii="微软雅黑" w:hAnsi="微软雅黑" w:eastAsia="微软雅黑" w:cs="微软雅黑"/>
          <w:spacing w:val="2"/>
          <w:sz w:val="19"/>
          <w:szCs w:val="19"/>
        </w:rPr>
        <w:t>B．盐和水的作用是加快铁粉氧化</w:t>
      </w:r>
      <w:r>
        <w:rPr>
          <w:rFonts w:ascii="微软雅黑" w:hAnsi="微软雅黑" w:eastAsia="微软雅黑" w:cs="微软雅黑"/>
          <w:spacing w:val="13"/>
          <w:sz w:val="19"/>
          <w:szCs w:val="19"/>
        </w:rPr>
        <w:t xml:space="preserve"> </w:t>
      </w:r>
      <w:r>
        <w:rPr>
          <w:rFonts w:ascii="微软雅黑" w:hAnsi="微软雅黑" w:eastAsia="微软雅黑" w:cs="微软雅黑"/>
          <w:spacing w:val="3"/>
          <w:sz w:val="19"/>
          <w:szCs w:val="19"/>
        </w:rPr>
        <w:t>C．发热原理是铁的氧化吸热过程</w:t>
      </w:r>
      <w:r>
        <w:rPr>
          <w:rFonts w:ascii="微软雅黑" w:hAnsi="微软雅黑" w:eastAsia="微软雅黑" w:cs="微软雅黑"/>
          <w:spacing w:val="7"/>
          <w:sz w:val="19"/>
          <w:szCs w:val="19"/>
        </w:rPr>
        <w:t xml:space="preserve"> </w:t>
      </w:r>
      <w:r>
        <w:rPr>
          <w:rFonts w:ascii="微软雅黑" w:hAnsi="微软雅黑" w:eastAsia="微软雅黑" w:cs="微软雅黑"/>
          <w:spacing w:val="1"/>
          <w:sz w:val="19"/>
          <w:szCs w:val="19"/>
        </w:rPr>
        <w:t>D．蛭石的作用是散热</w:t>
      </w:r>
    </w:p>
    <w:p>
      <w:pPr>
        <w:spacing w:before="213"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23.</w:t>
      </w:r>
      <w:r>
        <w:rPr>
          <w:rFonts w:ascii="微软雅黑" w:hAnsi="微软雅黑" w:eastAsia="微软雅黑" w:cs="微软雅黑"/>
          <w:color w:val="222222"/>
          <w:spacing w:val="30"/>
          <w:w w:val="101"/>
          <w:sz w:val="19"/>
          <w:szCs w:val="19"/>
        </w:rPr>
        <w:t xml:space="preserve"> </w:t>
      </w:r>
      <w:r>
        <w:rPr>
          <w:rFonts w:ascii="微软雅黑" w:hAnsi="微软雅黑" w:eastAsia="微软雅黑" w:cs="微软雅黑"/>
          <w:spacing w:val="3"/>
          <w:sz w:val="19"/>
          <w:szCs w:val="19"/>
        </w:rPr>
        <w:t>下列关于人体单纯性肥胖的说法错误的是：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A．进食过多的糖类食物，会导致肥胖</w:t>
      </w:r>
    </w:p>
    <w:p>
      <w:pPr>
        <w:spacing w:before="143" w:line="213" w:lineRule="auto"/>
        <w:ind w:left="439" w:right="6125" w:firstLine="6"/>
        <w:rPr>
          <w:rFonts w:ascii="微软雅黑" w:hAnsi="微软雅黑" w:eastAsia="微软雅黑" w:cs="微软雅黑"/>
          <w:sz w:val="19"/>
          <w:szCs w:val="19"/>
        </w:rPr>
      </w:pPr>
      <w:r>
        <w:rPr>
          <w:rFonts w:ascii="微软雅黑" w:hAnsi="微软雅黑" w:eastAsia="微软雅黑" w:cs="微软雅黑"/>
          <w:spacing w:val="3"/>
          <w:sz w:val="19"/>
          <w:szCs w:val="19"/>
        </w:rPr>
        <w:t>B．肥胖者会因动脉粥样硬化而产生心血管疾病</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C．不吃肥肉少放油，提倡低脂膳食就能避免肥胖</w:t>
      </w:r>
    </w:p>
    <w:p>
      <w:pPr>
        <w:spacing w:before="194"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D．脂肪虽供给人体能量，但摄入过多会沉积皮下引起肥胖</w:t>
      </w:r>
    </w:p>
    <w:p>
      <w:pPr>
        <w:spacing w:before="162" w:line="184" w:lineRule="auto"/>
        <w:ind w:firstLine="87"/>
        <w:rPr>
          <w:rFonts w:ascii="微软雅黑" w:hAnsi="微软雅黑" w:eastAsia="微软雅黑" w:cs="微软雅黑"/>
          <w:sz w:val="19"/>
          <w:szCs w:val="19"/>
        </w:rPr>
      </w:pPr>
      <w:r>
        <w:rPr>
          <w:rFonts w:ascii="微软雅黑" w:hAnsi="微软雅黑" w:eastAsia="微软雅黑" w:cs="微软雅黑"/>
          <w:color w:val="222222"/>
          <w:sz w:val="19"/>
          <w:szCs w:val="19"/>
        </w:rPr>
        <w:t>24.</w:t>
      </w:r>
      <w:r>
        <w:rPr>
          <w:rFonts w:ascii="微软雅黑" w:hAnsi="微软雅黑" w:eastAsia="微软雅黑" w:cs="微软雅黑"/>
          <w:color w:val="222222"/>
          <w:spacing w:val="49"/>
          <w:w w:val="101"/>
          <w:sz w:val="19"/>
          <w:szCs w:val="19"/>
        </w:rPr>
        <w:t xml:space="preserve"> </w:t>
      </w:r>
      <w:r>
        <w:rPr>
          <w:rFonts w:ascii="微软雅黑" w:hAnsi="微软雅黑" w:eastAsia="微软雅黑" w:cs="微软雅黑"/>
          <w:sz w:val="19"/>
          <w:szCs w:val="19"/>
        </w:rPr>
        <w:t>手机电池经历了镍镉电池、</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镍氢电池和锂离子电池3个阶段。</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锂离子电池相对于其它两种电池的优势在于：</w:t>
      </w:r>
    </w:p>
    <w:p>
      <w:pPr>
        <w:spacing w:before="172" w:line="180" w:lineRule="auto"/>
        <w:ind w:firstLine="437"/>
        <w:rPr>
          <w:rFonts w:ascii="微软雅黑" w:hAnsi="微软雅黑" w:eastAsia="微软雅黑" w:cs="微软雅黑"/>
          <w:sz w:val="19"/>
          <w:szCs w:val="19"/>
        </w:rPr>
      </w:pPr>
      <w:r>
        <w:rPr>
          <w:rFonts w:ascii="微软雅黑" w:hAnsi="微软雅黑" w:eastAsia="微软雅黑" w:cs="微软雅黑"/>
          <w:spacing w:val="1"/>
          <w:sz w:val="19"/>
          <w:szCs w:val="19"/>
        </w:rPr>
        <w:t>①重量轻</w:t>
      </w:r>
      <w:r>
        <w:rPr>
          <w:rFonts w:ascii="微软雅黑" w:hAnsi="微软雅黑" w:eastAsia="微软雅黑" w:cs="微软雅黑"/>
          <w:spacing w:val="28"/>
          <w:sz w:val="19"/>
          <w:szCs w:val="19"/>
        </w:rPr>
        <w:t xml:space="preserve"> </w:t>
      </w:r>
      <w:r>
        <w:rPr>
          <w:rFonts w:ascii="微软雅黑" w:hAnsi="微软雅黑" w:eastAsia="微软雅黑" w:cs="微软雅黑"/>
          <w:spacing w:val="1"/>
          <w:sz w:val="19"/>
          <w:szCs w:val="19"/>
        </w:rPr>
        <w:t>②安全性高</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③绿色环保</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④高低温适应性强</w:t>
      </w:r>
    </w:p>
    <w:p>
      <w:pPr>
        <w:spacing w:before="16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A．①②③</w:t>
      </w:r>
    </w:p>
    <w:p>
      <w:pPr>
        <w:spacing w:before="145" w:line="234" w:lineRule="auto"/>
        <w:ind w:left="439" w:right="9416" w:firstLine="6"/>
        <w:rPr>
          <w:rFonts w:ascii="微软雅黑" w:hAnsi="微软雅黑" w:eastAsia="微软雅黑" w:cs="微软雅黑"/>
          <w:sz w:val="19"/>
          <w:szCs w:val="19"/>
        </w:rPr>
      </w:pPr>
      <w:r>
        <w:rPr>
          <w:rFonts w:ascii="微软雅黑" w:hAnsi="微软雅黑" w:eastAsia="微软雅黑" w:cs="微软雅黑"/>
          <w:spacing w:val="1"/>
          <w:sz w:val="19"/>
          <w:szCs w:val="19"/>
        </w:rPr>
        <w:t>B．①③④</w:t>
      </w:r>
      <w:r>
        <w:rPr>
          <w:rFonts w:ascii="微软雅黑" w:hAnsi="微软雅黑" w:eastAsia="微软雅黑" w:cs="微软雅黑"/>
          <w:spacing w:val="2"/>
          <w:sz w:val="19"/>
          <w:szCs w:val="19"/>
        </w:rPr>
        <w:t xml:space="preserve"> </w:t>
      </w:r>
      <w:r>
        <w:rPr>
          <w:rFonts w:ascii="微软雅黑" w:hAnsi="微软雅黑" w:eastAsia="微软雅黑" w:cs="微软雅黑"/>
          <w:spacing w:val="3"/>
          <w:sz w:val="19"/>
          <w:szCs w:val="19"/>
        </w:rPr>
        <w:t>C．①②④</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D．②③④</w:t>
      </w:r>
    </w:p>
    <w:p>
      <w:pPr>
        <w:spacing w:before="203"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25.</w:t>
      </w:r>
      <w:r>
        <w:rPr>
          <w:rFonts w:ascii="微软雅黑" w:hAnsi="微软雅黑" w:eastAsia="微软雅黑" w:cs="微软雅黑"/>
          <w:color w:val="222222"/>
          <w:spacing w:val="30"/>
          <w:w w:val="101"/>
          <w:sz w:val="19"/>
          <w:szCs w:val="19"/>
        </w:rPr>
        <w:t xml:space="preserve"> </w:t>
      </w:r>
      <w:r>
        <w:rPr>
          <w:rFonts w:ascii="微软雅黑" w:hAnsi="微软雅黑" w:eastAsia="微软雅黑" w:cs="微软雅黑"/>
          <w:spacing w:val="3"/>
          <w:sz w:val="19"/>
          <w:szCs w:val="19"/>
        </w:rPr>
        <w:t>下列食物经过人体口腔能够初步消化的是：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A．牛肉和鱼</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B．鸡蛋和牛奶</w:t>
      </w:r>
    </w:p>
    <w:p>
      <w:pPr>
        <w:sectPr>
          <w:headerReference r:id="rId7" w:type="default"/>
          <w:pgSz w:w="11900" w:h="16840"/>
          <w:pgMar w:top="1126" w:right="570" w:bottom="0" w:left="570" w:header="752" w:footer="0" w:gutter="0"/>
          <w:cols w:space="720" w:num="1"/>
        </w:sectPr>
      </w:pPr>
    </w:p>
    <w:p>
      <w:pPr>
        <w:spacing w:line="376" w:lineRule="auto"/>
        <w:rPr>
          <w:rFonts w:ascii="微软雅黑"/>
          <w:sz w:val="21"/>
        </w:rPr>
      </w:pPr>
    </w:p>
    <w:p>
      <w:pPr>
        <w:spacing w:before="81" w:line="389"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C．青菜和螃蟹</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D．米饭和馒头</w:t>
      </w:r>
    </w:p>
    <w:p>
      <w:pPr>
        <w:spacing w:before="169" w:line="180" w:lineRule="auto"/>
        <w:ind w:firstLine="433"/>
        <w:outlineLvl w:val="1"/>
        <w:rPr>
          <w:rFonts w:ascii="微软雅黑" w:hAnsi="微软雅黑" w:eastAsia="微软雅黑" w:cs="微软雅黑"/>
          <w:sz w:val="24"/>
          <w:szCs w:val="24"/>
        </w:rPr>
      </w:pPr>
      <w:r>
        <w:rPr>
          <w:rFonts w:ascii="Arial Unicode MS" w:hAnsi="Arial Unicode MS" w:eastAsia="Arial Unicode MS" w:cs="Arial Unicode MS"/>
          <w:color w:val="222222"/>
          <w:spacing w:val="7"/>
          <w:sz w:val="24"/>
          <w:szCs w:val="24"/>
          <w14:textOutline w14:w="3175" w14:cap="flat" w14:cmpd="sng">
            <w14:solidFill>
              <w14:srgbClr w14:val="222222"/>
            </w14:solidFill>
            <w14:prstDash w14:val="solid"/>
            <w14:miter w14:val="0"/>
          </w14:textOutline>
        </w:rPr>
        <w:t>⃞</w:t>
      </w:r>
      <w:r>
        <w:rPr>
          <w:rFonts w:ascii="微软雅黑" w:hAnsi="微软雅黑" w:eastAsia="微软雅黑" w:cs="微软雅黑"/>
          <w:color w:val="222222"/>
          <w:spacing w:val="7"/>
          <w:sz w:val="24"/>
          <w:szCs w:val="24"/>
          <w14:textOutline w14:w="3175" w14:cap="flat" w14:cmpd="sng">
            <w14:solidFill>
              <w14:srgbClr w14:val="222222"/>
            </w14:solidFill>
            <w14:prstDash w14:val="solid"/>
            <w14:miter w14:val="0"/>
          </w14:textOutline>
        </w:rPr>
        <w:t>语理解与表达</w:t>
      </w:r>
    </w:p>
    <w:p>
      <w:pPr>
        <w:spacing w:before="211" w:line="180" w:lineRule="auto"/>
        <w:ind w:firstLine="430"/>
        <w:rPr>
          <w:rFonts w:ascii="微软雅黑" w:hAnsi="微软雅黑" w:eastAsia="微软雅黑" w:cs="微软雅黑"/>
          <w:sz w:val="19"/>
          <w:szCs w:val="19"/>
        </w:rPr>
      </w:pPr>
      <w:r>
        <w:rPr>
          <w:rFonts w:ascii="微软雅黑" w:hAnsi="微软雅黑" w:eastAsia="微软雅黑" w:cs="微软雅黑"/>
          <w:color w:val="222222"/>
          <w:spacing w:val="12"/>
          <w:sz w:val="19"/>
          <w:szCs w:val="19"/>
        </w:rPr>
        <w:t>请根据题</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要求，</w:t>
      </w:r>
      <w:r>
        <w:rPr>
          <w:rFonts w:ascii="微软雅黑" w:hAnsi="微软雅黑" w:eastAsia="微软雅黑" w:cs="微软雅黑"/>
          <w:color w:val="222222"/>
          <w:spacing w:val="7"/>
          <w:w w:val="101"/>
          <w:sz w:val="19"/>
          <w:szCs w:val="19"/>
        </w:rPr>
        <w:t xml:space="preserve"> </w:t>
      </w:r>
      <w:r>
        <w:rPr>
          <w:rFonts w:ascii="微软雅黑" w:hAnsi="微软雅黑" w:eastAsia="微软雅黑" w:cs="微软雅黑"/>
          <w:color w:val="222222"/>
          <w:spacing w:val="12"/>
          <w:sz w:val="19"/>
          <w:szCs w:val="19"/>
        </w:rPr>
        <w:t>在每个选项中选出</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个最恰当的答案</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color w:val="222222"/>
          <w:spacing w:val="12"/>
          <w:sz w:val="19"/>
          <w:szCs w:val="19"/>
        </w:rPr>
        <w:t>。</w:t>
      </w:r>
    </w:p>
    <w:p>
      <w:pPr>
        <w:spacing w:before="208" w:line="388" w:lineRule="exact"/>
        <w:ind w:firstLine="87"/>
        <w:rPr>
          <w:rFonts w:ascii="微软雅黑" w:hAnsi="微软雅黑" w:eastAsia="微软雅黑" w:cs="微软雅黑"/>
          <w:sz w:val="19"/>
          <w:szCs w:val="19"/>
        </w:rPr>
      </w:pPr>
      <w:r>
        <w:rPr>
          <w:rFonts w:ascii="微软雅黑" w:hAnsi="微软雅黑" w:eastAsia="微软雅黑" w:cs="微软雅黑"/>
          <w:color w:val="222222"/>
          <w:spacing w:val="-1"/>
          <w:position w:val="13"/>
          <w:sz w:val="19"/>
          <w:szCs w:val="19"/>
        </w:rPr>
        <w:t>26.</w:t>
      </w:r>
      <w:r>
        <w:rPr>
          <w:rFonts w:ascii="微软雅黑" w:hAnsi="微软雅黑" w:eastAsia="微软雅黑" w:cs="微软雅黑"/>
          <w:color w:val="222222"/>
          <w:spacing w:val="81"/>
          <w:position w:val="13"/>
          <w:sz w:val="19"/>
          <w:szCs w:val="19"/>
        </w:rPr>
        <w:t xml:space="preserve"> </w:t>
      </w:r>
      <w:r>
        <w:rPr>
          <w:rFonts w:ascii="微软雅黑" w:hAnsi="微软雅黑" w:eastAsia="微软雅黑" w:cs="微软雅黑"/>
          <w:spacing w:val="-1"/>
          <w:position w:val="13"/>
          <w:sz w:val="19"/>
          <w:szCs w:val="19"/>
        </w:rPr>
        <w:t>在移动阅读时代，</w:t>
      </w:r>
      <w:r>
        <w:rPr>
          <w:rFonts w:ascii="微软雅黑" w:hAnsi="微软雅黑" w:eastAsia="微软雅黑" w:cs="微软雅黑"/>
          <w:spacing w:val="-32"/>
          <w:position w:val="13"/>
          <w:sz w:val="19"/>
          <w:szCs w:val="19"/>
        </w:rPr>
        <w:t xml:space="preserve"> </w:t>
      </w:r>
      <w:r>
        <w:rPr>
          <w:rFonts w:ascii="微软雅黑" w:hAnsi="微软雅黑" w:eastAsia="微软雅黑" w:cs="微软雅黑"/>
          <w:spacing w:val="-1"/>
          <w:position w:val="13"/>
          <w:sz w:val="19"/>
          <w:szCs w:val="19"/>
        </w:rPr>
        <w:t>自媒体的影响力不可小觑。</w:t>
      </w:r>
      <w:r>
        <w:rPr>
          <w:rFonts w:ascii="微软雅黑" w:hAnsi="微软雅黑" w:eastAsia="微软雅黑" w:cs="微软雅黑"/>
          <w:spacing w:val="10"/>
          <w:position w:val="13"/>
          <w:sz w:val="19"/>
          <w:szCs w:val="19"/>
        </w:rPr>
        <w:t xml:space="preserve">  </w:t>
      </w:r>
      <w:r>
        <w:rPr>
          <w:rFonts w:ascii="微软雅黑" w:hAnsi="微软雅黑" w:eastAsia="微软雅黑" w:cs="微软雅黑"/>
          <w:spacing w:val="-1"/>
          <w:position w:val="13"/>
          <w:sz w:val="19"/>
          <w:szCs w:val="19"/>
        </w:rPr>
        <w:t>由于拥有更广阔的传播路径和分发渠道，受公众关注度高，</w:t>
      </w:r>
      <w:r>
        <w:rPr>
          <w:rFonts w:ascii="微软雅黑" w:hAnsi="微软雅黑" w:eastAsia="微软雅黑" w:cs="微软雅黑"/>
          <w:spacing w:val="-32"/>
          <w:position w:val="13"/>
          <w:sz w:val="19"/>
          <w:szCs w:val="19"/>
        </w:rPr>
        <w:t xml:space="preserve"> </w:t>
      </w:r>
      <w:r>
        <w:rPr>
          <w:rFonts w:ascii="微软雅黑" w:hAnsi="微软雅黑" w:eastAsia="微软雅黑" w:cs="微软雅黑"/>
          <w:spacing w:val="-1"/>
          <w:position w:val="13"/>
          <w:sz w:val="19"/>
          <w:szCs w:val="19"/>
        </w:rPr>
        <w:t>自媒体人掌握了</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一定话语权。</w:t>
      </w:r>
      <w:r>
        <w:rPr>
          <w:rFonts w:ascii="微软雅黑" w:hAnsi="微软雅黑" w:eastAsia="微软雅黑" w:cs="微软雅黑"/>
          <w:spacing w:val="27"/>
          <w:sz w:val="19"/>
          <w:szCs w:val="19"/>
        </w:rPr>
        <w:t xml:space="preserve">  </w:t>
      </w:r>
      <w:r>
        <w:rPr>
          <w:rFonts w:ascii="微软雅黑" w:hAnsi="微软雅黑" w:eastAsia="微软雅黑" w:cs="微软雅黑"/>
          <w:spacing w:val="-2"/>
          <w:sz w:val="19"/>
          <w:szCs w:val="19"/>
        </w:rPr>
        <w:t>有些自媒体人与传统媒体机构相比，确实不落下风，公信力给他们带来了收益。</w:t>
      </w:r>
      <w:r>
        <w:rPr>
          <w:rFonts w:ascii="微软雅黑" w:hAnsi="微软雅黑" w:eastAsia="微软雅黑" w:cs="微软雅黑"/>
          <w:spacing w:val="11"/>
          <w:sz w:val="19"/>
          <w:szCs w:val="19"/>
        </w:rPr>
        <w:t xml:space="preserve">  </w:t>
      </w:r>
      <w:r>
        <w:rPr>
          <w:rFonts w:ascii="微软雅黑" w:hAnsi="微软雅黑" w:eastAsia="微软雅黑" w:cs="微软雅黑"/>
          <w:spacing w:val="-2"/>
          <w:sz w:val="19"/>
          <w:szCs w:val="19"/>
        </w:rPr>
        <w:t>然而，公信力是把双刃剑，</w:t>
      </w:r>
    </w:p>
    <w:p>
      <w:pPr>
        <w:spacing w:before="108" w:line="243" w:lineRule="auto"/>
        <w:ind w:left="432" w:right="393" w:firstLine="21"/>
        <w:rPr>
          <w:rFonts w:ascii="微软雅黑" w:hAnsi="微软雅黑" w:eastAsia="微软雅黑" w:cs="微软雅黑"/>
          <w:sz w:val="19"/>
          <w:szCs w:val="19"/>
        </w:rPr>
      </w:pPr>
      <w:r>
        <w:rPr>
          <w:rFonts w:ascii="微软雅黑" w:hAnsi="微软雅黑" w:eastAsia="微软雅黑" w:cs="微软雅黑"/>
          <w:sz w:val="19"/>
          <w:szCs w:val="19"/>
        </w:rPr>
        <w:t>自媒体人既要看到流量背后的利益，也要认识到滥用自己的公信力会引发哪些负面效果，若以为可以仰仗传播力而“任</w:t>
      </w:r>
      <w:r>
        <w:rPr>
          <w:rFonts w:ascii="微软雅黑" w:hAnsi="微软雅黑" w:eastAsia="微软雅黑" w:cs="微软雅黑"/>
          <w:spacing w:val="32"/>
          <w:w w:val="101"/>
          <w:sz w:val="19"/>
          <w:szCs w:val="19"/>
        </w:rPr>
        <w:t xml:space="preserve"> </w:t>
      </w:r>
      <w:r>
        <w:rPr>
          <w:rFonts w:ascii="微软雅黑" w:hAnsi="微软雅黑" w:eastAsia="微软雅黑" w:cs="微软雅黑"/>
          <w:spacing w:val="-3"/>
          <w:sz w:val="19"/>
          <w:szCs w:val="19"/>
        </w:rPr>
        <w:t>性”，则实实在在打错了算盘。</w:t>
      </w:r>
      <w:r>
        <w:rPr>
          <w:rFonts w:ascii="微软雅黑" w:hAnsi="微软雅黑" w:eastAsia="微软雅黑" w:cs="微软雅黑"/>
          <w:spacing w:val="30"/>
          <w:w w:val="101"/>
          <w:sz w:val="19"/>
          <w:szCs w:val="19"/>
        </w:rPr>
        <w:t xml:space="preserve">  </w:t>
      </w:r>
      <w:r>
        <w:rPr>
          <w:rFonts w:ascii="微软雅黑" w:hAnsi="微软雅黑" w:eastAsia="微软雅黑" w:cs="微软雅黑"/>
          <w:spacing w:val="-3"/>
          <w:sz w:val="19"/>
          <w:szCs w:val="19"/>
        </w:rPr>
        <w:t>滥用话语权的后果，将直接影响自己辛苦树立起来的公信力，失去公众的支持与关注。</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这段文字意在强调：</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w:t>
      </w:r>
      <w:r>
        <w:rPr>
          <w:rFonts w:ascii="微软雅黑" w:hAnsi="微软雅黑" w:eastAsia="微软雅黑" w:cs="微软雅黑"/>
          <w:spacing w:val="-23"/>
          <w:sz w:val="19"/>
          <w:szCs w:val="19"/>
        </w:rPr>
        <w:t xml:space="preserve"> </w:t>
      </w:r>
      <w:r>
        <w:rPr>
          <w:rFonts w:ascii="微软雅黑" w:hAnsi="微软雅黑" w:eastAsia="微软雅黑" w:cs="微软雅黑"/>
          <w:sz w:val="19"/>
          <w:szCs w:val="19"/>
        </w:rPr>
        <w:t>自媒体具有强大的影响力</w:t>
      </w:r>
    </w:p>
    <w:p>
      <w:pPr>
        <w:spacing w:before="144" w:line="237" w:lineRule="auto"/>
        <w:ind w:left="439" w:right="7868" w:firstLine="6"/>
        <w:rPr>
          <w:rFonts w:ascii="微软雅黑" w:hAnsi="微软雅黑" w:eastAsia="微软雅黑" w:cs="微软雅黑"/>
          <w:sz w:val="19"/>
          <w:szCs w:val="19"/>
        </w:rPr>
      </w:pPr>
      <w:r>
        <w:rPr>
          <w:rFonts w:ascii="微软雅黑" w:hAnsi="微软雅黑" w:eastAsia="微软雅黑" w:cs="微软雅黑"/>
          <w:sz w:val="19"/>
          <w:szCs w:val="19"/>
        </w:rPr>
        <w:t>B．</w:t>
      </w:r>
      <w:r>
        <w:rPr>
          <w:rFonts w:ascii="微软雅黑" w:hAnsi="微软雅黑" w:eastAsia="微软雅黑" w:cs="微软雅黑"/>
          <w:spacing w:val="-21"/>
          <w:sz w:val="19"/>
          <w:szCs w:val="19"/>
        </w:rPr>
        <w:t xml:space="preserve"> </w:t>
      </w:r>
      <w:r>
        <w:rPr>
          <w:rFonts w:ascii="微软雅黑" w:hAnsi="微软雅黑" w:eastAsia="微软雅黑" w:cs="微软雅黑"/>
          <w:sz w:val="19"/>
          <w:szCs w:val="19"/>
        </w:rPr>
        <w:t>自媒体人不应只关注收益</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C．</w:t>
      </w:r>
      <w:r>
        <w:rPr>
          <w:rFonts w:ascii="微软雅黑" w:hAnsi="微软雅黑" w:eastAsia="微软雅黑" w:cs="微软雅黑"/>
          <w:spacing w:val="-25"/>
          <w:sz w:val="19"/>
          <w:szCs w:val="19"/>
        </w:rPr>
        <w:t xml:space="preserve"> </w:t>
      </w:r>
      <w:r>
        <w:rPr>
          <w:rFonts w:ascii="微软雅黑" w:hAnsi="微软雅黑" w:eastAsia="微软雅黑" w:cs="微软雅黑"/>
          <w:spacing w:val="1"/>
          <w:sz w:val="19"/>
          <w:szCs w:val="19"/>
        </w:rPr>
        <w:t>自媒体人应争取公众支持</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D．</w:t>
      </w:r>
      <w:r>
        <w:rPr>
          <w:rFonts w:ascii="微软雅黑" w:hAnsi="微软雅黑" w:eastAsia="微软雅黑" w:cs="微软雅黑"/>
          <w:spacing w:val="-29"/>
          <w:sz w:val="19"/>
          <w:szCs w:val="19"/>
        </w:rPr>
        <w:t xml:space="preserve"> </w:t>
      </w:r>
      <w:r>
        <w:rPr>
          <w:rFonts w:ascii="微软雅黑" w:hAnsi="微软雅黑" w:eastAsia="微软雅黑" w:cs="微软雅黑"/>
          <w:sz w:val="19"/>
          <w:szCs w:val="19"/>
        </w:rPr>
        <w:t>自媒体的话语权不可滥用</w:t>
      </w:r>
    </w:p>
    <w:p>
      <w:pPr>
        <w:spacing w:before="244" w:line="257" w:lineRule="auto"/>
        <w:ind w:left="432" w:right="6" w:hanging="345"/>
        <w:rPr>
          <w:rFonts w:ascii="微软雅黑" w:hAnsi="微软雅黑" w:eastAsia="微软雅黑" w:cs="微软雅黑"/>
          <w:sz w:val="19"/>
          <w:szCs w:val="19"/>
        </w:rPr>
      </w:pPr>
      <w:r>
        <w:rPr>
          <w:rFonts w:ascii="微软雅黑" w:hAnsi="微软雅黑" w:eastAsia="微软雅黑" w:cs="微软雅黑"/>
          <w:color w:val="222222"/>
          <w:sz w:val="19"/>
          <w:szCs w:val="19"/>
        </w:rPr>
        <w:t>27.</w:t>
      </w:r>
      <w:r>
        <w:rPr>
          <w:rFonts w:ascii="微软雅黑" w:hAnsi="微软雅黑" w:eastAsia="微软雅黑" w:cs="微软雅黑"/>
          <w:color w:val="222222"/>
          <w:spacing w:val="71"/>
          <w:w w:val="101"/>
          <w:sz w:val="19"/>
          <w:szCs w:val="19"/>
        </w:rPr>
        <w:t xml:space="preserve"> </w:t>
      </w:r>
      <w:r>
        <w:rPr>
          <w:rFonts w:ascii="微软雅黑" w:hAnsi="微软雅黑" w:eastAsia="微软雅黑" w:cs="微软雅黑"/>
          <w:sz w:val="19"/>
          <w:szCs w:val="19"/>
        </w:rPr>
        <w:t>世界卫生组织的调查指出，嗜糖之害，甚于吸烟，长期食用含糖量高的食物会使人的寿命明显缩短。</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近年来，中国人对糖</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的消耗量居高不下，特别是儿童。</w:t>
      </w:r>
      <w:r>
        <w:rPr>
          <w:rFonts w:ascii="微软雅黑" w:hAnsi="微软雅黑" w:eastAsia="微软雅黑" w:cs="微软雅黑"/>
          <w:spacing w:val="24"/>
          <w:w w:val="101"/>
          <w:sz w:val="19"/>
          <w:szCs w:val="19"/>
        </w:rPr>
        <w:t xml:space="preserve">  </w:t>
      </w:r>
      <w:r>
        <w:rPr>
          <w:rFonts w:ascii="微软雅黑" w:hAnsi="微软雅黑" w:eastAsia="微软雅黑" w:cs="微软雅黑"/>
          <w:spacing w:val="-3"/>
          <w:sz w:val="19"/>
          <w:szCs w:val="19"/>
        </w:rPr>
        <w:t>调查数据显示，10年前我国儿童人均每天喝饮料715毫升，10年后的今天翻了一番。</w:t>
      </w:r>
      <w:r>
        <w:rPr>
          <w:rFonts w:ascii="微软雅黑" w:hAnsi="微软雅黑" w:eastAsia="微软雅黑" w:cs="微软雅黑"/>
          <w:spacing w:val="19"/>
          <w:sz w:val="19"/>
          <w:szCs w:val="19"/>
        </w:rPr>
        <w:t xml:space="preserve">  </w:t>
      </w:r>
      <w:r>
        <w:rPr>
          <w:rFonts w:ascii="微软雅黑" w:hAnsi="微软雅黑" w:eastAsia="微软雅黑" w:cs="微软雅黑"/>
          <w:spacing w:val="-3"/>
          <w:sz w:val="19"/>
          <w:szCs w:val="19"/>
        </w:rPr>
        <w:t>目</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前市售的多数饮料含糖量为8%至11%，一瓶容量为500毫升的饮料，含糖量就在40克至55克之间。</w:t>
      </w:r>
      <w:r>
        <w:rPr>
          <w:rFonts w:ascii="微软雅黑" w:hAnsi="微软雅黑" w:eastAsia="微软雅黑" w:cs="微软雅黑"/>
          <w:spacing w:val="37"/>
          <w:sz w:val="19"/>
          <w:szCs w:val="19"/>
        </w:rPr>
        <w:t xml:space="preserve">  </w:t>
      </w:r>
      <w:r>
        <w:rPr>
          <w:rFonts w:ascii="微软雅黑" w:hAnsi="微软雅黑" w:eastAsia="微软雅黑" w:cs="微软雅黑"/>
          <w:spacing w:val="-1"/>
          <w:sz w:val="19"/>
          <w:szCs w:val="19"/>
        </w:rPr>
        <w:t>医学专家建议成人每天</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摄入的添加糖不宜超过50克，最好控制在25克以下。</w:t>
      </w:r>
      <w:r>
        <w:rPr>
          <w:rFonts w:ascii="微软雅黑" w:hAnsi="微软雅黑" w:eastAsia="微软雅黑" w:cs="微软雅黑"/>
          <w:spacing w:val="33"/>
          <w:sz w:val="19"/>
          <w:szCs w:val="19"/>
        </w:rPr>
        <w:t xml:space="preserve">  </w:t>
      </w:r>
      <w:r>
        <w:rPr>
          <w:rFonts w:ascii="微软雅黑" w:hAnsi="微软雅黑" w:eastAsia="微软雅黑" w:cs="微软雅黑"/>
          <w:spacing w:val="-3"/>
          <w:sz w:val="19"/>
          <w:szCs w:val="19"/>
        </w:rPr>
        <w:t>儿童每天摄入的添加糖不可以超过25克。</w:t>
      </w:r>
      <w:r>
        <w:rPr>
          <w:rFonts w:ascii="微软雅黑" w:hAnsi="微软雅黑" w:eastAsia="微软雅黑" w:cs="微软雅黑"/>
          <w:spacing w:val="11"/>
          <w:sz w:val="19"/>
          <w:szCs w:val="19"/>
        </w:rPr>
        <w:t xml:space="preserve">  </w:t>
      </w:r>
      <w:r>
        <w:rPr>
          <w:rFonts w:ascii="微软雅黑" w:hAnsi="微软雅黑" w:eastAsia="微软雅黑" w:cs="微软雅黑"/>
          <w:spacing w:val="-3"/>
          <w:sz w:val="19"/>
          <w:szCs w:val="19"/>
        </w:rPr>
        <w:t>然而，仅1瓶饮料中的添加</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糖含量就已经超过推荐值底线。</w:t>
      </w:r>
      <w:r>
        <w:rPr>
          <w:rFonts w:ascii="微软雅黑" w:hAnsi="微软雅黑" w:eastAsia="微软雅黑" w:cs="微软雅黑"/>
          <w:spacing w:val="36"/>
          <w:sz w:val="19"/>
          <w:szCs w:val="19"/>
        </w:rPr>
        <w:t xml:space="preserve">  </w:t>
      </w:r>
      <w:r>
        <w:rPr>
          <w:rFonts w:ascii="微软雅黑" w:hAnsi="微软雅黑" w:eastAsia="微软雅黑" w:cs="微软雅黑"/>
          <w:spacing w:val="-5"/>
          <w:sz w:val="19"/>
          <w:szCs w:val="19"/>
        </w:rPr>
        <w:t>殊不知，就在我们大快朵颐、</w:t>
      </w:r>
      <w:r>
        <w:rPr>
          <w:rFonts w:ascii="微软雅黑" w:hAnsi="微软雅黑" w:eastAsia="微软雅黑" w:cs="微软雅黑"/>
          <w:spacing w:val="-51"/>
          <w:sz w:val="19"/>
          <w:szCs w:val="19"/>
        </w:rPr>
        <w:t xml:space="preserve"> </w:t>
      </w:r>
      <w:r>
        <w:rPr>
          <w:rFonts w:ascii="微软雅黑" w:hAnsi="微软雅黑" w:eastAsia="微软雅黑" w:cs="微软雅黑"/>
          <w:spacing w:val="-5"/>
          <w:sz w:val="19"/>
          <w:szCs w:val="19"/>
        </w:rPr>
        <w:t>痛快吃糖的同时，糖也在悄无声息地“吃掉”我们的健康。</w:t>
      </w:r>
    </w:p>
    <w:p>
      <w:pPr>
        <w:spacing w:before="159" w:line="423" w:lineRule="exact"/>
        <w:ind w:firstLine="433"/>
        <w:rPr>
          <w:rFonts w:ascii="微软雅黑" w:hAnsi="微软雅黑" w:eastAsia="微软雅黑" w:cs="微软雅黑"/>
          <w:sz w:val="19"/>
          <w:szCs w:val="19"/>
        </w:rPr>
      </w:pPr>
      <w:r>
        <w:rPr>
          <w:rFonts w:ascii="微软雅黑" w:hAnsi="微软雅黑" w:eastAsia="微软雅黑" w:cs="微软雅黑"/>
          <w:spacing w:val="4"/>
          <w:position w:val="13"/>
          <w:sz w:val="19"/>
          <w:szCs w:val="19"/>
        </w:rPr>
        <w:t>最适合做这段文字标题的是：</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A．甜蜜诱惑，难以抗拒</w:t>
      </w:r>
    </w:p>
    <w:p>
      <w:pPr>
        <w:spacing w:before="109"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B．降糖行动，刻不容缓</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C．减糖之害，甚于吸烟</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D．低糖饮食，有益健康</w:t>
      </w:r>
    </w:p>
    <w:p>
      <w:pPr>
        <w:spacing w:before="160" w:line="246" w:lineRule="auto"/>
        <w:ind w:left="431" w:right="70"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28.</w:t>
      </w:r>
      <w:r>
        <w:rPr>
          <w:rFonts w:ascii="微软雅黑" w:hAnsi="微软雅黑" w:eastAsia="微软雅黑" w:cs="微软雅黑"/>
          <w:color w:val="222222"/>
          <w:spacing w:val="38"/>
          <w:w w:val="101"/>
          <w:sz w:val="19"/>
          <w:szCs w:val="19"/>
        </w:rPr>
        <w:t xml:space="preserve"> </w:t>
      </w:r>
      <w:r>
        <w:rPr>
          <w:rFonts w:ascii="微软雅黑" w:hAnsi="微软雅黑" w:eastAsia="微软雅黑" w:cs="微软雅黑"/>
          <w:spacing w:val="3"/>
          <w:sz w:val="19"/>
          <w:szCs w:val="19"/>
        </w:rPr>
        <w:t>研究人员发现在大脑中存在着不同种类和巨大数量的高维几何结构，由紧密连接的神经元团块和它们之间的空白区域（空</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洞）组成。</w:t>
      </w:r>
      <w:r>
        <w:rPr>
          <w:rFonts w:ascii="微软雅黑" w:hAnsi="微软雅黑" w:eastAsia="微软雅黑" w:cs="微软雅黑"/>
          <w:spacing w:val="11"/>
          <w:sz w:val="19"/>
          <w:szCs w:val="19"/>
        </w:rPr>
        <w:t xml:space="preserve">  </w:t>
      </w:r>
      <w:r>
        <w:rPr>
          <w:rFonts w:ascii="微软雅黑" w:hAnsi="微软雅黑" w:eastAsia="微软雅黑" w:cs="微软雅黑"/>
          <w:spacing w:val="1"/>
          <w:sz w:val="19"/>
          <w:szCs w:val="19"/>
        </w:rPr>
        <w:t>这些团块或空洞似乎对大脑功能至关重要，当研究人员给虚拟大脑组织施加刺激时，他们发现神经元以一种高</w:t>
      </w:r>
      <w:r>
        <w:rPr>
          <w:rFonts w:ascii="微软雅黑" w:hAnsi="微软雅黑" w:eastAsia="微软雅黑" w:cs="微软雅黑"/>
          <w:sz w:val="19"/>
          <w:szCs w:val="19"/>
        </w:rPr>
        <w:t xml:space="preserve"> 度有组织性的方式对刺激作出了反应。</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这意味着我们思考问题的时候，神经元的团块会逐渐组合成更高维的结构，形成高</w:t>
      </w:r>
    </w:p>
    <w:p>
      <w:pPr>
        <w:spacing w:before="194" w:line="353"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1"/>
          <w:sz w:val="19"/>
          <w:szCs w:val="19"/>
        </w:rPr>
        <w:t>维的孔隙或空洞，团块中的神经元越多，空洞的维度就越高，最高的时候可以达到11个维度。</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根据上述文字，下列说法正确的是：</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A．团块中的神经元越多，空洞的维度就越高，意识越复杂</w:t>
      </w:r>
    </w:p>
    <w:p>
      <w:pPr>
        <w:spacing w:before="144" w:line="237" w:lineRule="auto"/>
        <w:ind w:left="439" w:right="5351" w:firstLine="6"/>
        <w:rPr>
          <w:rFonts w:ascii="微软雅黑" w:hAnsi="微软雅黑" w:eastAsia="微软雅黑" w:cs="微软雅黑"/>
          <w:sz w:val="19"/>
          <w:szCs w:val="19"/>
        </w:rPr>
      </w:pPr>
      <w:r>
        <w:rPr>
          <w:rFonts w:ascii="微软雅黑" w:hAnsi="微软雅黑" w:eastAsia="微软雅黑" w:cs="微软雅黑"/>
          <w:spacing w:val="3"/>
          <w:sz w:val="19"/>
          <w:szCs w:val="19"/>
        </w:rPr>
        <w:t>B．神经元团块或空洞互相连接，以施压方式促进人的思考</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C．神经元能以高度有组织性的方式反应，取决于大脑功能</w:t>
      </w:r>
      <w:r>
        <w:rPr>
          <w:rFonts w:ascii="微软雅黑" w:hAnsi="微软雅黑" w:eastAsia="微软雅黑" w:cs="微软雅黑"/>
          <w:spacing w:val="13"/>
          <w:w w:val="101"/>
          <w:sz w:val="19"/>
          <w:szCs w:val="19"/>
        </w:rPr>
        <w:t xml:space="preserve"> </w:t>
      </w:r>
      <w:r>
        <w:rPr>
          <w:rFonts w:ascii="微软雅黑" w:hAnsi="微软雅黑" w:eastAsia="微软雅黑" w:cs="微软雅黑"/>
          <w:spacing w:val="2"/>
          <w:sz w:val="19"/>
          <w:szCs w:val="19"/>
        </w:rPr>
        <w:t>D．人脑充满多维几何结构，最高时可在11个维度上运行</w:t>
      </w:r>
    </w:p>
    <w:p>
      <w:pPr>
        <w:spacing w:before="249"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29.</w:t>
      </w:r>
      <w:r>
        <w:rPr>
          <w:rFonts w:ascii="微软雅黑" w:hAnsi="微软雅黑" w:eastAsia="微软雅黑" w:cs="微软雅黑"/>
          <w:color w:val="222222"/>
          <w:spacing w:val="55"/>
          <w:sz w:val="19"/>
          <w:szCs w:val="19"/>
        </w:rPr>
        <w:t xml:space="preserve"> </w:t>
      </w:r>
      <w:r>
        <w:rPr>
          <w:rFonts w:ascii="微软雅黑" w:hAnsi="微软雅黑" w:eastAsia="微软雅黑" w:cs="微软雅黑"/>
          <w:spacing w:val="2"/>
          <w:sz w:val="19"/>
          <w:szCs w:val="19"/>
        </w:rPr>
        <w:t>①虽然农村留守儿童的生活状态令人担忧，所需的关爱力度更大</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②长此以往，势必会加重城市留守儿童问题</w:t>
      </w:r>
    </w:p>
    <w:p>
      <w:pPr>
        <w:spacing w:before="143" w:line="217" w:lineRule="auto"/>
        <w:ind w:left="437" w:right="5878"/>
        <w:rPr>
          <w:rFonts w:ascii="微软雅黑" w:hAnsi="微软雅黑" w:eastAsia="微软雅黑" w:cs="微软雅黑"/>
          <w:sz w:val="19"/>
          <w:szCs w:val="19"/>
        </w:rPr>
      </w:pPr>
      <w:r>
        <w:rPr>
          <w:rFonts w:ascii="微软雅黑" w:hAnsi="微软雅黑" w:eastAsia="微软雅黑" w:cs="微软雅黑"/>
          <w:spacing w:val="3"/>
          <w:sz w:val="19"/>
          <w:szCs w:val="19"/>
        </w:rPr>
        <w:t>③当前，留守儿童关爱措施主要是针对农村留守儿童</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④但长期以来，城市留守儿童问题始终被边缘化</w:t>
      </w:r>
    </w:p>
    <w:p>
      <w:pPr>
        <w:sectPr>
          <w:headerReference r:id="rId8" w:type="default"/>
          <w:pgSz w:w="11900" w:h="16840"/>
          <w:pgMar w:top="1126" w:right="570" w:bottom="0" w:left="570" w:header="752" w:footer="0" w:gutter="0"/>
          <w:cols w:space="720" w:num="1"/>
        </w:sectPr>
      </w:pPr>
    </w:p>
    <w:p>
      <w:pPr>
        <w:spacing w:line="333" w:lineRule="auto"/>
        <w:rPr>
          <w:rFonts w:ascii="微软雅黑"/>
          <w:sz w:val="21"/>
        </w:rPr>
      </w:pPr>
    </w:p>
    <w:p>
      <w:pPr>
        <w:spacing w:before="82" w:line="387" w:lineRule="exact"/>
        <w:ind w:firstLine="437"/>
        <w:rPr>
          <w:rFonts w:ascii="微软雅黑" w:hAnsi="微软雅黑" w:eastAsia="微软雅黑" w:cs="微软雅黑"/>
          <w:sz w:val="19"/>
          <w:szCs w:val="19"/>
        </w:rPr>
      </w:pPr>
      <w:r>
        <w:rPr>
          <w:rFonts w:ascii="微软雅黑" w:hAnsi="微软雅黑" w:eastAsia="微软雅黑" w:cs="微软雅黑"/>
          <w:spacing w:val="2"/>
          <w:position w:val="13"/>
          <w:sz w:val="19"/>
          <w:szCs w:val="19"/>
        </w:rPr>
        <w:t>⑤从而给社会造成新的难题</w:t>
      </w:r>
    </w:p>
    <w:p>
      <w:pPr>
        <w:spacing w:before="1" w:line="204"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⑥既无过多关注，也无相应关爱措施</w:t>
      </w:r>
    </w:p>
    <w:p>
      <w:pPr>
        <w:spacing w:before="73" w:line="184" w:lineRule="auto"/>
        <w:ind w:firstLine="430"/>
        <w:rPr>
          <w:rFonts w:ascii="微软雅黑" w:hAnsi="微软雅黑" w:eastAsia="微软雅黑" w:cs="微软雅黑"/>
          <w:sz w:val="19"/>
          <w:szCs w:val="19"/>
        </w:rPr>
      </w:pPr>
      <w:r>
        <w:rPr>
          <w:rFonts w:ascii="微软雅黑" w:hAnsi="微软雅黑" w:eastAsia="微软雅黑" w:cs="微软雅黑"/>
          <w:spacing w:val="3"/>
          <w:sz w:val="19"/>
          <w:szCs w:val="19"/>
        </w:rPr>
        <w:t>将以上6个句子重新排列，语序正确的是：</w:t>
      </w:r>
    </w:p>
    <w:p>
      <w:pPr>
        <w:spacing w:before="19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A．③①④⑥②⑤</w:t>
      </w:r>
    </w:p>
    <w:p>
      <w:pPr>
        <w:spacing w:before="144" w:line="234" w:lineRule="auto"/>
        <w:ind w:left="439" w:right="8836" w:firstLine="6"/>
        <w:rPr>
          <w:rFonts w:ascii="微软雅黑" w:hAnsi="微软雅黑" w:eastAsia="微软雅黑" w:cs="微软雅黑"/>
          <w:sz w:val="19"/>
          <w:szCs w:val="19"/>
        </w:rPr>
      </w:pPr>
      <w:r>
        <w:rPr>
          <w:rFonts w:ascii="微软雅黑" w:hAnsi="微软雅黑" w:eastAsia="微软雅黑" w:cs="微软雅黑"/>
          <w:spacing w:val="2"/>
          <w:sz w:val="19"/>
          <w:szCs w:val="19"/>
        </w:rPr>
        <w:t xml:space="preserve">B．③①②⑥④⑤ </w:t>
      </w:r>
      <w:r>
        <w:rPr>
          <w:rFonts w:ascii="微软雅黑" w:hAnsi="微软雅黑" w:eastAsia="微软雅黑" w:cs="微软雅黑"/>
          <w:spacing w:val="3"/>
          <w:sz w:val="19"/>
          <w:szCs w:val="19"/>
        </w:rPr>
        <w:t xml:space="preserve">C．①③④②⑤⑥ </w:t>
      </w:r>
      <w:r>
        <w:rPr>
          <w:rFonts w:ascii="微软雅黑" w:hAnsi="微软雅黑" w:eastAsia="微软雅黑" w:cs="微软雅黑"/>
          <w:spacing w:val="1"/>
          <w:sz w:val="19"/>
          <w:szCs w:val="19"/>
        </w:rPr>
        <w:t>D．①④③②⑥⑤</w:t>
      </w:r>
    </w:p>
    <w:p>
      <w:pPr>
        <w:spacing w:before="240" w:line="253" w:lineRule="auto"/>
        <w:ind w:left="432" w:right="6" w:hanging="3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30.</w:t>
      </w:r>
      <w:r>
        <w:rPr>
          <w:rFonts w:ascii="微软雅黑" w:hAnsi="微软雅黑" w:eastAsia="微软雅黑" w:cs="微软雅黑"/>
          <w:color w:val="222222"/>
          <w:spacing w:val="59"/>
          <w:sz w:val="19"/>
          <w:szCs w:val="19"/>
        </w:rPr>
        <w:t xml:space="preserve"> </w:t>
      </w:r>
      <w:r>
        <w:rPr>
          <w:rFonts w:ascii="微软雅黑" w:hAnsi="微软雅黑" w:eastAsia="微软雅黑" w:cs="微软雅黑"/>
          <w:spacing w:val="2"/>
          <w:sz w:val="19"/>
          <w:szCs w:val="19"/>
        </w:rPr>
        <w:t>生长在非洲大草原上的灰犀牛，身躯庞大，给人一种行动迟缓、</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安全无害的错觉，从而时常忽略了危险的存在——当灰犀</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牛被触怒发起攻击时，却会体现出惊人的爆发力，阻止它的概率接近于零，最终引发破坏性极强的灾难。 “概率大、</w:t>
      </w:r>
      <w:r>
        <w:rPr>
          <w:rFonts w:ascii="微软雅黑" w:hAnsi="微软雅黑" w:eastAsia="微软雅黑" w:cs="微软雅黑"/>
          <w:spacing w:val="-53"/>
          <w:sz w:val="19"/>
          <w:szCs w:val="19"/>
        </w:rPr>
        <w:t xml:space="preserve"> </w:t>
      </w:r>
      <w:r>
        <w:rPr>
          <w:rFonts w:ascii="微软雅黑" w:hAnsi="微软雅黑" w:eastAsia="微软雅黑" w:cs="微软雅黑"/>
          <w:sz w:val="19"/>
          <w:szCs w:val="19"/>
        </w:rPr>
        <w:t xml:space="preserve">破坏力 </w:t>
      </w:r>
      <w:r>
        <w:rPr>
          <w:rFonts w:ascii="微软雅黑" w:hAnsi="微软雅黑" w:eastAsia="微软雅黑" w:cs="微软雅黑"/>
          <w:spacing w:val="-8"/>
          <w:w w:val="97"/>
          <w:sz w:val="19"/>
          <w:szCs w:val="19"/>
        </w:rPr>
        <w:t>强是"灰犀牛"事件最重要的特征。</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8"/>
          <w:w w:val="97"/>
          <w:sz w:val="19"/>
          <w:szCs w:val="19"/>
        </w:rPr>
        <w:t>”很多危机事件，与其说是“黑天鹅”，不如说更像是“灰犀牛”。</w:t>
      </w:r>
      <w:r>
        <w:rPr>
          <w:rFonts w:ascii="微软雅黑" w:hAnsi="微软雅黑" w:eastAsia="微软雅黑" w:cs="微软雅黑"/>
          <w:spacing w:val="16"/>
          <w:sz w:val="19"/>
          <w:szCs w:val="19"/>
        </w:rPr>
        <w:t xml:space="preserve">  </w:t>
      </w:r>
      <w:r>
        <w:rPr>
          <w:rFonts w:ascii="微软雅黑" w:hAnsi="微软雅黑" w:eastAsia="微软雅黑" w:cs="微软雅黑"/>
          <w:spacing w:val="-8"/>
          <w:w w:val="97"/>
          <w:sz w:val="19"/>
          <w:szCs w:val="19"/>
        </w:rPr>
        <w:t>它们并非发端于不可预测的</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小概率事件（“黑天鹅”</w:t>
      </w:r>
      <w:r>
        <w:rPr>
          <w:rFonts w:ascii="微软雅黑" w:hAnsi="微软雅黑" w:eastAsia="微软雅黑" w:cs="微软雅黑"/>
          <w:spacing w:val="23"/>
          <w:sz w:val="19"/>
          <w:szCs w:val="19"/>
        </w:rPr>
        <w:t>）</w:t>
      </w:r>
      <w:r>
        <w:rPr>
          <w:rFonts w:ascii="微软雅黑" w:hAnsi="微软雅黑" w:eastAsia="微软雅黑" w:cs="微软雅黑"/>
          <w:spacing w:val="-51"/>
          <w:sz w:val="19"/>
          <w:szCs w:val="19"/>
        </w:rPr>
        <w:t xml:space="preserve"> </w:t>
      </w:r>
      <w:r>
        <w:rPr>
          <w:rFonts w:ascii="微软雅黑" w:hAnsi="微软雅黑" w:eastAsia="微软雅黑" w:cs="微软雅黑"/>
          <w:spacing w:val="23"/>
          <w:sz w:val="19"/>
          <w:szCs w:val="19"/>
        </w:rPr>
        <w:t>，</w:t>
      </w:r>
      <w:r>
        <w:rPr>
          <w:rFonts w:ascii="微软雅黑" w:hAnsi="微软雅黑" w:eastAsia="微软雅黑" w:cs="微软雅黑"/>
          <w:spacing w:val="-7"/>
          <w:sz w:val="19"/>
          <w:szCs w:val="19"/>
        </w:rPr>
        <w:t>而是大概率、</w:t>
      </w:r>
      <w:r>
        <w:rPr>
          <w:rFonts w:ascii="微软雅黑" w:hAnsi="微软雅黑" w:eastAsia="微软雅黑" w:cs="微软雅黑"/>
          <w:spacing w:val="-50"/>
          <w:sz w:val="19"/>
          <w:szCs w:val="19"/>
        </w:rPr>
        <w:t xml:space="preserve"> </w:t>
      </w:r>
      <w:r>
        <w:rPr>
          <w:rFonts w:ascii="微软雅黑" w:hAnsi="微软雅黑" w:eastAsia="微软雅黑" w:cs="微软雅黑"/>
          <w:spacing w:val="-7"/>
          <w:sz w:val="19"/>
          <w:szCs w:val="19"/>
        </w:rPr>
        <w:t>高风险事件（“灰犀牛”）不断演化的结果，这些风险的存在早就广为人知，却由于</w:t>
      </w:r>
    </w:p>
    <w:p>
      <w:pPr>
        <w:spacing w:before="172" w:line="352" w:lineRule="exact"/>
        <w:ind w:firstLine="431"/>
        <w:rPr>
          <w:rFonts w:ascii="微软雅黑" w:hAnsi="微软雅黑" w:eastAsia="微软雅黑" w:cs="微软雅黑"/>
          <w:sz w:val="19"/>
          <w:szCs w:val="19"/>
        </w:rPr>
      </w:pPr>
      <w:r>
        <w:rPr>
          <w:rFonts w:ascii="微软雅黑" w:hAnsi="微软雅黑" w:eastAsia="微软雅黑" w:cs="微软雅黑"/>
          <w:spacing w:val="3"/>
          <w:position w:val="10"/>
          <w:sz w:val="19"/>
          <w:szCs w:val="19"/>
        </w:rPr>
        <w:t>体制或认识的局限，没有得到积极防范和应对，最终升级为全面的系统性危机。</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根据上述文字、</w:t>
      </w:r>
      <w:r>
        <w:rPr>
          <w:rFonts w:ascii="微软雅黑" w:hAnsi="微软雅黑" w:eastAsia="微软雅黑" w:cs="微软雅黑"/>
          <w:spacing w:val="-39"/>
          <w:sz w:val="19"/>
          <w:szCs w:val="19"/>
        </w:rPr>
        <w:t xml:space="preserve"> </w:t>
      </w:r>
      <w:r>
        <w:rPr>
          <w:rFonts w:ascii="微软雅黑" w:hAnsi="微软雅黑" w:eastAsia="微软雅黑" w:cs="微软雅黑"/>
          <w:spacing w:val="3"/>
          <w:sz w:val="19"/>
          <w:szCs w:val="19"/>
        </w:rPr>
        <w:t>下列说法正确的是：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13"/>
          <w:w w:val="99"/>
          <w:sz w:val="19"/>
          <w:szCs w:val="19"/>
        </w:rPr>
        <w:t>A．“黑天鹅”和“灰犀牛”事件都是严重的无法防范的危机事件</w:t>
      </w:r>
    </w:p>
    <w:p>
      <w:pPr>
        <w:spacing w:before="144" w:line="213" w:lineRule="auto"/>
        <w:ind w:left="439" w:right="5297" w:firstLine="6"/>
        <w:rPr>
          <w:rFonts w:ascii="微软雅黑" w:hAnsi="微软雅黑" w:eastAsia="微软雅黑" w:cs="微软雅黑"/>
          <w:sz w:val="19"/>
          <w:szCs w:val="19"/>
        </w:rPr>
      </w:pPr>
      <w:r>
        <w:rPr>
          <w:rFonts w:ascii="微软雅黑" w:hAnsi="微软雅黑" w:eastAsia="微软雅黑" w:cs="微软雅黑"/>
          <w:spacing w:val="-11"/>
          <w:w w:val="98"/>
          <w:sz w:val="19"/>
          <w:szCs w:val="19"/>
        </w:rPr>
        <w:t>B．与“灰犀牛”相对，“黑天鹅”是指破坏性不强的小概率事件</w:t>
      </w:r>
      <w:r>
        <w:rPr>
          <w:rFonts w:ascii="微软雅黑" w:hAnsi="微软雅黑" w:eastAsia="微软雅黑" w:cs="微软雅黑"/>
          <w:spacing w:val="5"/>
          <w:sz w:val="19"/>
          <w:szCs w:val="19"/>
        </w:rPr>
        <w:t xml:space="preserve"> </w:t>
      </w:r>
      <w:r>
        <w:rPr>
          <w:rFonts w:ascii="微软雅黑" w:hAnsi="微软雅黑" w:eastAsia="微软雅黑" w:cs="微软雅黑"/>
          <w:spacing w:val="-12"/>
          <w:w w:val="96"/>
          <w:sz w:val="19"/>
          <w:szCs w:val="19"/>
        </w:rPr>
        <w:t>C．许多“黑天鹅”事件背后都隐藏着“灰犀牛”危机</w:t>
      </w:r>
    </w:p>
    <w:p>
      <w:pPr>
        <w:spacing w:before="195" w:line="180" w:lineRule="auto"/>
        <w:ind w:firstLine="447"/>
        <w:rPr>
          <w:rFonts w:ascii="微软雅黑" w:hAnsi="微软雅黑" w:eastAsia="微软雅黑" w:cs="微软雅黑"/>
          <w:sz w:val="19"/>
          <w:szCs w:val="19"/>
        </w:rPr>
      </w:pPr>
      <w:r>
        <w:rPr>
          <w:rFonts w:ascii="微软雅黑" w:hAnsi="微软雅黑" w:eastAsia="微软雅黑" w:cs="微软雅黑"/>
          <w:spacing w:val="-13"/>
          <w:sz w:val="19"/>
          <w:szCs w:val="19"/>
        </w:rPr>
        <w:t>D．“灰犀牛”和“黑天鹅”事件没有明显区别，一定条件下可以互相转化</w:t>
      </w:r>
    </w:p>
    <w:p>
      <w:pPr>
        <w:spacing w:before="195"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31.</w:t>
      </w:r>
      <w:r>
        <w:rPr>
          <w:rFonts w:ascii="微软雅黑" w:hAnsi="微软雅黑" w:eastAsia="微软雅黑" w:cs="微软雅黑"/>
          <w:color w:val="222222"/>
          <w:spacing w:val="33"/>
          <w:w w:val="101"/>
          <w:sz w:val="19"/>
          <w:szCs w:val="19"/>
        </w:rPr>
        <w:t xml:space="preserve"> </w:t>
      </w:r>
      <w:r>
        <w:rPr>
          <w:rFonts w:ascii="微软雅黑" w:hAnsi="微软雅黑" w:eastAsia="微软雅黑" w:cs="微软雅黑"/>
          <w:spacing w:val="3"/>
          <w:sz w:val="19"/>
          <w:szCs w:val="19"/>
        </w:rPr>
        <w:t>压缩空气储能属于一种物理方式的储能，即空气在整个过程中只存在温度、</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压强等状态的变化，而不会发生化学方面的变</w:t>
      </w:r>
    </w:p>
    <w:p>
      <w:pPr>
        <w:spacing w:before="145" w:line="285" w:lineRule="auto"/>
        <w:ind w:left="433" w:right="6" w:hanging="1"/>
        <w:rPr>
          <w:rFonts w:ascii="微软雅黑" w:hAnsi="微软雅黑" w:eastAsia="微软雅黑" w:cs="微软雅黑"/>
          <w:sz w:val="19"/>
          <w:szCs w:val="19"/>
        </w:rPr>
      </w:pPr>
      <w:r>
        <w:rPr>
          <w:rFonts w:ascii="微软雅黑" w:hAnsi="微软雅黑" w:eastAsia="微软雅黑" w:cs="微软雅黑"/>
          <w:spacing w:val="-15"/>
          <w:sz w:val="19"/>
          <w:szCs w:val="19"/>
        </w:rPr>
        <w:t>化。</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15"/>
          <w:sz w:val="19"/>
          <w:szCs w:val="19"/>
        </w:rPr>
        <w:t>储存了众多电力的压缩空气需要放在一间封闭性极好的“屋子”里，而这间“屋子”的“主人”就是盐。</w:t>
      </w:r>
      <w:r>
        <w:rPr>
          <w:rFonts w:ascii="微软雅黑" w:hAnsi="微软雅黑" w:eastAsia="微软雅黑" w:cs="微软雅黑"/>
          <w:spacing w:val="10"/>
          <w:sz w:val="19"/>
          <w:szCs w:val="19"/>
        </w:rPr>
        <w:t xml:space="preserve">  </w:t>
      </w:r>
      <w:r>
        <w:rPr>
          <w:rFonts w:ascii="微软雅黑" w:hAnsi="微软雅黑" w:eastAsia="微软雅黑" w:cs="微软雅黑"/>
          <w:spacing w:val="-15"/>
          <w:sz w:val="19"/>
          <w:szCs w:val="19"/>
        </w:rPr>
        <w:t>食盐开采后会自然留</w:t>
      </w:r>
      <w:r>
        <w:rPr>
          <w:rFonts w:ascii="微软雅黑" w:hAnsi="微软雅黑" w:eastAsia="微软雅黑" w:cs="微软雅黑"/>
          <w:w w:val="101"/>
          <w:sz w:val="19"/>
          <w:szCs w:val="19"/>
        </w:rPr>
        <w:t xml:space="preserve">  </w:t>
      </w:r>
      <w:r>
        <w:rPr>
          <w:rFonts w:ascii="微软雅黑" w:hAnsi="微软雅黑" w:eastAsia="微软雅黑" w:cs="微软雅黑"/>
          <w:spacing w:val="-9"/>
          <w:sz w:val="19"/>
          <w:szCs w:val="19"/>
        </w:rPr>
        <w:t>下一个场所，学名叫做“盐穴”。</w:t>
      </w:r>
      <w:r>
        <w:rPr>
          <w:rFonts w:ascii="微软雅黑" w:hAnsi="微软雅黑" w:eastAsia="微软雅黑" w:cs="微软雅黑"/>
          <w:spacing w:val="-7"/>
          <w:sz w:val="19"/>
          <w:szCs w:val="19"/>
        </w:rPr>
        <w:t xml:space="preserve"> </w:t>
      </w:r>
      <w:r>
        <w:rPr>
          <w:rFonts w:ascii="微软雅黑" w:hAnsi="微软雅黑" w:eastAsia="微软雅黑" w:cs="微软雅黑"/>
          <w:spacing w:val="-9"/>
          <w:sz w:val="19"/>
          <w:szCs w:val="19"/>
        </w:rPr>
        <w:t>“盐穴”是一种极其宝贵的不可再生资源，并且密封性能良好。</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9"/>
          <w:sz w:val="19"/>
          <w:szCs w:val="19"/>
        </w:rPr>
        <w:t>然而，长期以来这种资源的利</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用系数很低。</w:t>
      </w:r>
      <w:r>
        <w:rPr>
          <w:rFonts w:ascii="微软雅黑" w:hAnsi="微软雅黑" w:eastAsia="微软雅黑" w:cs="微软雅黑"/>
          <w:spacing w:val="22"/>
          <w:sz w:val="19"/>
          <w:szCs w:val="19"/>
        </w:rPr>
        <w:t xml:space="preserve">  </w:t>
      </w:r>
      <w:r>
        <w:rPr>
          <w:rFonts w:ascii="微软雅黑" w:hAnsi="微软雅黑" w:eastAsia="微软雅黑" w:cs="微软雅黑"/>
          <w:spacing w:val="-3"/>
          <w:sz w:val="19"/>
          <w:szCs w:val="19"/>
        </w:rPr>
        <w:t>由于盐岩具有良好的蠕变特性、</w:t>
      </w:r>
      <w:r>
        <w:rPr>
          <w:rFonts w:ascii="微软雅黑" w:hAnsi="微软雅黑" w:eastAsia="微软雅黑" w:cs="微软雅黑"/>
          <w:spacing w:val="-30"/>
          <w:sz w:val="19"/>
          <w:szCs w:val="19"/>
        </w:rPr>
        <w:t xml:space="preserve"> </w:t>
      </w:r>
      <w:r>
        <w:rPr>
          <w:rFonts w:ascii="微软雅黑" w:hAnsi="微软雅黑" w:eastAsia="微软雅黑" w:cs="微软雅黑"/>
          <w:spacing w:val="-3"/>
          <w:sz w:val="19"/>
          <w:szCs w:val="19"/>
        </w:rPr>
        <w:t>自愈合特性，渗透率极低，并且不会与空气中的氧气发生反应。</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3"/>
          <w:sz w:val="19"/>
          <w:szCs w:val="19"/>
        </w:rPr>
        <w:t>因</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pacing w:val="8"/>
          <w:w w:val="111"/>
          <w:sz w:val="19"/>
          <w:szCs w:val="19"/>
        </w:rPr>
        <w:t>此，________________。</w:t>
      </w:r>
    </w:p>
    <w:p>
      <w:pPr>
        <w:spacing w:before="73"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填入划横线部分最恰当的一项是：</w:t>
      </w:r>
    </w:p>
    <w:p>
      <w:pPr>
        <w:spacing w:before="172" w:line="387"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3"/>
          <w:sz w:val="19"/>
          <w:szCs w:val="19"/>
        </w:rPr>
        <w:t>A．要依托盐穴资源的优势发展储能产业</w:t>
      </w:r>
    </w:p>
    <w:p>
      <w:pPr>
        <w:spacing w:before="1" w:line="204" w:lineRule="auto"/>
        <w:ind w:firstLine="445"/>
        <w:rPr>
          <w:rFonts w:ascii="微软雅黑" w:hAnsi="微软雅黑" w:eastAsia="微软雅黑" w:cs="微软雅黑"/>
          <w:sz w:val="19"/>
          <w:szCs w:val="19"/>
        </w:rPr>
      </w:pPr>
      <w:r>
        <w:rPr>
          <w:rFonts w:ascii="微软雅黑" w:hAnsi="微软雅黑" w:eastAsia="微软雅黑" w:cs="微软雅黑"/>
          <w:spacing w:val="-12"/>
          <w:sz w:val="19"/>
          <w:szCs w:val="19"/>
        </w:rPr>
        <w:t>B．“盐穴”是储存高压空气的理想场所</w:t>
      </w:r>
    </w:p>
    <w:p>
      <w:pPr>
        <w:spacing w:before="109"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C．应当利用盐穴储能改善发电与用电</w:t>
      </w:r>
    </w:p>
    <w:p>
      <w:pPr>
        <w:spacing w:before="142"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D．要大力开发盐岩提高能源利用效率</w:t>
      </w:r>
    </w:p>
    <w:p>
      <w:pPr>
        <w:spacing w:before="199" w:line="237" w:lineRule="auto"/>
        <w:ind w:left="431" w:right="70" w:hanging="345"/>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32.</w:t>
      </w:r>
      <w:r>
        <w:rPr>
          <w:rFonts w:ascii="微软雅黑" w:hAnsi="微软雅黑" w:eastAsia="微软雅黑" w:cs="微软雅黑"/>
          <w:color w:val="222222"/>
          <w:spacing w:val="29"/>
          <w:sz w:val="19"/>
          <w:szCs w:val="19"/>
        </w:rPr>
        <w:t xml:space="preserve"> </w:t>
      </w:r>
      <w:r>
        <w:rPr>
          <w:rFonts w:ascii="微软雅黑" w:hAnsi="微软雅黑" w:eastAsia="微软雅黑" w:cs="微软雅黑"/>
          <w:spacing w:val="-4"/>
          <w:sz w:val="19"/>
          <w:szCs w:val="19"/>
        </w:rPr>
        <w:t>技术是一把“双刃剑”，应用得当可以造福社会，造福人民，应用不当会危害社会，危害人民。</w:t>
      </w:r>
      <w:r>
        <w:rPr>
          <w:rFonts w:ascii="微软雅黑" w:hAnsi="微软雅黑" w:eastAsia="微软雅黑" w:cs="微软雅黑"/>
          <w:spacing w:val="15"/>
          <w:w w:val="101"/>
          <w:sz w:val="19"/>
          <w:szCs w:val="19"/>
        </w:rPr>
        <w:t xml:space="preserve">  </w:t>
      </w:r>
      <w:r>
        <w:rPr>
          <w:rFonts w:ascii="微软雅黑" w:hAnsi="微软雅黑" w:eastAsia="微软雅黑" w:cs="微软雅黑"/>
          <w:spacing w:val="-4"/>
          <w:sz w:val="19"/>
          <w:szCs w:val="19"/>
        </w:rPr>
        <w:t>当前，从整个世界范围来</w:t>
      </w:r>
      <w:r>
        <w:rPr>
          <w:rFonts w:ascii="微软雅黑" w:hAnsi="微软雅黑" w:eastAsia="微软雅黑" w:cs="微软雅黑"/>
          <w:sz w:val="19"/>
          <w:szCs w:val="19"/>
        </w:rPr>
        <w:t xml:space="preserve">     看，网络安全威胁不断增加，信息安全问题日益突出。</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没有网络安全就没有国家安全，没有信息安全就谈不上让信息化更</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好造福人民。</w:t>
      </w:r>
      <w:r>
        <w:rPr>
          <w:rFonts w:ascii="微软雅黑" w:hAnsi="微软雅黑" w:eastAsia="微软雅黑" w:cs="微软雅黑"/>
          <w:spacing w:val="12"/>
          <w:sz w:val="19"/>
          <w:szCs w:val="19"/>
        </w:rPr>
        <w:t xml:space="preserve">  </w:t>
      </w:r>
      <w:r>
        <w:rPr>
          <w:rFonts w:ascii="微软雅黑" w:hAnsi="微软雅黑" w:eastAsia="微软雅黑" w:cs="微软雅黑"/>
          <w:spacing w:val="-2"/>
          <w:sz w:val="19"/>
          <w:szCs w:val="19"/>
        </w:rPr>
        <w:t>信息时代，人们享受着数字化生活带来的诸多便利。</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但网络黑客、</w:t>
      </w:r>
      <w:r>
        <w:rPr>
          <w:rFonts w:ascii="微软雅黑" w:hAnsi="微软雅黑" w:eastAsia="微软雅黑" w:cs="微软雅黑"/>
          <w:spacing w:val="-47"/>
          <w:sz w:val="19"/>
          <w:szCs w:val="19"/>
        </w:rPr>
        <w:t xml:space="preserve"> </w:t>
      </w:r>
      <w:r>
        <w:rPr>
          <w:rFonts w:ascii="微软雅黑" w:hAnsi="微软雅黑" w:eastAsia="微软雅黑" w:cs="微软雅黑"/>
          <w:spacing w:val="-2"/>
          <w:sz w:val="19"/>
          <w:szCs w:val="19"/>
        </w:rPr>
        <w:t>互联网诈骗、</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侵犯个人隐私等又让很多</w:t>
      </w:r>
    </w:p>
    <w:p>
      <w:pPr>
        <w:spacing w:before="194" w:line="352" w:lineRule="exact"/>
        <w:ind w:firstLine="433"/>
        <w:rPr>
          <w:rFonts w:ascii="微软雅黑" w:hAnsi="微软雅黑" w:eastAsia="微软雅黑" w:cs="微软雅黑"/>
          <w:sz w:val="19"/>
          <w:szCs w:val="19"/>
        </w:rPr>
      </w:pPr>
      <w:r>
        <w:rPr>
          <w:rFonts w:ascii="微软雅黑" w:hAnsi="微软雅黑" w:eastAsia="微软雅黑" w:cs="微软雅黑"/>
          <w:spacing w:val="-10"/>
          <w:position w:val="10"/>
          <w:sz w:val="19"/>
          <w:szCs w:val="19"/>
        </w:rPr>
        <w:t>人“中招”。</w:t>
      </w:r>
      <w:r>
        <w:rPr>
          <w:rFonts w:ascii="微软雅黑" w:hAnsi="微软雅黑" w:eastAsia="微软雅黑" w:cs="微软雅黑"/>
          <w:spacing w:val="14"/>
          <w:position w:val="10"/>
          <w:sz w:val="19"/>
          <w:szCs w:val="19"/>
        </w:rPr>
        <w:t xml:space="preserve">  </w:t>
      </w:r>
      <w:r>
        <w:rPr>
          <w:rFonts w:ascii="微软雅黑" w:hAnsi="微软雅黑" w:eastAsia="微软雅黑" w:cs="微软雅黑"/>
          <w:spacing w:val="-10"/>
          <w:position w:val="10"/>
          <w:sz w:val="19"/>
          <w:szCs w:val="19"/>
        </w:rPr>
        <w:t>可见，信息化应用越深入，就越要重视信息安全问题。</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这段文字意在强调：</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A．必须完善法律法规，为数字化生活提供法治保障</w:t>
      </w:r>
    </w:p>
    <w:p>
      <w:pPr>
        <w:spacing w:before="142" w:line="238" w:lineRule="auto"/>
        <w:ind w:left="439" w:right="5931" w:firstLine="6"/>
        <w:rPr>
          <w:rFonts w:ascii="微软雅黑" w:hAnsi="微软雅黑" w:eastAsia="微软雅黑" w:cs="微软雅黑"/>
          <w:sz w:val="19"/>
          <w:szCs w:val="19"/>
        </w:rPr>
      </w:pPr>
      <w:r>
        <w:rPr>
          <w:rFonts w:ascii="微软雅黑" w:hAnsi="微软雅黑" w:eastAsia="微软雅黑" w:cs="微软雅黑"/>
          <w:spacing w:val="3"/>
          <w:sz w:val="19"/>
          <w:szCs w:val="19"/>
        </w:rPr>
        <w:t>B．解决信息安全问题，提高数字化生活的安全系数</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C．降低信息化应用成本，增进人民福祉，造福社会</w:t>
      </w:r>
      <w:r>
        <w:rPr>
          <w:rFonts w:ascii="微软雅黑" w:hAnsi="微软雅黑" w:eastAsia="微软雅黑" w:cs="微软雅黑"/>
          <w:spacing w:val="12"/>
          <w:sz w:val="19"/>
          <w:szCs w:val="19"/>
        </w:rPr>
        <w:t xml:space="preserve"> </w:t>
      </w:r>
      <w:r>
        <w:rPr>
          <w:rFonts w:ascii="微软雅黑" w:hAnsi="微软雅黑" w:eastAsia="微软雅黑" w:cs="微软雅黑"/>
          <w:spacing w:val="2"/>
          <w:sz w:val="19"/>
          <w:szCs w:val="19"/>
        </w:rPr>
        <w:t>D．提高数字化生活质量，就必须加强信息技术手段</w:t>
      </w:r>
    </w:p>
    <w:p>
      <w:pPr>
        <w:spacing w:before="247" w:line="180" w:lineRule="auto"/>
        <w:ind w:firstLine="86"/>
        <w:rPr>
          <w:rFonts w:ascii="微软雅黑" w:hAnsi="微软雅黑" w:eastAsia="微软雅黑" w:cs="微软雅黑"/>
          <w:sz w:val="19"/>
          <w:szCs w:val="19"/>
        </w:rPr>
      </w:pPr>
      <w:r>
        <w:rPr>
          <w:rFonts w:ascii="微软雅黑" w:hAnsi="微软雅黑" w:eastAsia="微软雅黑" w:cs="微软雅黑"/>
          <w:color w:val="222222"/>
          <w:sz w:val="19"/>
          <w:szCs w:val="19"/>
        </w:rPr>
        <w:t>33.</w:t>
      </w:r>
      <w:r>
        <w:rPr>
          <w:rFonts w:ascii="微软雅黑" w:hAnsi="微软雅黑" w:eastAsia="微软雅黑" w:cs="微软雅黑"/>
          <w:color w:val="222222"/>
          <w:spacing w:val="70"/>
          <w:w w:val="101"/>
          <w:sz w:val="19"/>
          <w:szCs w:val="19"/>
        </w:rPr>
        <w:t xml:space="preserve"> </w:t>
      </w:r>
      <w:r>
        <w:rPr>
          <w:rFonts w:ascii="微软雅黑" w:hAnsi="微软雅黑" w:eastAsia="微软雅黑" w:cs="微软雅黑"/>
          <w:sz w:val="19"/>
          <w:szCs w:val="19"/>
        </w:rPr>
        <w:t>人之所以能看到物体，是因为物体阻挡了光波的通过。</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如想让某个小球隐形，可在该小球的四周覆盖一层以同心圆形状排</w:t>
      </w:r>
    </w:p>
    <w:p>
      <w:pPr>
        <w:sectPr>
          <w:headerReference r:id="rId9" w:type="default"/>
          <w:pgSz w:w="11900" w:h="16840"/>
          <w:pgMar w:top="1126" w:right="570" w:bottom="0" w:left="570" w:header="752" w:footer="0" w:gutter="0"/>
          <w:cols w:space="720" w:num="1"/>
        </w:sectPr>
      </w:pPr>
    </w:p>
    <w:p>
      <w:pPr>
        <w:spacing w:line="347" w:lineRule="auto"/>
        <w:rPr>
          <w:rFonts w:ascii="微软雅黑"/>
          <w:sz w:val="21"/>
        </w:rPr>
      </w:pPr>
    </w:p>
    <w:p>
      <w:pPr>
        <w:spacing w:before="82" w:line="285" w:lineRule="auto"/>
        <w:ind w:left="432" w:right="60"/>
        <w:rPr>
          <w:rFonts w:ascii="微软雅黑" w:hAnsi="微软雅黑" w:eastAsia="微软雅黑" w:cs="微软雅黑"/>
          <w:sz w:val="19"/>
          <w:szCs w:val="19"/>
        </w:rPr>
      </w:pPr>
      <w:r>
        <w:rPr>
          <w:rFonts w:ascii="微软雅黑" w:hAnsi="微软雅黑" w:eastAsia="微软雅黑" w:cs="微软雅黑"/>
          <w:sz w:val="19"/>
          <w:szCs w:val="19"/>
        </w:rPr>
        <w:t>列的超材料，这种材料能挡住传来的一切光波，并且不发生反射或吸收现象。</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 xml:space="preserve">被挡开的波在物体的另一边再次会合后继续 </w:t>
      </w:r>
      <w:r>
        <w:rPr>
          <w:rFonts w:ascii="微软雅黑" w:hAnsi="微软雅黑" w:eastAsia="微软雅黑" w:cs="微软雅黑"/>
          <w:spacing w:val="-4"/>
          <w:sz w:val="19"/>
          <w:szCs w:val="19"/>
        </w:rPr>
        <w:t>沿直线传播。</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4"/>
          <w:sz w:val="19"/>
          <w:szCs w:val="19"/>
        </w:rPr>
        <w:t>在观察者看来，物体就似乎变得“不存在”了，也就实现了视觉隐身，简而言之，隐身衣使用的超材料，可以</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让雷达波、</w:t>
      </w:r>
      <w:r>
        <w:rPr>
          <w:rFonts w:ascii="微软雅黑" w:hAnsi="微软雅黑" w:eastAsia="微软雅黑" w:cs="微软雅黑"/>
          <w:spacing w:val="-50"/>
          <w:sz w:val="19"/>
          <w:szCs w:val="19"/>
        </w:rPr>
        <w:t xml:space="preserve"> </w:t>
      </w:r>
      <w:r>
        <w:rPr>
          <w:rFonts w:ascii="微软雅黑" w:hAnsi="微软雅黑" w:eastAsia="微软雅黑" w:cs="微软雅黑"/>
          <w:spacing w:val="1"/>
          <w:sz w:val="19"/>
          <w:szCs w:val="19"/>
        </w:rPr>
        <w:t>光线或者其他的波绕过物体而不会被反弹，进而达到不可视的效果。</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未来，隐形衣将被首先应用于军事领域，</w:t>
      </w:r>
    </w:p>
    <w:p>
      <w:pPr>
        <w:spacing w:line="204" w:lineRule="auto"/>
        <w:ind w:firstLine="432"/>
        <w:rPr>
          <w:rFonts w:ascii="微软雅黑" w:hAnsi="微软雅黑" w:eastAsia="微软雅黑" w:cs="微软雅黑"/>
          <w:sz w:val="19"/>
          <w:szCs w:val="19"/>
        </w:rPr>
      </w:pPr>
      <w:r>
        <w:rPr>
          <w:rFonts w:ascii="微软雅黑" w:hAnsi="微软雅黑" w:eastAsia="微软雅黑" w:cs="微软雅黑"/>
          <w:spacing w:val="-1"/>
          <w:sz w:val="19"/>
          <w:szCs w:val="19"/>
        </w:rPr>
        <w:t>提高作战的隐蔽性和安全性。</w:t>
      </w:r>
      <w:r>
        <w:rPr>
          <w:rFonts w:ascii="微软雅黑" w:hAnsi="微软雅黑" w:eastAsia="微软雅黑" w:cs="微软雅黑"/>
          <w:spacing w:val="29"/>
          <w:sz w:val="19"/>
          <w:szCs w:val="19"/>
        </w:rPr>
        <w:t xml:space="preserve">  </w:t>
      </w:r>
      <w:r>
        <w:rPr>
          <w:rFonts w:ascii="微软雅黑" w:hAnsi="微软雅黑" w:eastAsia="微软雅黑" w:cs="微软雅黑"/>
          <w:spacing w:val="-1"/>
          <w:sz w:val="19"/>
          <w:szCs w:val="19"/>
        </w:rPr>
        <w:t>但如果任何人都可以实现隐形，也会引发一系列社会问题。</w:t>
      </w:r>
    </w:p>
    <w:p>
      <w:pPr>
        <w:spacing w:before="75" w:line="184"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与这段文字意思相符的一项是：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A．隐身衣能够让光线穿透自身</w:t>
      </w:r>
    </w:p>
    <w:p>
      <w:pPr>
        <w:spacing w:before="144" w:line="237" w:lineRule="auto"/>
        <w:ind w:left="439" w:right="7674" w:firstLine="6"/>
        <w:rPr>
          <w:rFonts w:ascii="微软雅黑" w:hAnsi="微软雅黑" w:eastAsia="微软雅黑" w:cs="微软雅黑"/>
          <w:sz w:val="19"/>
          <w:szCs w:val="19"/>
        </w:rPr>
      </w:pPr>
      <w:r>
        <w:rPr>
          <w:rFonts w:ascii="微软雅黑" w:hAnsi="微软雅黑" w:eastAsia="微软雅黑" w:cs="微软雅黑"/>
          <w:spacing w:val="2"/>
          <w:sz w:val="19"/>
          <w:szCs w:val="19"/>
        </w:rPr>
        <w:t>B．物体阻挡光波使人能够视物</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3"/>
          <w:sz w:val="19"/>
          <w:szCs w:val="19"/>
        </w:rPr>
        <w:t>C．隐身衣用于军事会引发战争</w:t>
      </w:r>
      <w:r>
        <w:rPr>
          <w:rFonts w:ascii="微软雅黑" w:hAnsi="微软雅黑" w:eastAsia="微软雅黑" w:cs="微软雅黑"/>
          <w:spacing w:val="6"/>
          <w:sz w:val="19"/>
          <w:szCs w:val="19"/>
        </w:rPr>
        <w:t xml:space="preserve"> </w:t>
      </w:r>
      <w:r>
        <w:rPr>
          <w:rFonts w:ascii="微软雅黑" w:hAnsi="微软雅黑" w:eastAsia="微软雅黑" w:cs="微软雅黑"/>
          <w:spacing w:val="2"/>
          <w:sz w:val="19"/>
          <w:szCs w:val="19"/>
        </w:rPr>
        <w:t>D．使用超材料能够反弹雷达波</w:t>
      </w:r>
    </w:p>
    <w:p>
      <w:pPr>
        <w:spacing w:before="248"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34.</w:t>
      </w:r>
      <w:r>
        <w:rPr>
          <w:rFonts w:ascii="微软雅黑" w:hAnsi="微软雅黑" w:eastAsia="微软雅黑" w:cs="微软雅黑"/>
          <w:color w:val="222222"/>
          <w:spacing w:val="29"/>
          <w:sz w:val="19"/>
          <w:szCs w:val="19"/>
        </w:rPr>
        <w:t xml:space="preserve"> </w:t>
      </w:r>
      <w:r>
        <w:rPr>
          <w:rFonts w:ascii="微软雅黑" w:hAnsi="微软雅黑" w:eastAsia="微软雅黑" w:cs="微软雅黑"/>
          <w:spacing w:val="-1"/>
          <w:sz w:val="19"/>
          <w:szCs w:val="19"/>
        </w:rPr>
        <w:t>暂缺</w:t>
      </w:r>
    </w:p>
    <w:p>
      <w:pPr>
        <w:spacing w:before="142"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A．暂缺</w:t>
      </w:r>
    </w:p>
    <w:p>
      <w:pPr>
        <w:spacing w:before="142" w:line="237"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B．暂缺</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C．暂缺</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D．暂缺</w:t>
      </w:r>
    </w:p>
    <w:p>
      <w:pPr>
        <w:spacing w:before="250"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35.</w:t>
      </w:r>
      <w:r>
        <w:rPr>
          <w:rFonts w:ascii="微软雅黑" w:hAnsi="微软雅黑" w:eastAsia="微软雅黑" w:cs="微软雅黑"/>
          <w:color w:val="222222"/>
          <w:spacing w:val="29"/>
          <w:sz w:val="19"/>
          <w:szCs w:val="19"/>
        </w:rPr>
        <w:t xml:space="preserve"> </w:t>
      </w:r>
      <w:r>
        <w:rPr>
          <w:rFonts w:ascii="微软雅黑" w:hAnsi="微软雅黑" w:eastAsia="微软雅黑" w:cs="微软雅黑"/>
          <w:spacing w:val="-1"/>
          <w:sz w:val="19"/>
          <w:szCs w:val="19"/>
        </w:rPr>
        <w:t>暂缺</w:t>
      </w:r>
    </w:p>
    <w:p>
      <w:pPr>
        <w:spacing w:before="142"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A．暂缺</w:t>
      </w:r>
    </w:p>
    <w:p>
      <w:pPr>
        <w:spacing w:before="143" w:line="237"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B．暂缺</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C．暂缺</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D．暂缺</w:t>
      </w:r>
    </w:p>
    <w:p>
      <w:pPr>
        <w:spacing w:before="252" w:line="256" w:lineRule="auto"/>
        <w:ind w:left="431" w:right="70" w:hanging="345"/>
        <w:rPr>
          <w:rFonts w:ascii="微软雅黑" w:hAnsi="微软雅黑" w:eastAsia="微软雅黑" w:cs="微软雅黑"/>
          <w:sz w:val="19"/>
          <w:szCs w:val="19"/>
        </w:rPr>
      </w:pPr>
      <w:r>
        <w:rPr>
          <w:rFonts w:ascii="微软雅黑" w:hAnsi="微软雅黑" w:eastAsia="微软雅黑" w:cs="微软雅黑"/>
          <w:color w:val="222222"/>
          <w:sz w:val="19"/>
          <w:szCs w:val="19"/>
        </w:rPr>
        <w:t>36.</w:t>
      </w:r>
      <w:r>
        <w:rPr>
          <w:rFonts w:ascii="微软雅黑" w:hAnsi="微软雅黑" w:eastAsia="微软雅黑" w:cs="微软雅黑"/>
          <w:color w:val="222222"/>
          <w:spacing w:val="68"/>
          <w:sz w:val="19"/>
          <w:szCs w:val="19"/>
        </w:rPr>
        <w:t xml:space="preserve"> </w:t>
      </w:r>
      <w:r>
        <w:rPr>
          <w:rFonts w:ascii="微软雅黑" w:hAnsi="微软雅黑" w:eastAsia="微软雅黑" w:cs="微软雅黑"/>
          <w:sz w:val="19"/>
          <w:szCs w:val="19"/>
        </w:rPr>
        <w:t>生命存在的首要条件是液态水，一颗行星是否宜居取决于表面温度能否维持液态水的存在。</w:t>
      </w:r>
      <w:r>
        <w:rPr>
          <w:rFonts w:ascii="微软雅黑" w:hAnsi="微软雅黑" w:eastAsia="微软雅黑" w:cs="微软雅黑"/>
          <w:spacing w:val="13"/>
          <w:sz w:val="19"/>
          <w:szCs w:val="19"/>
        </w:rPr>
        <w:t xml:space="preserve">  </w:t>
      </w:r>
      <w:r>
        <w:rPr>
          <w:rFonts w:ascii="微软雅黑" w:hAnsi="微软雅黑" w:eastAsia="微软雅黑" w:cs="微软雅黑"/>
          <w:sz w:val="19"/>
          <w:szCs w:val="19"/>
        </w:rPr>
        <w:t>冰行星或冰卫星地表原本被冰</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雪覆盖，此前研究认为，随着恒星辐射增强，其地表冰雪最终会融化形成液态水，从而适宜生命生存。</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 xml:space="preserve">不过，最新研究证 </w:t>
      </w:r>
      <w:r>
        <w:rPr>
          <w:rFonts w:ascii="微软雅黑" w:hAnsi="微软雅黑" w:eastAsia="微软雅黑" w:cs="微软雅黑"/>
          <w:spacing w:val="3"/>
          <w:sz w:val="19"/>
          <w:szCs w:val="19"/>
        </w:rPr>
        <w:t>明，随着恒星辐射增强，冰行星或冰卫星将直接进入极端炎热的温室逃逸状态，表面温度将升至100摄氏度以上，液态水</w:t>
      </w:r>
      <w:r>
        <w:rPr>
          <w:rFonts w:ascii="微软雅黑" w:hAnsi="微软雅黑" w:eastAsia="微软雅黑" w:cs="微软雅黑"/>
          <w:spacing w:val="2"/>
          <w:w w:val="103"/>
          <w:sz w:val="19"/>
          <w:szCs w:val="19"/>
        </w:rPr>
        <w:t xml:space="preserve">  </w:t>
      </w:r>
      <w:r>
        <w:rPr>
          <w:rFonts w:ascii="微软雅黑" w:hAnsi="微软雅黑" w:eastAsia="微软雅黑" w:cs="微软雅黑"/>
          <w:spacing w:val="-2"/>
          <w:sz w:val="19"/>
          <w:szCs w:val="19"/>
        </w:rPr>
        <w:t>无法存在。</w:t>
      </w:r>
      <w:r>
        <w:rPr>
          <w:rFonts w:ascii="微软雅黑" w:hAnsi="微软雅黑" w:eastAsia="微软雅黑" w:cs="微软雅黑"/>
          <w:spacing w:val="22"/>
          <w:sz w:val="19"/>
          <w:szCs w:val="19"/>
        </w:rPr>
        <w:t xml:space="preserve">  </w:t>
      </w:r>
      <w:r>
        <w:rPr>
          <w:rFonts w:ascii="微软雅黑" w:hAnsi="微软雅黑" w:eastAsia="微软雅黑" w:cs="微软雅黑"/>
          <w:spacing w:val="-2"/>
          <w:sz w:val="19"/>
          <w:szCs w:val="19"/>
        </w:rPr>
        <w:t>一旦冰雪融化，行星地表反射能力的突然降低使其吸收恒星辐射的能力大大增强。</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此外，冰雪融化后，大量水</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汽进入大气，强温室效应也使地表温度进一步升高。</w:t>
      </w:r>
    </w:p>
    <w:p>
      <w:pPr>
        <w:spacing w:before="160" w:line="184" w:lineRule="auto"/>
        <w:ind w:firstLine="435"/>
        <w:rPr>
          <w:rFonts w:ascii="微软雅黑" w:hAnsi="微软雅黑" w:eastAsia="微软雅黑" w:cs="微软雅黑"/>
          <w:sz w:val="19"/>
          <w:szCs w:val="19"/>
        </w:rPr>
      </w:pPr>
      <w:r>
        <w:rPr>
          <w:rFonts w:ascii="微软雅黑" w:hAnsi="微软雅黑" w:eastAsia="微软雅黑" w:cs="微软雅黑"/>
          <w:spacing w:val="4"/>
          <w:sz w:val="19"/>
          <w:szCs w:val="19"/>
        </w:rPr>
        <w:t>下列说法与原文相符的是：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A．宜居行星在事实上并不存在</w:t>
      </w:r>
    </w:p>
    <w:p>
      <w:pPr>
        <w:spacing w:before="141" w:line="237" w:lineRule="auto"/>
        <w:ind w:left="439" w:right="7674" w:firstLine="6"/>
        <w:rPr>
          <w:rFonts w:ascii="微软雅黑" w:hAnsi="微软雅黑" w:eastAsia="微软雅黑" w:cs="微软雅黑"/>
          <w:sz w:val="19"/>
          <w:szCs w:val="19"/>
        </w:rPr>
      </w:pPr>
      <w:r>
        <w:rPr>
          <w:rFonts w:ascii="微软雅黑" w:hAnsi="微软雅黑" w:eastAsia="微软雅黑" w:cs="微软雅黑"/>
          <w:spacing w:val="2"/>
          <w:sz w:val="19"/>
          <w:szCs w:val="19"/>
        </w:rPr>
        <w:t>B．冰行星或冰卫星其实不宜居</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3"/>
          <w:sz w:val="19"/>
          <w:szCs w:val="19"/>
        </w:rPr>
        <w:t>C．冰行星或冰卫星其实没有冰</w:t>
      </w:r>
      <w:r>
        <w:rPr>
          <w:rFonts w:ascii="微软雅黑" w:hAnsi="微软雅黑" w:eastAsia="微软雅黑" w:cs="微软雅黑"/>
          <w:spacing w:val="6"/>
          <w:sz w:val="19"/>
          <w:szCs w:val="19"/>
        </w:rPr>
        <w:t xml:space="preserve"> </w:t>
      </w:r>
      <w:r>
        <w:rPr>
          <w:rFonts w:ascii="微软雅黑" w:hAnsi="微软雅黑" w:eastAsia="微软雅黑" w:cs="微软雅黑"/>
          <w:spacing w:val="2"/>
          <w:sz w:val="19"/>
          <w:szCs w:val="19"/>
        </w:rPr>
        <w:t>D．温室逃逸状态阻止了冰融化</w:t>
      </w:r>
    </w:p>
    <w:p>
      <w:pPr>
        <w:spacing w:before="250"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37.</w:t>
      </w:r>
      <w:r>
        <w:rPr>
          <w:rFonts w:ascii="微软雅黑" w:hAnsi="微软雅黑" w:eastAsia="微软雅黑" w:cs="微软雅黑"/>
          <w:color w:val="222222"/>
          <w:spacing w:val="55"/>
          <w:sz w:val="19"/>
          <w:szCs w:val="19"/>
        </w:rPr>
        <w:t xml:space="preserve"> </w:t>
      </w:r>
      <w:r>
        <w:rPr>
          <w:rFonts w:ascii="微软雅黑" w:hAnsi="微软雅黑" w:eastAsia="微软雅黑" w:cs="微软雅黑"/>
          <w:spacing w:val="2"/>
          <w:sz w:val="19"/>
          <w:szCs w:val="19"/>
        </w:rPr>
        <w:t>有研究团队让22名17岁至42岁的志愿者在两周内每晚照常使用电子设备，但在睡前佩戴三小时防蓝光眼镜，发现其晚间褪</w:t>
      </w:r>
    </w:p>
    <w:p>
      <w:pPr>
        <w:spacing w:before="125" w:line="180" w:lineRule="auto"/>
        <w:ind w:firstLine="434"/>
        <w:rPr>
          <w:rFonts w:ascii="微软雅黑" w:hAnsi="微软雅黑" w:eastAsia="微软雅黑" w:cs="微软雅黑"/>
          <w:sz w:val="19"/>
          <w:szCs w:val="19"/>
        </w:rPr>
      </w:pPr>
      <w:r>
        <w:rPr>
          <w:rFonts w:ascii="微软雅黑" w:hAnsi="微软雅黑" w:eastAsia="微软雅黑" w:cs="微软雅黑"/>
          <w:sz w:val="19"/>
          <w:szCs w:val="19"/>
        </w:rPr>
        <w:t>黑激素水平整体上升了大约</w:t>
      </w:r>
      <w:r>
        <w:rPr>
          <w:rFonts w:ascii="微软雅黑" w:hAnsi="微软雅黑" w:eastAsia="微软雅黑" w:cs="微软雅黑"/>
          <w:spacing w:val="33"/>
          <w:sz w:val="19"/>
          <w:szCs w:val="19"/>
        </w:rPr>
        <w:t xml:space="preserve"> </w:t>
      </w:r>
      <w:r>
        <w:rPr>
          <w:rFonts w:ascii="微软雅黑" w:hAnsi="微软雅黑" w:eastAsia="微软雅黑" w:cs="微软雅黑"/>
          <w:sz w:val="19"/>
          <w:szCs w:val="19"/>
        </w:rPr>
        <w:t>58%，上升幅度甚至超过服用褪黑激素补充剂带来的变化。</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志愿者感觉睡眠质量改善，入睡更</w:t>
      </w:r>
    </w:p>
    <w:p>
      <w:pPr>
        <w:spacing w:before="160" w:line="285" w:lineRule="auto"/>
        <w:ind w:left="431" w:right="70" w:firstLine="1"/>
        <w:rPr>
          <w:rFonts w:ascii="微软雅黑" w:hAnsi="微软雅黑" w:eastAsia="微软雅黑" w:cs="微软雅黑"/>
          <w:sz w:val="19"/>
          <w:szCs w:val="19"/>
        </w:rPr>
      </w:pPr>
      <w:r>
        <w:rPr>
          <w:rFonts w:ascii="微软雅黑" w:hAnsi="微软雅黑" w:eastAsia="微软雅黑" w:cs="微软雅黑"/>
          <w:spacing w:val="-1"/>
          <w:sz w:val="19"/>
          <w:szCs w:val="19"/>
        </w:rPr>
        <w:t>快，整体睡眠时间延长，研究者说，最大的蓝光光源是日光，但大部分基于LED灯的设备也会发出蓝光，“人造蓝光”会激</w:t>
      </w:r>
      <w:r>
        <w:rPr>
          <w:rFonts w:ascii="微软雅黑" w:hAnsi="微软雅黑" w:eastAsia="微软雅黑" w:cs="微软雅黑"/>
          <w:spacing w:val="4"/>
          <w:w w:val="102"/>
          <w:sz w:val="19"/>
          <w:szCs w:val="19"/>
        </w:rPr>
        <w:t xml:space="preserve">  </w:t>
      </w:r>
      <w:r>
        <w:rPr>
          <w:rFonts w:ascii="微软雅黑" w:hAnsi="微软雅黑" w:eastAsia="微软雅黑" w:cs="微软雅黑"/>
          <w:sz w:val="19"/>
          <w:szCs w:val="19"/>
        </w:rPr>
        <w:t>活对褪黑激素有抑制作用的内在光敏视网膜神经节细胞，从而干扰睡眠。</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该研究者建议睡前少用电子设备，或佩戴防蓝光</w:t>
      </w:r>
    </w:p>
    <w:p>
      <w:pPr>
        <w:spacing w:before="1" w:line="202" w:lineRule="auto"/>
        <w:ind w:firstLine="445"/>
        <w:rPr>
          <w:rFonts w:ascii="微软雅黑" w:hAnsi="微软雅黑" w:eastAsia="微软雅黑" w:cs="微软雅黑"/>
          <w:sz w:val="19"/>
          <w:szCs w:val="19"/>
        </w:rPr>
      </w:pPr>
      <w:r>
        <w:rPr>
          <w:rFonts w:ascii="微软雅黑" w:hAnsi="微软雅黑" w:eastAsia="微软雅黑" w:cs="微软雅黑"/>
          <w:spacing w:val="-4"/>
          <w:sz w:val="19"/>
          <w:szCs w:val="19"/>
        </w:rPr>
        <w:t>眼镜。</w:t>
      </w:r>
    </w:p>
    <w:p>
      <w:pPr>
        <w:spacing w:before="77" w:line="184" w:lineRule="auto"/>
        <w:ind w:firstLine="431"/>
        <w:rPr>
          <w:rFonts w:ascii="微软雅黑" w:hAnsi="微软雅黑" w:eastAsia="微软雅黑" w:cs="微软雅黑"/>
          <w:sz w:val="19"/>
          <w:szCs w:val="19"/>
        </w:rPr>
      </w:pPr>
      <w:r>
        <w:rPr>
          <w:rFonts w:ascii="微软雅黑" w:hAnsi="微软雅黑" w:eastAsia="微软雅黑" w:cs="微软雅黑"/>
          <w:spacing w:val="4"/>
          <w:sz w:val="19"/>
          <w:szCs w:val="19"/>
        </w:rPr>
        <w:t>从这段文字可以推出：</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A．电子设备的蓝光会减少褪黑激素的分泌而促进睡眠</w:t>
      </w:r>
    </w:p>
    <w:p>
      <w:pPr>
        <w:spacing w:before="144"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B．天然的日光并不会激活内在光敏视网膜神经节细胞</w:t>
      </w:r>
    </w:p>
    <w:p>
      <w:pPr>
        <w:sectPr>
          <w:headerReference r:id="rId10" w:type="default"/>
          <w:pgSz w:w="11900" w:h="16840"/>
          <w:pgMar w:top="1126" w:right="570" w:bottom="0" w:left="570" w:header="752" w:footer="0" w:gutter="0"/>
          <w:cols w:space="720" w:num="1"/>
        </w:sectPr>
      </w:pPr>
    </w:p>
    <w:p>
      <w:pPr>
        <w:spacing w:line="362" w:lineRule="auto"/>
        <w:rPr>
          <w:rFonts w:ascii="微软雅黑"/>
          <w:sz w:val="21"/>
        </w:rPr>
      </w:pPr>
    </w:p>
    <w:p>
      <w:pPr>
        <w:spacing w:before="82"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C．睡前不佩戴防蓝光眼镜会使褪黑激素水平整体上升</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D．提升褪黑激素水平有助于入睡更快和睡眠质量改善</w:t>
      </w:r>
    </w:p>
    <w:p>
      <w:pPr>
        <w:spacing w:before="160" w:line="282" w:lineRule="auto"/>
        <w:ind w:left="430" w:right="70"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38.</w:t>
      </w:r>
      <w:r>
        <w:rPr>
          <w:rFonts w:ascii="微软雅黑" w:hAnsi="微软雅黑" w:eastAsia="微软雅黑" w:cs="微软雅黑"/>
          <w:color w:val="222222"/>
          <w:spacing w:val="39"/>
          <w:sz w:val="19"/>
          <w:szCs w:val="19"/>
        </w:rPr>
        <w:t xml:space="preserve"> </w:t>
      </w:r>
      <w:r>
        <w:rPr>
          <w:rFonts w:ascii="微软雅黑" w:hAnsi="微软雅黑" w:eastAsia="微软雅黑" w:cs="微软雅黑"/>
          <w:spacing w:val="3"/>
          <w:sz w:val="19"/>
          <w:szCs w:val="19"/>
        </w:rPr>
        <w:t>社交恐惧症是焦虑障碍的一个重要亚型，其主要症状是害怕受到注视，例如害怕在大庭广众之下讲话等，症状严重时甚至</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不敢出门。</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2"/>
          <w:sz w:val="19"/>
          <w:szCs w:val="19"/>
        </w:rPr>
        <w:t>害羞则是一种常见的人格特质，本身并不具有病理性。</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2"/>
          <w:sz w:val="19"/>
          <w:szCs w:val="19"/>
        </w:rPr>
        <w:t>不过，绝大多数社交恐惧症患者在接受治疗之后，症状</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都会得到明显缓解，对于症状程度较轻的患者，应该首选心理治疗；如果患者因工作忙等原因不能或不愿意接受心理治</w:t>
      </w:r>
      <w:r>
        <w:rPr>
          <w:rFonts w:ascii="微软雅黑" w:hAnsi="微软雅黑" w:eastAsia="微软雅黑" w:cs="微软雅黑"/>
          <w:spacing w:val="6"/>
          <w:w w:val="102"/>
          <w:sz w:val="19"/>
          <w:szCs w:val="19"/>
        </w:rPr>
        <w:t xml:space="preserve">    </w:t>
      </w:r>
      <w:r>
        <w:rPr>
          <w:rFonts w:ascii="微软雅黑" w:hAnsi="微软雅黑" w:eastAsia="微软雅黑" w:cs="微软雅黑"/>
          <w:sz w:val="19"/>
          <w:szCs w:val="19"/>
        </w:rPr>
        <w:t>疗，则可以首选药物治疗，但将药物治疗与心理治疗结合起来才是治疗社交恐惧症最有效的方法。</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此外，大多数社交恐惧</w:t>
      </w:r>
    </w:p>
    <w:p>
      <w:pPr>
        <w:spacing w:before="18" w:line="352"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症患者都起病于青少年时期，所以预防非常重要。</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根据这段文字，以下说法正确的是：</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A．害羞是社交恐惧症的一个重要亚型</w:t>
      </w:r>
    </w:p>
    <w:p>
      <w:pPr>
        <w:spacing w:before="145" w:line="237" w:lineRule="auto"/>
        <w:ind w:left="439" w:right="7092" w:firstLine="6"/>
        <w:rPr>
          <w:rFonts w:ascii="微软雅黑" w:hAnsi="微软雅黑" w:eastAsia="微软雅黑" w:cs="微软雅黑"/>
          <w:sz w:val="19"/>
          <w:szCs w:val="19"/>
        </w:rPr>
      </w:pPr>
      <w:r>
        <w:rPr>
          <w:rFonts w:ascii="微软雅黑" w:hAnsi="微软雅黑" w:eastAsia="微软雅黑" w:cs="微软雅黑"/>
          <w:spacing w:val="2"/>
          <w:sz w:val="19"/>
          <w:szCs w:val="19"/>
        </w:rPr>
        <w:t>B．社交恐惧症无法通过药物治疗治愈</w:t>
      </w:r>
      <w:r>
        <w:rPr>
          <w:rFonts w:ascii="微软雅黑" w:hAnsi="微软雅黑" w:eastAsia="微软雅黑" w:cs="微软雅黑"/>
          <w:spacing w:val="16"/>
          <w:sz w:val="19"/>
          <w:szCs w:val="19"/>
        </w:rPr>
        <w:t xml:space="preserve"> </w:t>
      </w:r>
      <w:r>
        <w:rPr>
          <w:rFonts w:ascii="微软雅黑" w:hAnsi="微软雅黑" w:eastAsia="微软雅黑" w:cs="微软雅黑"/>
          <w:spacing w:val="3"/>
          <w:sz w:val="19"/>
          <w:szCs w:val="19"/>
        </w:rPr>
        <w:t>C．中老年人不会成为社交恐惧症患者</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D．症状程度较轻者用结合治疗最有效</w:t>
      </w:r>
    </w:p>
    <w:p>
      <w:pPr>
        <w:spacing w:before="248"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39.</w:t>
      </w:r>
      <w:r>
        <w:rPr>
          <w:rFonts w:ascii="微软雅黑" w:hAnsi="微软雅黑" w:eastAsia="微软雅黑" w:cs="微软雅黑"/>
          <w:color w:val="222222"/>
          <w:spacing w:val="29"/>
          <w:sz w:val="19"/>
          <w:szCs w:val="19"/>
        </w:rPr>
        <w:t xml:space="preserve"> </w:t>
      </w:r>
      <w:r>
        <w:rPr>
          <w:rFonts w:ascii="微软雅黑" w:hAnsi="微软雅黑" w:eastAsia="微软雅黑" w:cs="微软雅黑"/>
          <w:spacing w:val="-1"/>
          <w:sz w:val="19"/>
          <w:szCs w:val="19"/>
        </w:rPr>
        <w:t>暂缺</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A．暂缺</w:t>
      </w:r>
    </w:p>
    <w:p>
      <w:pPr>
        <w:spacing w:before="143" w:line="237"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B．暂缺</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C．暂缺</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D．暂缺</w:t>
      </w:r>
    </w:p>
    <w:p>
      <w:pPr>
        <w:spacing w:before="249"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40.</w:t>
      </w:r>
      <w:r>
        <w:rPr>
          <w:rFonts w:ascii="微软雅黑" w:hAnsi="微软雅黑" w:eastAsia="微软雅黑" w:cs="微软雅黑"/>
          <w:color w:val="222222"/>
          <w:spacing w:val="30"/>
          <w:sz w:val="19"/>
          <w:szCs w:val="19"/>
        </w:rPr>
        <w:t xml:space="preserve"> </w:t>
      </w:r>
      <w:r>
        <w:rPr>
          <w:rFonts w:ascii="微软雅黑" w:hAnsi="微软雅黑" w:eastAsia="微软雅黑" w:cs="微软雅黑"/>
          <w:spacing w:val="-1"/>
          <w:sz w:val="19"/>
          <w:szCs w:val="19"/>
        </w:rPr>
        <w:t>暂缺</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A．暂缺</w:t>
      </w:r>
    </w:p>
    <w:p>
      <w:pPr>
        <w:spacing w:before="143" w:line="237"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B．暂缺</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C．暂缺</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D．暂缺</w:t>
      </w:r>
    </w:p>
    <w:p>
      <w:pPr>
        <w:spacing w:before="251" w:line="256" w:lineRule="auto"/>
        <w:ind w:left="433" w:right="70" w:hanging="347"/>
        <w:rPr>
          <w:rFonts w:ascii="微软雅黑" w:hAnsi="微软雅黑" w:eastAsia="微软雅黑" w:cs="微软雅黑"/>
          <w:sz w:val="19"/>
          <w:szCs w:val="19"/>
        </w:rPr>
      </w:pPr>
      <w:r>
        <w:rPr>
          <w:rFonts w:ascii="微软雅黑" w:hAnsi="微软雅黑" w:eastAsia="微软雅黑" w:cs="微软雅黑"/>
          <w:color w:val="222222"/>
          <w:sz w:val="19"/>
          <w:szCs w:val="19"/>
        </w:rPr>
        <w:t>41.</w:t>
      </w:r>
      <w:r>
        <w:rPr>
          <w:rFonts w:ascii="微软雅黑" w:hAnsi="微软雅黑" w:eastAsia="微软雅黑" w:cs="微软雅黑"/>
          <w:color w:val="222222"/>
          <w:spacing w:val="71"/>
          <w:sz w:val="19"/>
          <w:szCs w:val="19"/>
        </w:rPr>
        <w:t xml:space="preserve"> </w:t>
      </w:r>
      <w:r>
        <w:rPr>
          <w:rFonts w:ascii="微软雅黑" w:hAnsi="微软雅黑" w:eastAsia="微软雅黑" w:cs="微软雅黑"/>
          <w:sz w:val="19"/>
          <w:szCs w:val="19"/>
        </w:rPr>
        <w:t>大凡作诗填词，都是语言与情感互相迁就的过程。</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一位初学者最初萌生什么样的感情，选择什么样的句式来起手，是不可</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预知的。</w:t>
      </w:r>
      <w:r>
        <w:rPr>
          <w:rFonts w:ascii="微软雅黑" w:hAnsi="微软雅黑" w:eastAsia="微软雅黑" w:cs="微软雅黑"/>
          <w:spacing w:val="33"/>
          <w:sz w:val="19"/>
          <w:szCs w:val="19"/>
        </w:rPr>
        <w:t xml:space="preserve">  </w:t>
      </w:r>
      <w:r>
        <w:rPr>
          <w:rFonts w:ascii="微软雅黑" w:hAnsi="微软雅黑" w:eastAsia="微软雅黑" w:cs="微软雅黑"/>
          <w:spacing w:val="-4"/>
          <w:sz w:val="19"/>
          <w:szCs w:val="19"/>
        </w:rPr>
        <w:t>可是一旦他有了初步的构思，就总能在《唐宋词格律》</w:t>
      </w:r>
      <w:r>
        <w:rPr>
          <w:rFonts w:ascii="微软雅黑" w:hAnsi="微软雅黑" w:eastAsia="微软雅黑" w:cs="微软雅黑"/>
          <w:spacing w:val="27"/>
          <w:w w:val="101"/>
          <w:sz w:val="19"/>
          <w:szCs w:val="19"/>
        </w:rPr>
        <w:t xml:space="preserve"> </w:t>
      </w:r>
      <w:r>
        <w:rPr>
          <w:rFonts w:ascii="微软雅黑" w:hAnsi="微软雅黑" w:eastAsia="微软雅黑" w:cs="微软雅黑"/>
          <w:spacing w:val="-4"/>
          <w:sz w:val="19"/>
          <w:szCs w:val="19"/>
        </w:rPr>
        <w:t>这部书里得到适当的帮助。</w:t>
      </w:r>
      <w:r>
        <w:rPr>
          <w:rFonts w:ascii="微软雅黑" w:hAnsi="微软雅黑" w:eastAsia="微软雅黑" w:cs="微软雅黑"/>
          <w:spacing w:val="11"/>
          <w:sz w:val="19"/>
          <w:szCs w:val="19"/>
        </w:rPr>
        <w:t xml:space="preserve">  </w:t>
      </w:r>
      <w:r>
        <w:rPr>
          <w:rFonts w:ascii="微软雅黑" w:hAnsi="微软雅黑" w:eastAsia="微软雅黑" w:cs="微软雅黑"/>
          <w:spacing w:val="-4"/>
          <w:sz w:val="19"/>
          <w:szCs w:val="19"/>
        </w:rPr>
        <w:t>他会知道用哪些词牌适合表达</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怎样的感情，应该选择什么样的韵脚，以及怎样合理运用某些修辞方法，在面对特殊句法的时候不上当。</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如果读过足够多 的古人诗词，具有一定的语感，就确实能在这部书的帮助下完成初次创作。</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 xml:space="preserve">它不能教人写出惊才绝艳的名篇，却以最大的 </w:t>
      </w:r>
      <w:r>
        <w:rPr>
          <w:rFonts w:ascii="微软雅黑" w:hAnsi="微软雅黑" w:eastAsia="微软雅黑" w:cs="微软雅黑"/>
          <w:spacing w:val="2"/>
          <w:sz w:val="19"/>
          <w:szCs w:val="19"/>
        </w:rPr>
        <w:t>诚意，防止你闹出各种笑话。</w:t>
      </w:r>
    </w:p>
    <w:p>
      <w:pPr>
        <w:spacing w:before="160" w:line="184" w:lineRule="auto"/>
        <w:ind w:firstLine="435"/>
        <w:rPr>
          <w:rFonts w:ascii="微软雅黑" w:hAnsi="微软雅黑" w:eastAsia="微软雅黑" w:cs="微软雅黑"/>
          <w:sz w:val="19"/>
          <w:szCs w:val="19"/>
        </w:rPr>
      </w:pPr>
      <w:r>
        <w:rPr>
          <w:rFonts w:ascii="微软雅黑" w:hAnsi="微软雅黑" w:eastAsia="微软雅黑" w:cs="微软雅黑"/>
          <w:spacing w:val="4"/>
          <w:sz w:val="19"/>
          <w:szCs w:val="19"/>
        </w:rPr>
        <w:t>上述文字意在说明：</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w:t>
      </w:r>
      <w:r>
        <w:rPr>
          <w:rFonts w:ascii="微软雅黑" w:hAnsi="微软雅黑" w:eastAsia="微软雅黑" w:cs="微软雅黑"/>
          <w:spacing w:val="-44"/>
          <w:sz w:val="19"/>
          <w:szCs w:val="19"/>
        </w:rPr>
        <w:t xml:space="preserve"> </w:t>
      </w:r>
      <w:r>
        <w:rPr>
          <w:rFonts w:ascii="微软雅黑" w:hAnsi="微软雅黑" w:eastAsia="微软雅黑" w:cs="微软雅黑"/>
          <w:spacing w:val="-2"/>
          <w:sz w:val="19"/>
          <w:szCs w:val="19"/>
        </w:rPr>
        <w:t>《唐宋词格律》</w:t>
      </w:r>
      <w:r>
        <w:rPr>
          <w:rFonts w:ascii="微软雅黑" w:hAnsi="微软雅黑" w:eastAsia="微软雅黑" w:cs="微软雅黑"/>
          <w:spacing w:val="41"/>
          <w:sz w:val="19"/>
          <w:szCs w:val="19"/>
        </w:rPr>
        <w:t xml:space="preserve"> </w:t>
      </w:r>
      <w:r>
        <w:rPr>
          <w:rFonts w:ascii="微软雅黑" w:hAnsi="微软雅黑" w:eastAsia="微软雅黑" w:cs="微软雅黑"/>
          <w:spacing w:val="-2"/>
          <w:sz w:val="19"/>
          <w:szCs w:val="19"/>
        </w:rPr>
        <w:t>因词调丰富而适合初学者使用</w:t>
      </w:r>
    </w:p>
    <w:p>
      <w:pPr>
        <w:spacing w:before="174" w:line="237" w:lineRule="auto"/>
        <w:ind w:left="439" w:right="6125" w:firstLine="6"/>
        <w:rPr>
          <w:rFonts w:ascii="微软雅黑" w:hAnsi="微软雅黑" w:eastAsia="微软雅黑" w:cs="微软雅黑"/>
          <w:sz w:val="19"/>
          <w:szCs w:val="19"/>
        </w:rPr>
      </w:pPr>
      <w:r>
        <w:rPr>
          <w:rFonts w:ascii="微软雅黑" w:hAnsi="微软雅黑" w:eastAsia="微软雅黑" w:cs="微软雅黑"/>
          <w:spacing w:val="3"/>
          <w:sz w:val="19"/>
          <w:szCs w:val="19"/>
        </w:rPr>
        <w:t>B．诗词创作实质上是语言与情感互相迁就的过程</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C．</w:t>
      </w:r>
      <w:r>
        <w:rPr>
          <w:rFonts w:ascii="微软雅黑" w:hAnsi="微软雅黑" w:eastAsia="微软雅黑" w:cs="微软雅黑"/>
          <w:spacing w:val="-46"/>
          <w:sz w:val="19"/>
          <w:szCs w:val="19"/>
        </w:rPr>
        <w:t xml:space="preserve"> </w:t>
      </w:r>
      <w:r>
        <w:rPr>
          <w:rFonts w:ascii="微软雅黑" w:hAnsi="微软雅黑" w:eastAsia="微软雅黑" w:cs="微软雅黑"/>
          <w:spacing w:val="-1"/>
          <w:sz w:val="19"/>
          <w:szCs w:val="19"/>
        </w:rPr>
        <w:t>《唐宋词格律》</w:t>
      </w:r>
      <w:r>
        <w:rPr>
          <w:rFonts w:ascii="微软雅黑" w:hAnsi="微软雅黑" w:eastAsia="微软雅黑" w:cs="微软雅黑"/>
          <w:spacing w:val="32"/>
          <w:w w:val="101"/>
          <w:sz w:val="19"/>
          <w:szCs w:val="19"/>
        </w:rPr>
        <w:t xml:space="preserve"> </w:t>
      </w:r>
      <w:r>
        <w:rPr>
          <w:rFonts w:ascii="微软雅黑" w:hAnsi="微软雅黑" w:eastAsia="微软雅黑" w:cs="微软雅黑"/>
          <w:spacing w:val="-1"/>
          <w:sz w:val="19"/>
          <w:szCs w:val="19"/>
        </w:rPr>
        <w:t>为初学者提供了非常好的帮助</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D．诗词创作者须有充沛的情感及较高的文学修养</w:t>
      </w:r>
    </w:p>
    <w:p>
      <w:pPr>
        <w:spacing w:before="248" w:line="280" w:lineRule="auto"/>
        <w:ind w:left="431" w:right="70" w:hanging="345"/>
        <w:rPr>
          <w:rFonts w:ascii="微软雅黑" w:hAnsi="微软雅黑" w:eastAsia="微软雅黑" w:cs="微软雅黑"/>
          <w:sz w:val="19"/>
          <w:szCs w:val="19"/>
        </w:rPr>
      </w:pPr>
      <w:r>
        <w:rPr>
          <w:rFonts w:ascii="微软雅黑" w:hAnsi="微软雅黑" w:eastAsia="微软雅黑" w:cs="微软雅黑"/>
          <w:color w:val="222222"/>
          <w:sz w:val="19"/>
          <w:szCs w:val="19"/>
        </w:rPr>
        <w:t>42.</w:t>
      </w:r>
      <w:r>
        <w:rPr>
          <w:rFonts w:ascii="微软雅黑" w:hAnsi="微软雅黑" w:eastAsia="微软雅黑" w:cs="微软雅黑"/>
          <w:color w:val="222222"/>
          <w:spacing w:val="74"/>
          <w:w w:val="101"/>
          <w:sz w:val="19"/>
          <w:szCs w:val="19"/>
        </w:rPr>
        <w:t xml:space="preserve"> </w:t>
      </w:r>
      <w:r>
        <w:rPr>
          <w:rFonts w:ascii="微软雅黑" w:hAnsi="微软雅黑" w:eastAsia="微软雅黑" w:cs="微软雅黑"/>
          <w:sz w:val="19"/>
          <w:szCs w:val="19"/>
        </w:rPr>
        <w:t>一次，苏格拉底与三个学生走过一块麦田，他要学生从这边走过，去摘一穗最大的麦穗。</w:t>
      </w:r>
      <w:r>
        <w:rPr>
          <w:rFonts w:ascii="微软雅黑" w:hAnsi="微软雅黑" w:eastAsia="微软雅黑" w:cs="微软雅黑"/>
          <w:spacing w:val="10"/>
          <w:sz w:val="19"/>
          <w:szCs w:val="19"/>
        </w:rPr>
        <w:t xml:space="preserve">  </w:t>
      </w:r>
      <w:r>
        <w:rPr>
          <w:rFonts w:ascii="微软雅黑" w:hAnsi="微软雅黑" w:eastAsia="微软雅黑" w:cs="微软雅黑"/>
          <w:sz w:val="19"/>
          <w:szCs w:val="19"/>
        </w:rPr>
        <w:t>结果有一个学生空手而归，他总</w:t>
      </w:r>
      <w:r>
        <w:rPr>
          <w:rFonts w:ascii="微软雅黑" w:hAnsi="微软雅黑" w:eastAsia="微软雅黑" w:cs="微软雅黑"/>
          <w:spacing w:val="1"/>
          <w:sz w:val="19"/>
          <w:szCs w:val="19"/>
        </w:rPr>
        <w:t xml:space="preserve"> </w:t>
      </w:r>
      <w:r>
        <w:rPr>
          <w:rFonts w:ascii="微软雅黑" w:hAnsi="微软雅黑" w:eastAsia="微软雅黑" w:cs="微软雅黑"/>
          <w:spacing w:val="3"/>
          <w:sz w:val="19"/>
          <w:szCs w:val="19"/>
        </w:rPr>
        <w:t>想最大的麦穗一定还在前边，不觉到了尽头，两手仍然空空；另一个则摘了一穗很小的麦穗，他一走进麦田便急忙摘了一</w:t>
      </w:r>
      <w:r>
        <w:rPr>
          <w:rFonts w:ascii="微软雅黑" w:hAnsi="微软雅黑" w:eastAsia="微软雅黑" w:cs="微软雅黑"/>
          <w:spacing w:val="28"/>
          <w:w w:val="101"/>
          <w:sz w:val="19"/>
          <w:szCs w:val="19"/>
        </w:rPr>
        <w:t xml:space="preserve"> </w:t>
      </w:r>
      <w:r>
        <w:rPr>
          <w:rFonts w:ascii="微软雅黑" w:hAnsi="微软雅黑" w:eastAsia="微软雅黑" w:cs="微软雅黑"/>
          <w:spacing w:val="2"/>
          <w:sz w:val="19"/>
          <w:szCs w:val="19"/>
        </w:rPr>
        <w:t>穗，殊不知前面还有更大的；只有最后的学生摘了一穗很大的麦穗，虽然不一定是最大的，但他的结果是令人满意的。</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4"/>
          <w:sz w:val="19"/>
          <w:szCs w:val="19"/>
        </w:rPr>
        <w:t>这段文字意在说明：</w:t>
      </w:r>
    </w:p>
    <w:p>
      <w:pPr>
        <w:spacing w:before="29" w:line="183"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A．生活即思想，思想源于生活实际</w:t>
      </w:r>
    </w:p>
    <w:p>
      <w:pPr>
        <w:sectPr>
          <w:headerReference r:id="rId11" w:type="default"/>
          <w:pgSz w:w="11900" w:h="16840"/>
          <w:pgMar w:top="1126" w:right="570" w:bottom="0" w:left="570" w:header="752" w:footer="0" w:gutter="0"/>
          <w:cols w:space="720" w:num="1"/>
        </w:sectPr>
      </w:pPr>
    </w:p>
    <w:p>
      <w:pPr>
        <w:spacing w:line="412" w:lineRule="auto"/>
        <w:rPr>
          <w:rFonts w:ascii="微软雅黑"/>
          <w:sz w:val="21"/>
        </w:rPr>
      </w:pPr>
    </w:p>
    <w:p>
      <w:pPr>
        <w:spacing w:before="82"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B．把握时机是人生快乐的最大诀窍</w:t>
      </w:r>
    </w:p>
    <w:p>
      <w:pPr>
        <w:spacing w:before="141"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C．优秀哲学家都以其毕生精力在孕育智慧的田地里耕耘</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D．苏格拉底一生注重实践，把哲学的注意力放在生活上</w:t>
      </w:r>
    </w:p>
    <w:p>
      <w:pPr>
        <w:spacing w:before="163" w:line="285" w:lineRule="auto"/>
        <w:ind w:left="431" w:right="70" w:hanging="345"/>
        <w:rPr>
          <w:rFonts w:ascii="微软雅黑" w:hAnsi="微软雅黑" w:eastAsia="微软雅黑" w:cs="微软雅黑"/>
          <w:sz w:val="19"/>
          <w:szCs w:val="19"/>
        </w:rPr>
      </w:pPr>
      <w:r>
        <w:rPr>
          <w:rFonts w:ascii="微软雅黑" w:hAnsi="微软雅黑" w:eastAsia="微软雅黑" w:cs="微软雅黑"/>
          <w:color w:val="222222"/>
          <w:sz w:val="19"/>
          <w:szCs w:val="19"/>
        </w:rPr>
        <w:t>43.</w:t>
      </w:r>
      <w:r>
        <w:rPr>
          <w:rFonts w:ascii="微软雅黑" w:hAnsi="微软雅黑" w:eastAsia="微软雅黑" w:cs="微软雅黑"/>
          <w:color w:val="222222"/>
          <w:spacing w:val="80"/>
          <w:sz w:val="19"/>
          <w:szCs w:val="19"/>
        </w:rPr>
        <w:t xml:space="preserve"> </w:t>
      </w:r>
      <w:r>
        <w:rPr>
          <w:rFonts w:ascii="微软雅黑" w:hAnsi="微软雅黑" w:eastAsia="微软雅黑" w:cs="微软雅黑"/>
          <w:sz w:val="19"/>
          <w:szCs w:val="19"/>
        </w:rPr>
        <w:t>最新研究表明，火星表面可能包含着一种叫做高氯酸镁的有毒化学化合物，它在紫外线下能摧毁细菌。</w:t>
      </w:r>
      <w:r>
        <w:rPr>
          <w:rFonts w:ascii="微软雅黑" w:hAnsi="微软雅黑" w:eastAsia="微软雅黑" w:cs="微软雅黑"/>
          <w:spacing w:val="7"/>
          <w:w w:val="101"/>
          <w:sz w:val="19"/>
          <w:szCs w:val="19"/>
        </w:rPr>
        <w:t xml:space="preserve">  </w:t>
      </w:r>
      <w:r>
        <w:rPr>
          <w:rFonts w:ascii="微软雅黑" w:hAnsi="微软雅黑" w:eastAsia="微软雅黑" w:cs="微软雅黑"/>
          <w:sz w:val="19"/>
          <w:szCs w:val="19"/>
        </w:rPr>
        <w:t>研究者将枯草杆菌 放置在短波紫外线辐射下，其状况类似于火星表面，发现高氯酸镁具有强杀菌性，这意味着它能潜在杀死所有细菌。</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只要</w:t>
      </w:r>
    </w:p>
    <w:p>
      <w:pPr>
        <w:spacing w:line="387" w:lineRule="exact"/>
        <w:ind w:firstLine="432"/>
        <w:rPr>
          <w:rFonts w:ascii="微软雅黑" w:hAnsi="微软雅黑" w:eastAsia="微软雅黑" w:cs="微软雅黑"/>
          <w:sz w:val="19"/>
          <w:szCs w:val="19"/>
        </w:rPr>
      </w:pPr>
      <w:r>
        <w:rPr>
          <w:rFonts w:ascii="微软雅黑" w:hAnsi="微软雅黑" w:eastAsia="微软雅黑" w:cs="微软雅黑"/>
          <w:position w:val="13"/>
          <w:sz w:val="19"/>
          <w:szCs w:val="19"/>
        </w:rPr>
        <w:t>存在高氯酸镁，枯草杆菌几分钟内就失去生存能力。</w:t>
      </w:r>
      <w:r>
        <w:rPr>
          <w:rFonts w:ascii="微软雅黑" w:hAnsi="微软雅黑" w:eastAsia="微软雅黑" w:cs="微软雅黑"/>
          <w:spacing w:val="26"/>
          <w:w w:val="101"/>
          <w:position w:val="13"/>
          <w:sz w:val="19"/>
          <w:szCs w:val="19"/>
        </w:rPr>
        <w:t xml:space="preserve">  </w:t>
      </w:r>
      <w:r>
        <w:rPr>
          <w:rFonts w:ascii="微软雅黑" w:hAnsi="微软雅黑" w:eastAsia="微软雅黑" w:cs="微软雅黑"/>
          <w:position w:val="13"/>
          <w:sz w:val="19"/>
          <w:szCs w:val="19"/>
        </w:rPr>
        <w:t>同时，研究人员发现火星表面其它两种物质——氧化铁和过氧化氢，</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与高氯酸镁结合后杀菌性能增强10倍。</w:t>
      </w:r>
      <w:r>
        <w:rPr>
          <w:rFonts w:ascii="微软雅黑" w:hAnsi="微软雅黑" w:eastAsia="微软雅黑" w:cs="微软雅黑"/>
          <w:spacing w:val="15"/>
          <w:w w:val="101"/>
          <w:sz w:val="19"/>
          <w:szCs w:val="19"/>
        </w:rPr>
        <w:t xml:space="preserve">  </w:t>
      </w:r>
      <w:r>
        <w:rPr>
          <w:rFonts w:ascii="微软雅黑" w:hAnsi="微软雅黑" w:eastAsia="微软雅黑" w:cs="微软雅黑"/>
          <w:spacing w:val="-2"/>
          <w:sz w:val="19"/>
          <w:szCs w:val="19"/>
        </w:rPr>
        <w:t>这项发现表明，火星表面对于细胞非常危险。</w:t>
      </w:r>
      <w:r>
        <w:rPr>
          <w:rFonts w:ascii="微软雅黑" w:hAnsi="微软雅黑" w:eastAsia="微软雅黑" w:cs="微软雅黑"/>
          <w:spacing w:val="13"/>
          <w:sz w:val="19"/>
          <w:szCs w:val="19"/>
        </w:rPr>
        <w:t xml:space="preserve">  </w:t>
      </w:r>
      <w:r>
        <w:rPr>
          <w:rFonts w:ascii="微软雅黑" w:hAnsi="微软雅黑" w:eastAsia="微软雅黑" w:cs="微软雅黑"/>
          <w:spacing w:val="-2"/>
          <w:sz w:val="19"/>
          <w:szCs w:val="19"/>
        </w:rPr>
        <w:t>长远来看，可能对后续的火星探索产</w:t>
      </w:r>
    </w:p>
    <w:p>
      <w:pPr>
        <w:spacing w:before="110" w:line="352"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生影响，尤其是可能大大增加了人类开发火星的成本。</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这段文字意在强调：</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A．高氯酸镁杀灭枯草杆菌有奇效</w:t>
      </w:r>
    </w:p>
    <w:p>
      <w:pPr>
        <w:spacing w:before="144" w:line="237" w:lineRule="auto"/>
        <w:ind w:left="439" w:right="7480" w:firstLine="6"/>
        <w:rPr>
          <w:rFonts w:ascii="微软雅黑" w:hAnsi="微软雅黑" w:eastAsia="微软雅黑" w:cs="微软雅黑"/>
          <w:sz w:val="19"/>
          <w:szCs w:val="19"/>
        </w:rPr>
      </w:pPr>
      <w:r>
        <w:rPr>
          <w:rFonts w:ascii="微软雅黑" w:hAnsi="微软雅黑" w:eastAsia="微软雅黑" w:cs="微软雅黑"/>
          <w:spacing w:val="2"/>
          <w:sz w:val="19"/>
          <w:szCs w:val="19"/>
        </w:rPr>
        <w:t>B．已找到为火星表面消毒的方法</w:t>
      </w:r>
      <w:r>
        <w:rPr>
          <w:rFonts w:ascii="微软雅黑" w:hAnsi="微软雅黑" w:eastAsia="微软雅黑" w:cs="微软雅黑"/>
          <w:spacing w:val="13"/>
          <w:sz w:val="19"/>
          <w:szCs w:val="19"/>
        </w:rPr>
        <w:t xml:space="preserve"> </w:t>
      </w:r>
      <w:r>
        <w:rPr>
          <w:rFonts w:ascii="微软雅黑" w:hAnsi="微软雅黑" w:eastAsia="微软雅黑" w:cs="微软雅黑"/>
          <w:spacing w:val="3"/>
          <w:sz w:val="19"/>
          <w:szCs w:val="19"/>
        </w:rPr>
        <w:t>C．火星自身具有杀菌自净的能力</w:t>
      </w:r>
      <w:r>
        <w:rPr>
          <w:rFonts w:ascii="微软雅黑" w:hAnsi="微软雅黑" w:eastAsia="微软雅黑" w:cs="微软雅黑"/>
          <w:spacing w:val="7"/>
          <w:sz w:val="19"/>
          <w:szCs w:val="19"/>
        </w:rPr>
        <w:t xml:space="preserve"> </w:t>
      </w:r>
      <w:r>
        <w:rPr>
          <w:rFonts w:ascii="微软雅黑" w:hAnsi="微软雅黑" w:eastAsia="微软雅黑" w:cs="微软雅黑"/>
          <w:spacing w:val="2"/>
          <w:sz w:val="19"/>
          <w:szCs w:val="19"/>
        </w:rPr>
        <w:t>D．火星比预想更不适宜生命存活</w:t>
      </w:r>
    </w:p>
    <w:p>
      <w:pPr>
        <w:spacing w:before="250" w:line="256" w:lineRule="auto"/>
        <w:ind w:left="431" w:right="70" w:hanging="345"/>
        <w:rPr>
          <w:rFonts w:ascii="微软雅黑" w:hAnsi="微软雅黑" w:eastAsia="微软雅黑" w:cs="微软雅黑"/>
          <w:sz w:val="19"/>
          <w:szCs w:val="19"/>
        </w:rPr>
      </w:pPr>
      <w:r>
        <w:rPr>
          <w:rFonts w:ascii="微软雅黑" w:hAnsi="微软雅黑" w:eastAsia="微软雅黑" w:cs="微软雅黑"/>
          <w:color w:val="222222"/>
          <w:sz w:val="19"/>
          <w:szCs w:val="19"/>
        </w:rPr>
        <w:t>44.</w:t>
      </w:r>
      <w:r>
        <w:rPr>
          <w:rFonts w:ascii="微软雅黑" w:hAnsi="微软雅黑" w:eastAsia="微软雅黑" w:cs="微软雅黑"/>
          <w:color w:val="222222"/>
          <w:spacing w:val="72"/>
          <w:w w:val="101"/>
          <w:sz w:val="19"/>
          <w:szCs w:val="19"/>
        </w:rPr>
        <w:t xml:space="preserve"> </w:t>
      </w:r>
      <w:r>
        <w:rPr>
          <w:rFonts w:ascii="微软雅黑" w:hAnsi="微软雅黑" w:eastAsia="微软雅黑" w:cs="微软雅黑"/>
          <w:sz w:val="19"/>
          <w:szCs w:val="19"/>
        </w:rPr>
        <w:t>水熊被认为是世界上最顽强的动物，其显著特征是能在各种极端环境中存活下来。</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科学家曾经将水熊冰冻在冰层之中，暴</w:t>
      </w:r>
      <w:r>
        <w:rPr>
          <w:rFonts w:ascii="微软雅黑" w:hAnsi="微软雅黑" w:eastAsia="微软雅黑" w:cs="微软雅黑"/>
          <w:spacing w:val="1"/>
          <w:sz w:val="19"/>
          <w:szCs w:val="19"/>
        </w:rPr>
        <w:t xml:space="preserve"> </w:t>
      </w:r>
      <w:r>
        <w:rPr>
          <w:rFonts w:ascii="微软雅黑" w:hAnsi="微软雅黑" w:eastAsia="微软雅黑" w:cs="微软雅黑"/>
          <w:sz w:val="19"/>
          <w:szCs w:val="19"/>
        </w:rPr>
        <w:t>露在放射线之下，甚至将它们发送至太空，但令人惊奇的是，水熊仍能从假死状态中复活。</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最近，科学家揭示了水熊复活</w:t>
      </w:r>
      <w:r>
        <w:rPr>
          <w:rFonts w:ascii="微软雅黑" w:hAnsi="微软雅黑" w:eastAsia="微软雅黑" w:cs="微软雅黑"/>
          <w:spacing w:val="1"/>
          <w:sz w:val="19"/>
          <w:szCs w:val="19"/>
        </w:rPr>
        <w:t xml:space="preserve"> </w:t>
      </w:r>
      <w:r>
        <w:rPr>
          <w:rFonts w:ascii="微软雅黑" w:hAnsi="微软雅黑" w:eastAsia="微软雅黑" w:cs="微软雅黑"/>
          <w:spacing w:val="-5"/>
          <w:sz w:val="19"/>
          <w:szCs w:val="19"/>
        </w:rPr>
        <w:t>的秘密，其DNA兼具动物和细菌成分，使其成为“弗兰肯斯坦”混合体。</w:t>
      </w:r>
      <w:r>
        <w:rPr>
          <w:rFonts w:ascii="微软雅黑" w:hAnsi="微软雅黑" w:eastAsia="微软雅黑" w:cs="微软雅黑"/>
          <w:spacing w:val="32"/>
          <w:sz w:val="19"/>
          <w:szCs w:val="19"/>
        </w:rPr>
        <w:t xml:space="preserve">  </w:t>
      </w:r>
      <w:r>
        <w:rPr>
          <w:rFonts w:ascii="微软雅黑" w:hAnsi="微软雅黑" w:eastAsia="微软雅黑" w:cs="微软雅黑"/>
          <w:spacing w:val="-5"/>
          <w:sz w:val="19"/>
          <w:szCs w:val="19"/>
        </w:rPr>
        <w:t>此外，科学家在研究水熊复活过程中哪些基因会被</w:t>
      </w:r>
      <w:r>
        <w:rPr>
          <w:rFonts w:ascii="微软雅黑" w:hAnsi="微软雅黑" w:eastAsia="微软雅黑" w:cs="微软雅黑"/>
          <w:sz w:val="19"/>
          <w:szCs w:val="19"/>
        </w:rPr>
        <w:t xml:space="preserve">  激活时，还发现了一组特殊蛋白质。</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这组蛋白质能够快速替换体内损耗的水分，并修复受损细胞，致使这种动物接近于不</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可毁灭状态。</w:t>
      </w:r>
    </w:p>
    <w:p>
      <w:pPr>
        <w:spacing w:before="161"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这段文字旨在说明：</w:t>
      </w:r>
    </w:p>
    <w:p>
      <w:pPr>
        <w:spacing w:before="172" w:line="387"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3"/>
          <w:sz w:val="19"/>
          <w:szCs w:val="19"/>
        </w:rPr>
        <w:t>A．水熊的显著特征是能在各种极端环境中存活</w:t>
      </w:r>
    </w:p>
    <w:p>
      <w:pPr>
        <w:spacing w:before="1" w:line="204" w:lineRule="auto"/>
        <w:ind w:firstLine="445"/>
        <w:rPr>
          <w:rFonts w:ascii="微软雅黑" w:hAnsi="微软雅黑" w:eastAsia="微软雅黑" w:cs="微软雅黑"/>
          <w:sz w:val="19"/>
          <w:szCs w:val="19"/>
        </w:rPr>
      </w:pPr>
      <w:r>
        <w:rPr>
          <w:rFonts w:ascii="微软雅黑" w:hAnsi="微软雅黑" w:eastAsia="微软雅黑" w:cs="微软雅黑"/>
          <w:spacing w:val="-10"/>
          <w:sz w:val="19"/>
          <w:szCs w:val="19"/>
        </w:rPr>
        <w:t>B．水熊是一种能复活的“弗兰肯斯坦”混合体</w:t>
      </w:r>
    </w:p>
    <w:p>
      <w:pPr>
        <w:spacing w:before="110" w:line="180" w:lineRule="auto"/>
        <w:ind w:firstLine="439"/>
        <w:rPr>
          <w:rFonts w:ascii="微软雅黑" w:hAnsi="微软雅黑" w:eastAsia="微软雅黑" w:cs="微软雅黑"/>
          <w:sz w:val="19"/>
          <w:szCs w:val="19"/>
        </w:rPr>
      </w:pPr>
      <w:r>
        <w:rPr>
          <w:rFonts w:ascii="微软雅黑" w:hAnsi="微软雅黑" w:eastAsia="微软雅黑" w:cs="微软雅黑"/>
          <w:spacing w:val="1"/>
          <w:sz w:val="19"/>
          <w:szCs w:val="19"/>
        </w:rPr>
        <w:t>C．水熊拥有神秘DNA使它接近于不可毁灭</w:t>
      </w:r>
    </w:p>
    <w:p>
      <w:pPr>
        <w:spacing w:before="142"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D．水熊拥有的特殊蛋白质能修复受损的细胞</w:t>
      </w:r>
    </w:p>
    <w:p>
      <w:pPr>
        <w:spacing w:before="197" w:line="237" w:lineRule="auto"/>
        <w:ind w:left="433" w:right="70" w:hanging="34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45.</w:t>
      </w:r>
      <w:r>
        <w:rPr>
          <w:rFonts w:ascii="微软雅黑" w:hAnsi="微软雅黑" w:eastAsia="微软雅黑" w:cs="微软雅黑"/>
          <w:color w:val="222222"/>
          <w:spacing w:val="40"/>
          <w:sz w:val="19"/>
          <w:szCs w:val="19"/>
        </w:rPr>
        <w:t xml:space="preserve"> </w:t>
      </w:r>
      <w:r>
        <w:rPr>
          <w:rFonts w:ascii="微软雅黑" w:hAnsi="微软雅黑" w:eastAsia="微软雅黑" w:cs="微软雅黑"/>
          <w:spacing w:val="3"/>
          <w:sz w:val="19"/>
          <w:szCs w:val="19"/>
        </w:rPr>
        <w:t>正因为中国法律史学除了单纯的理论研究，还要探究解决当代中国的法律问题，所以有必要坚持独立的中国立场，不论是</w:t>
      </w:r>
      <w:r>
        <w:rPr>
          <w:rFonts w:ascii="微软雅黑" w:hAnsi="微软雅黑" w:eastAsia="微软雅黑" w:cs="微软雅黑"/>
          <w:sz w:val="19"/>
          <w:szCs w:val="19"/>
        </w:rPr>
        <w:t xml:space="preserve"> 单纯的理论研究，还是切近实际的应用研究，都需坚持独立思想立场，才能做出有价值的研究成果。</w:t>
      </w:r>
      <w:r>
        <w:rPr>
          <w:rFonts w:ascii="微软雅黑" w:hAnsi="微软雅黑" w:eastAsia="微软雅黑" w:cs="微软雅黑"/>
          <w:spacing w:val="36"/>
          <w:sz w:val="19"/>
          <w:szCs w:val="19"/>
        </w:rPr>
        <w:t xml:space="preserve">  </w:t>
      </w:r>
      <w:r>
        <w:rPr>
          <w:rFonts w:ascii="微软雅黑" w:hAnsi="微软雅黑" w:eastAsia="微软雅黑" w:cs="微软雅黑"/>
          <w:sz w:val="19"/>
          <w:szCs w:val="19"/>
        </w:rPr>
        <w:t>这里的独立立场，其</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实就是中国自身的立场，而不是站在别国的立场之上。</w:t>
      </w:r>
      <w:r>
        <w:rPr>
          <w:rFonts w:ascii="微软雅黑" w:hAnsi="微软雅黑" w:eastAsia="微软雅黑" w:cs="微软雅黑"/>
          <w:spacing w:val="36"/>
          <w:sz w:val="19"/>
          <w:szCs w:val="19"/>
        </w:rPr>
        <w:t xml:space="preserve">  </w:t>
      </w:r>
      <w:r>
        <w:rPr>
          <w:rFonts w:ascii="微软雅黑" w:hAnsi="微软雅黑" w:eastAsia="微软雅黑" w:cs="微软雅黑"/>
          <w:sz w:val="19"/>
          <w:szCs w:val="19"/>
        </w:rPr>
        <w:t>近代以来，西方国家一些学者对于中国法律不客观的负面评价，曾</w:t>
      </w:r>
    </w:p>
    <w:p>
      <w:pPr>
        <w:spacing w:before="196" w:line="280" w:lineRule="auto"/>
        <w:ind w:left="432" w:right="1850" w:firstLine="1"/>
        <w:rPr>
          <w:rFonts w:ascii="微软雅黑" w:hAnsi="微软雅黑" w:eastAsia="微软雅黑" w:cs="微软雅黑"/>
          <w:sz w:val="19"/>
          <w:szCs w:val="19"/>
        </w:rPr>
      </w:pPr>
      <w:r>
        <w:rPr>
          <w:rFonts w:ascii="微软雅黑" w:hAnsi="微软雅黑" w:eastAsia="微软雅黑" w:cs="微软雅黑"/>
          <w:spacing w:val="-1"/>
          <w:sz w:val="19"/>
          <w:szCs w:val="19"/>
        </w:rPr>
        <w:t>经影响到中国学者对待本国法律历史的态度。</w:t>
      </w:r>
      <w:r>
        <w:rPr>
          <w:rFonts w:ascii="微软雅黑" w:hAnsi="微软雅黑" w:eastAsia="微软雅黑" w:cs="微软雅黑"/>
          <w:spacing w:val="23"/>
          <w:sz w:val="19"/>
          <w:szCs w:val="19"/>
        </w:rPr>
        <w:t xml:space="preserve">  </w:t>
      </w:r>
      <w:r>
        <w:rPr>
          <w:rFonts w:ascii="微软雅黑" w:hAnsi="微软雅黑" w:eastAsia="微软雅黑" w:cs="微软雅黑"/>
          <w:spacing w:val="-1"/>
          <w:sz w:val="19"/>
          <w:szCs w:val="19"/>
        </w:rPr>
        <w:t>直到今天，这种影响仍没有完全消除，需要加以矫正。</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这段文字旨在强调：</w:t>
      </w:r>
    </w:p>
    <w:p>
      <w:pPr>
        <w:spacing w:before="13" w:line="192"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A．中国法律史学研究需探究解决当代中国的法律问题</w:t>
      </w:r>
    </w:p>
    <w:p>
      <w:pPr>
        <w:spacing w:before="128" w:line="237" w:lineRule="auto"/>
        <w:ind w:left="439" w:right="5737" w:firstLine="6"/>
        <w:rPr>
          <w:rFonts w:ascii="微软雅黑" w:hAnsi="微软雅黑" w:eastAsia="微软雅黑" w:cs="微软雅黑"/>
          <w:sz w:val="19"/>
          <w:szCs w:val="19"/>
        </w:rPr>
      </w:pPr>
      <w:r>
        <w:rPr>
          <w:rFonts w:ascii="微软雅黑" w:hAnsi="微软雅黑" w:eastAsia="微软雅黑" w:cs="微软雅黑"/>
          <w:spacing w:val="3"/>
          <w:sz w:val="19"/>
          <w:szCs w:val="19"/>
        </w:rPr>
        <w:t>B．中国法律史学研究受到西方学者不客观的负面评价</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C．中国法律史学研究必须坚持中国自身独立的立场</w:t>
      </w:r>
      <w:r>
        <w:rPr>
          <w:rFonts w:ascii="微软雅黑" w:hAnsi="微软雅黑" w:eastAsia="微软雅黑" w:cs="微软雅黑"/>
          <w:spacing w:val="2"/>
          <w:w w:val="102"/>
          <w:sz w:val="19"/>
          <w:szCs w:val="19"/>
        </w:rPr>
        <w:t xml:space="preserve">    </w:t>
      </w:r>
      <w:r>
        <w:rPr>
          <w:rFonts w:ascii="微软雅黑" w:hAnsi="微软雅黑" w:eastAsia="微软雅黑" w:cs="微软雅黑"/>
          <w:spacing w:val="2"/>
          <w:sz w:val="19"/>
          <w:szCs w:val="19"/>
        </w:rPr>
        <w:t>D．中国法律史学研究曾受到西方学者影响至今未消除</w:t>
      </w:r>
    </w:p>
    <w:p>
      <w:pPr>
        <w:spacing w:before="249" w:line="284" w:lineRule="auto"/>
        <w:ind w:left="432" w:right="6" w:hanging="346"/>
        <w:rPr>
          <w:rFonts w:ascii="微软雅黑" w:hAnsi="微软雅黑" w:eastAsia="微软雅黑" w:cs="微软雅黑"/>
          <w:sz w:val="19"/>
          <w:szCs w:val="19"/>
        </w:rPr>
      </w:pPr>
      <w:r>
        <w:rPr>
          <w:rFonts w:ascii="微软雅黑" w:hAnsi="微软雅黑" w:eastAsia="微软雅黑" w:cs="微软雅黑"/>
          <w:color w:val="222222"/>
          <w:spacing w:val="-4"/>
          <w:w w:val="99"/>
          <w:sz w:val="19"/>
          <w:szCs w:val="19"/>
        </w:rPr>
        <w:t>46.</w:t>
      </w:r>
      <w:r>
        <w:rPr>
          <w:rFonts w:ascii="微软雅黑" w:hAnsi="微软雅黑" w:eastAsia="微软雅黑" w:cs="微软雅黑"/>
          <w:color w:val="222222"/>
          <w:spacing w:val="78"/>
          <w:w w:val="101"/>
          <w:sz w:val="19"/>
          <w:szCs w:val="19"/>
        </w:rPr>
        <w:t xml:space="preserve"> </w:t>
      </w:r>
      <w:r>
        <w:rPr>
          <w:rFonts w:ascii="微软雅黑" w:hAnsi="微软雅黑" w:eastAsia="微软雅黑" w:cs="微软雅黑"/>
          <w:spacing w:val="-4"/>
          <w:w w:val="99"/>
          <w:sz w:val="19"/>
          <w:szCs w:val="19"/>
        </w:rPr>
        <w:t>而不少街坊所熟知的“冬病夏治”，就是根据祖国医学“春夏养阳，秋冬养阴”的理论，________四时特性的养生疗法。</w:t>
      </w:r>
      <w:r>
        <w:rPr>
          <w:rFonts w:ascii="微软雅黑" w:hAnsi="微软雅黑" w:eastAsia="微软雅黑" w:cs="微软雅黑"/>
          <w:spacing w:val="-46"/>
          <w:sz w:val="19"/>
          <w:szCs w:val="19"/>
        </w:rPr>
        <w:t xml:space="preserve"> </w:t>
      </w:r>
      <w:r>
        <w:rPr>
          <w:rFonts w:ascii="微软雅黑" w:hAnsi="微软雅黑" w:eastAsia="微软雅黑" w:cs="微软雅黑"/>
          <w:spacing w:val="-4"/>
          <w:w w:val="99"/>
          <w:sz w:val="19"/>
          <w:szCs w:val="19"/>
        </w:rPr>
        <w:t>“冬</w:t>
      </w:r>
      <w:r>
        <w:rPr>
          <w:rFonts w:ascii="微软雅黑" w:hAnsi="微软雅黑" w:eastAsia="微软雅黑" w:cs="微软雅黑"/>
          <w:sz w:val="19"/>
          <w:szCs w:val="19"/>
        </w:rPr>
        <w:t xml:space="preserve">     病”指某些好发于冬季，或在冬季加重的病变，如支气管炎、</w:t>
      </w:r>
      <w:r>
        <w:rPr>
          <w:rFonts w:ascii="微软雅黑" w:hAnsi="微软雅黑" w:eastAsia="微软雅黑" w:cs="微软雅黑"/>
          <w:spacing w:val="-25"/>
          <w:sz w:val="19"/>
          <w:szCs w:val="19"/>
        </w:rPr>
        <w:t xml:space="preserve"> </w:t>
      </w:r>
      <w:r>
        <w:rPr>
          <w:rFonts w:ascii="微软雅黑" w:hAnsi="微软雅黑" w:eastAsia="微软雅黑" w:cs="微软雅黑"/>
          <w:sz w:val="19"/>
          <w:szCs w:val="19"/>
        </w:rPr>
        <w:t>慢性阻塞性肺疾病、</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过敏性鼻炎、</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失眠、</w:t>
      </w:r>
      <w:r>
        <w:rPr>
          <w:rFonts w:ascii="微软雅黑" w:hAnsi="微软雅黑" w:eastAsia="微软雅黑" w:cs="微软雅黑"/>
          <w:spacing w:val="-43"/>
          <w:sz w:val="19"/>
          <w:szCs w:val="19"/>
        </w:rPr>
        <w:t xml:space="preserve"> </w:t>
      </w:r>
      <w:r>
        <w:rPr>
          <w:rFonts w:ascii="微软雅黑" w:hAnsi="微软雅黑" w:eastAsia="微软雅黑" w:cs="微软雅黑"/>
          <w:sz w:val="19"/>
          <w:szCs w:val="19"/>
        </w:rPr>
        <w:t>骨关节痛、</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体质虚寒</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症等疾病。</w:t>
      </w:r>
      <w:r>
        <w:rPr>
          <w:rFonts w:ascii="微软雅黑" w:hAnsi="微软雅黑" w:eastAsia="微软雅黑" w:cs="微软雅黑"/>
          <w:spacing w:val="-24"/>
          <w:sz w:val="19"/>
          <w:szCs w:val="19"/>
        </w:rPr>
        <w:t xml:space="preserve"> </w:t>
      </w:r>
      <w:r>
        <w:rPr>
          <w:rFonts w:ascii="微软雅黑" w:hAnsi="微软雅黑" w:eastAsia="微软雅黑" w:cs="微软雅黑"/>
          <w:spacing w:val="1"/>
          <w:sz w:val="19"/>
          <w:szCs w:val="19"/>
        </w:rPr>
        <w:t>“夏治”指夏季这些病情有所缓解，趁其发作缓解季节，补气扶阳、</w:t>
      </w:r>
      <w:r>
        <w:rPr>
          <w:rFonts w:ascii="微软雅黑" w:hAnsi="微软雅黑" w:eastAsia="微软雅黑" w:cs="微软雅黑"/>
          <w:spacing w:val="-50"/>
          <w:sz w:val="19"/>
          <w:szCs w:val="19"/>
        </w:rPr>
        <w:t xml:space="preserve"> </w:t>
      </w:r>
      <w:r>
        <w:rPr>
          <w:rFonts w:ascii="微软雅黑" w:hAnsi="微软雅黑" w:eastAsia="微软雅黑" w:cs="微软雅黑"/>
          <w:spacing w:val="1"/>
          <w:sz w:val="19"/>
          <w:szCs w:val="19"/>
        </w:rPr>
        <w:t>辨证施治，以________冬季旧病复发，或减</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轻其症状。</w:t>
      </w:r>
    </w:p>
    <w:p>
      <w:pPr>
        <w:sectPr>
          <w:headerReference r:id="rId12" w:type="default"/>
          <w:pgSz w:w="11900" w:h="16840"/>
          <w:pgMar w:top="1126" w:right="570" w:bottom="0" w:left="570" w:header="752" w:footer="0" w:gutter="0"/>
          <w:cols w:space="720" w:num="1"/>
        </w:sectPr>
      </w:pPr>
    </w:p>
    <w:p>
      <w:pPr>
        <w:spacing w:line="309" w:lineRule="auto"/>
        <w:rPr>
          <w:rFonts w:ascii="微软雅黑"/>
          <w:sz w:val="21"/>
        </w:rPr>
      </w:pPr>
    </w:p>
    <w:p>
      <w:pPr>
        <w:spacing w:before="82"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A．服从</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防止</w:t>
      </w:r>
    </w:p>
    <w:p>
      <w:pPr>
        <w:spacing w:before="143" w:line="237"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B．适应</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免予</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C．顺应</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预防</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D．符合</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避免</w:t>
      </w:r>
    </w:p>
    <w:p>
      <w:pPr>
        <w:spacing w:before="248"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47.</w:t>
      </w:r>
      <w:r>
        <w:rPr>
          <w:rFonts w:ascii="微软雅黑" w:hAnsi="微软雅黑" w:eastAsia="微软雅黑" w:cs="微软雅黑"/>
          <w:color w:val="222222"/>
          <w:spacing w:val="46"/>
          <w:w w:val="101"/>
          <w:sz w:val="19"/>
          <w:szCs w:val="19"/>
        </w:rPr>
        <w:t xml:space="preserve"> </w:t>
      </w:r>
      <w:r>
        <w:rPr>
          <w:rFonts w:ascii="微软雅黑" w:hAnsi="微软雅黑" w:eastAsia="微软雅黑" w:cs="微软雅黑"/>
          <w:spacing w:val="4"/>
          <w:w w:val="101"/>
          <w:sz w:val="19"/>
          <w:szCs w:val="19"/>
        </w:rPr>
        <w:t>近年来，人们的生活条件越来越好，对旅游________的要求也越来越高。</w:t>
      </w:r>
      <w:r>
        <w:rPr>
          <w:rFonts w:ascii="微软雅黑" w:hAnsi="微软雅黑" w:eastAsia="微软雅黑" w:cs="微软雅黑"/>
          <w:spacing w:val="11"/>
          <w:sz w:val="19"/>
          <w:szCs w:val="19"/>
        </w:rPr>
        <w:t xml:space="preserve">  </w:t>
      </w:r>
      <w:r>
        <w:rPr>
          <w:rFonts w:ascii="微软雅黑" w:hAnsi="微软雅黑" w:eastAsia="微软雅黑" w:cs="微软雅黑"/>
          <w:spacing w:val="4"/>
          <w:w w:val="101"/>
          <w:sz w:val="19"/>
          <w:szCs w:val="19"/>
        </w:rPr>
        <w:t>从前到此一游、________的旅游方式已逐渐被</w:t>
      </w:r>
    </w:p>
    <w:p>
      <w:pPr>
        <w:spacing w:before="143" w:line="212" w:lineRule="auto"/>
        <w:ind w:left="433" w:right="370"/>
        <w:rPr>
          <w:rFonts w:ascii="微软雅黑" w:hAnsi="微软雅黑" w:eastAsia="微软雅黑" w:cs="微软雅黑"/>
          <w:sz w:val="19"/>
          <w:szCs w:val="19"/>
        </w:rPr>
      </w:pPr>
      <w:r>
        <w:rPr>
          <w:rFonts w:ascii="微软雅黑" w:hAnsi="微软雅黑" w:eastAsia="微软雅黑" w:cs="微软雅黑"/>
          <w:spacing w:val="6"/>
          <w:sz w:val="19"/>
          <w:szCs w:val="19"/>
        </w:rPr>
        <w:t>深度体验、</w:t>
      </w:r>
      <w:r>
        <w:rPr>
          <w:rFonts w:ascii="微软雅黑" w:hAnsi="微软雅黑" w:eastAsia="微软雅黑" w:cs="微软雅黑"/>
          <w:spacing w:val="-43"/>
          <w:sz w:val="19"/>
          <w:szCs w:val="19"/>
        </w:rPr>
        <w:t xml:space="preserve"> </w:t>
      </w:r>
      <w:r>
        <w:rPr>
          <w:rFonts w:ascii="微软雅黑" w:hAnsi="微软雅黑" w:eastAsia="微软雅黑" w:cs="微软雅黑"/>
          <w:spacing w:val="6"/>
          <w:sz w:val="19"/>
          <w:szCs w:val="19"/>
        </w:rPr>
        <w:t>注重文化与互动的旅游方式所替代，正是在这种背景下，文化与旅游融合的发展方式________，并成为热</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点。</w:t>
      </w:r>
    </w:p>
    <w:p>
      <w:pPr>
        <w:spacing w:before="163"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依次填入下划线部分最恰当的一项是：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A．质量</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浮光掠影 脱颖而出</w:t>
      </w:r>
    </w:p>
    <w:p>
      <w:pPr>
        <w:spacing w:before="143" w:line="237" w:lineRule="auto"/>
        <w:ind w:left="439" w:right="7954" w:firstLine="6"/>
        <w:rPr>
          <w:rFonts w:ascii="微软雅黑" w:hAnsi="微软雅黑" w:eastAsia="微软雅黑" w:cs="微软雅黑"/>
          <w:sz w:val="19"/>
          <w:szCs w:val="19"/>
        </w:rPr>
      </w:pPr>
      <w:r>
        <w:rPr>
          <w:rFonts w:ascii="微软雅黑" w:hAnsi="微软雅黑" w:eastAsia="微软雅黑" w:cs="微软雅黑"/>
          <w:spacing w:val="2"/>
          <w:sz w:val="19"/>
          <w:szCs w:val="19"/>
        </w:rPr>
        <w:t>B．环境</w:t>
      </w:r>
      <w:r>
        <w:rPr>
          <w:rFonts w:ascii="微软雅黑" w:hAnsi="微软雅黑" w:eastAsia="微软雅黑" w:cs="微软雅黑"/>
          <w:spacing w:val="3"/>
          <w:sz w:val="19"/>
          <w:szCs w:val="19"/>
        </w:rPr>
        <w:t xml:space="preserve"> </w:t>
      </w:r>
      <w:r>
        <w:rPr>
          <w:rFonts w:ascii="微软雅黑" w:hAnsi="微软雅黑" w:eastAsia="微软雅黑" w:cs="微软雅黑"/>
          <w:spacing w:val="2"/>
          <w:sz w:val="19"/>
          <w:szCs w:val="19"/>
        </w:rPr>
        <w:t>浅尝辄止</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蔚然成风</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C．品质</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2"/>
          <w:sz w:val="19"/>
          <w:szCs w:val="19"/>
        </w:rPr>
        <w:t>走马观花</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应运而生</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D．生态</w:t>
      </w:r>
      <w:r>
        <w:rPr>
          <w:rFonts w:ascii="微软雅黑" w:hAnsi="微软雅黑" w:eastAsia="微软雅黑" w:cs="微软雅黑"/>
          <w:spacing w:val="6"/>
          <w:sz w:val="19"/>
          <w:szCs w:val="19"/>
        </w:rPr>
        <w:t xml:space="preserve"> </w:t>
      </w:r>
      <w:r>
        <w:rPr>
          <w:rFonts w:ascii="微软雅黑" w:hAnsi="微软雅黑" w:eastAsia="微软雅黑" w:cs="微软雅黑"/>
          <w:spacing w:val="1"/>
          <w:sz w:val="19"/>
          <w:szCs w:val="19"/>
        </w:rPr>
        <w:t>蜻蜓点水</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蔚为大观</w:t>
      </w:r>
    </w:p>
    <w:p>
      <w:pPr>
        <w:spacing w:before="248"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48.</w:t>
      </w:r>
      <w:r>
        <w:rPr>
          <w:rFonts w:ascii="微软雅黑" w:hAnsi="微软雅黑" w:eastAsia="微软雅黑" w:cs="微软雅黑"/>
          <w:color w:val="222222"/>
          <w:spacing w:val="46"/>
          <w:sz w:val="19"/>
          <w:szCs w:val="19"/>
        </w:rPr>
        <w:t xml:space="preserve"> </w:t>
      </w:r>
      <w:r>
        <w:rPr>
          <w:rFonts w:ascii="微软雅黑" w:hAnsi="微软雅黑" w:eastAsia="微软雅黑" w:cs="微软雅黑"/>
          <w:spacing w:val="4"/>
          <w:w w:val="101"/>
          <w:sz w:val="19"/>
          <w:szCs w:val="19"/>
        </w:rPr>
        <w:t>随着智能科技和产业的发展，数据和计算正在成为________经济增长和发展的关键________。</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4"/>
          <w:w w:val="101"/>
          <w:sz w:val="19"/>
          <w:szCs w:val="19"/>
        </w:rPr>
        <w:t>作为第四次工业革命的引</w:t>
      </w:r>
    </w:p>
    <w:p>
      <w:pPr>
        <w:spacing w:before="143" w:line="352" w:lineRule="exact"/>
        <w:ind w:firstLine="432"/>
        <w:rPr>
          <w:rFonts w:ascii="微软雅黑" w:hAnsi="微软雅黑" w:eastAsia="微软雅黑" w:cs="微软雅黑"/>
          <w:sz w:val="19"/>
          <w:szCs w:val="19"/>
        </w:rPr>
      </w:pPr>
      <w:r>
        <w:rPr>
          <w:rFonts w:ascii="微软雅黑" w:hAnsi="微软雅黑" w:eastAsia="微软雅黑" w:cs="微软雅黑"/>
          <w:spacing w:val="7"/>
          <w:position w:val="10"/>
          <w:sz w:val="19"/>
          <w:szCs w:val="19"/>
        </w:rPr>
        <w:t>擎，智能科技和经济在中国的发展________于经济转型升级中所创造的智能化需求。</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A．推动</w:t>
      </w:r>
      <w:r>
        <w:rPr>
          <w:rFonts w:ascii="微软雅黑" w:hAnsi="微软雅黑" w:eastAsia="微软雅黑" w:cs="微软雅黑"/>
          <w:spacing w:val="17"/>
          <w:sz w:val="19"/>
          <w:szCs w:val="19"/>
        </w:rPr>
        <w:t xml:space="preserve"> </w:t>
      </w:r>
      <w:r>
        <w:rPr>
          <w:rFonts w:ascii="微软雅黑" w:hAnsi="微软雅黑" w:eastAsia="微软雅黑" w:cs="微软雅黑"/>
          <w:spacing w:val="-1"/>
          <w:sz w:val="19"/>
          <w:szCs w:val="19"/>
        </w:rPr>
        <w:t>因素</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1"/>
          <w:sz w:val="19"/>
          <w:szCs w:val="19"/>
        </w:rPr>
        <w:t>产生</w:t>
      </w:r>
    </w:p>
    <w:p>
      <w:pPr>
        <w:spacing w:before="141" w:line="237" w:lineRule="auto"/>
        <w:ind w:left="439" w:right="8728" w:firstLine="6"/>
        <w:rPr>
          <w:rFonts w:ascii="微软雅黑" w:hAnsi="微软雅黑" w:eastAsia="微软雅黑" w:cs="微软雅黑"/>
          <w:sz w:val="19"/>
          <w:szCs w:val="19"/>
        </w:rPr>
      </w:pPr>
      <w:r>
        <w:rPr>
          <w:rFonts w:ascii="微软雅黑" w:hAnsi="微软雅黑" w:eastAsia="微软雅黑" w:cs="微软雅黑"/>
          <w:spacing w:val="-1"/>
          <w:sz w:val="19"/>
          <w:szCs w:val="19"/>
        </w:rPr>
        <w:t>B．驱使</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1"/>
          <w:sz w:val="19"/>
          <w:szCs w:val="19"/>
        </w:rPr>
        <w:t>要点</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
          <w:sz w:val="19"/>
          <w:szCs w:val="19"/>
        </w:rPr>
        <w:t>内化</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C．触动</w:t>
      </w:r>
      <w:r>
        <w:rPr>
          <w:rFonts w:ascii="微软雅黑" w:hAnsi="微软雅黑" w:eastAsia="微软雅黑" w:cs="微软雅黑"/>
          <w:spacing w:val="4"/>
          <w:sz w:val="19"/>
          <w:szCs w:val="19"/>
        </w:rPr>
        <w:t xml:space="preserve"> </w:t>
      </w:r>
      <w:r>
        <w:rPr>
          <w:rFonts w:ascii="微软雅黑" w:hAnsi="微软雅黑" w:eastAsia="微软雅黑" w:cs="微软雅黑"/>
          <w:spacing w:val="2"/>
          <w:sz w:val="19"/>
          <w:szCs w:val="19"/>
        </w:rPr>
        <w:t>质素 生长</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D．驱动</w:t>
      </w:r>
      <w:r>
        <w:rPr>
          <w:rFonts w:ascii="微软雅黑" w:hAnsi="微软雅黑" w:eastAsia="微软雅黑" w:cs="微软雅黑"/>
          <w:spacing w:val="2"/>
          <w:sz w:val="19"/>
          <w:szCs w:val="19"/>
        </w:rPr>
        <w:t xml:space="preserve"> </w:t>
      </w:r>
      <w:r>
        <w:rPr>
          <w:rFonts w:ascii="微软雅黑" w:hAnsi="微软雅黑" w:eastAsia="微软雅黑" w:cs="微软雅黑"/>
          <w:spacing w:val="-2"/>
          <w:sz w:val="19"/>
          <w:szCs w:val="19"/>
        </w:rPr>
        <w:t>要素</w:t>
      </w:r>
      <w:r>
        <w:rPr>
          <w:rFonts w:ascii="微软雅黑" w:hAnsi="微软雅黑" w:eastAsia="微软雅黑" w:cs="微软雅黑"/>
          <w:spacing w:val="18"/>
          <w:sz w:val="19"/>
          <w:szCs w:val="19"/>
        </w:rPr>
        <w:t xml:space="preserve"> </w:t>
      </w:r>
      <w:r>
        <w:rPr>
          <w:rFonts w:ascii="微软雅黑" w:hAnsi="微软雅黑" w:eastAsia="微软雅黑" w:cs="微软雅黑"/>
          <w:spacing w:val="-2"/>
          <w:sz w:val="19"/>
          <w:szCs w:val="19"/>
        </w:rPr>
        <w:t>内生</w:t>
      </w:r>
    </w:p>
    <w:p>
      <w:pPr>
        <w:spacing w:before="250" w:line="216" w:lineRule="auto"/>
        <w:ind w:left="432" w:right="92" w:hanging="346"/>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49.</w:t>
      </w:r>
      <w:r>
        <w:rPr>
          <w:rFonts w:ascii="微软雅黑" w:hAnsi="微软雅黑" w:eastAsia="微软雅黑" w:cs="微软雅黑"/>
          <w:color w:val="222222"/>
          <w:spacing w:val="32"/>
          <w:sz w:val="19"/>
          <w:szCs w:val="19"/>
        </w:rPr>
        <w:t xml:space="preserve"> </w:t>
      </w:r>
      <w:r>
        <w:rPr>
          <w:rFonts w:ascii="微软雅黑" w:hAnsi="微软雅黑" w:eastAsia="微软雅黑" w:cs="微软雅黑"/>
          <w:spacing w:val="4"/>
          <w:w w:val="101"/>
          <w:sz w:val="19"/>
          <w:szCs w:val="19"/>
        </w:rPr>
        <w:t>改革开放以来，伴随着一系列体制障碍的清除，物质资本和人力资本得到巨大的________和有效的重新________。</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101"/>
          <w:sz w:val="19"/>
          <w:szCs w:val="19"/>
        </w:rPr>
        <w:t>中国</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终于把自己在几个世纪“大分流”中的落后地位，________为向发达经济体的“大趋同”，开始了中华民族复兴的宏伟征程，</w:t>
      </w:r>
    </w:p>
    <w:p>
      <w:pPr>
        <w:spacing w:before="188" w:line="351" w:lineRule="exact"/>
        <w:ind w:firstLine="434"/>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并以成为世界第二位经济体为象征，取得了世人瞩目的发展成就。</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依次填入下划线部分最恰当的一项是：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A．累积</w:t>
      </w:r>
      <w:r>
        <w:rPr>
          <w:rFonts w:ascii="微软雅黑" w:hAnsi="微软雅黑" w:eastAsia="微软雅黑" w:cs="微软雅黑"/>
          <w:spacing w:val="8"/>
          <w:w w:val="101"/>
          <w:sz w:val="19"/>
          <w:szCs w:val="19"/>
        </w:rPr>
        <w:t xml:space="preserve"> </w:t>
      </w:r>
      <w:r>
        <w:rPr>
          <w:rFonts w:ascii="微软雅黑" w:hAnsi="微软雅黑" w:eastAsia="微软雅黑" w:cs="微软雅黑"/>
          <w:sz w:val="19"/>
          <w:szCs w:val="19"/>
        </w:rPr>
        <w:t>组合</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扭转</w:t>
      </w:r>
    </w:p>
    <w:p>
      <w:pPr>
        <w:spacing w:before="141" w:line="237" w:lineRule="auto"/>
        <w:ind w:left="439" w:right="8728" w:firstLine="6"/>
        <w:rPr>
          <w:rFonts w:ascii="微软雅黑" w:hAnsi="微软雅黑" w:eastAsia="微软雅黑" w:cs="微软雅黑"/>
          <w:sz w:val="19"/>
          <w:szCs w:val="19"/>
        </w:rPr>
      </w:pPr>
      <w:r>
        <w:rPr>
          <w:rFonts w:ascii="微软雅黑" w:hAnsi="微软雅黑" w:eastAsia="微软雅黑" w:cs="微软雅黑"/>
          <w:spacing w:val="1"/>
          <w:sz w:val="19"/>
          <w:szCs w:val="19"/>
        </w:rPr>
        <w:t>B．积聚</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分配</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1"/>
          <w:sz w:val="19"/>
          <w:szCs w:val="19"/>
        </w:rPr>
        <w:t>转化</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C．积累</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配置</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逆转</w:t>
      </w:r>
      <w:r>
        <w:rPr>
          <w:rFonts w:ascii="微软雅黑" w:hAnsi="微软雅黑" w:eastAsia="微软雅黑" w:cs="微软雅黑"/>
          <w:sz w:val="19"/>
          <w:szCs w:val="19"/>
        </w:rPr>
        <w:t xml:space="preserve"> D．积攒</w:t>
      </w:r>
      <w:r>
        <w:rPr>
          <w:rFonts w:ascii="微软雅黑" w:hAnsi="微软雅黑" w:eastAsia="微软雅黑" w:cs="微软雅黑"/>
          <w:spacing w:val="3"/>
          <w:w w:val="101"/>
          <w:sz w:val="19"/>
          <w:szCs w:val="19"/>
        </w:rPr>
        <w:t xml:space="preserve"> </w:t>
      </w:r>
      <w:r>
        <w:rPr>
          <w:rFonts w:ascii="微软雅黑" w:hAnsi="微软雅黑" w:eastAsia="微软雅黑" w:cs="微软雅黑"/>
          <w:sz w:val="19"/>
          <w:szCs w:val="19"/>
        </w:rPr>
        <w:t>组织</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转化</w:t>
      </w:r>
    </w:p>
    <w:p>
      <w:pPr>
        <w:spacing w:before="214" w:line="229" w:lineRule="auto"/>
        <w:ind w:left="447" w:right="27" w:hanging="360"/>
        <w:rPr>
          <w:rFonts w:ascii="微软雅黑" w:hAnsi="微软雅黑" w:eastAsia="微软雅黑" w:cs="微软雅黑"/>
          <w:sz w:val="19"/>
          <w:szCs w:val="19"/>
        </w:rPr>
      </w:pPr>
      <w:r>
        <w:rPr>
          <w:rFonts w:ascii="微软雅黑" w:hAnsi="微软雅黑" w:eastAsia="微软雅黑" w:cs="微软雅黑"/>
          <w:color w:val="222222"/>
          <w:spacing w:val="5"/>
          <w:sz w:val="19"/>
          <w:szCs w:val="19"/>
        </w:rPr>
        <w:t>50.</w:t>
      </w:r>
      <w:r>
        <w:rPr>
          <w:rFonts w:ascii="微软雅黑" w:hAnsi="微软雅黑" w:eastAsia="微软雅黑" w:cs="微软雅黑"/>
          <w:color w:val="222222"/>
          <w:spacing w:val="69"/>
          <w:w w:val="101"/>
          <w:sz w:val="19"/>
          <w:szCs w:val="19"/>
        </w:rPr>
        <w:t xml:space="preserve"> </w:t>
      </w:r>
      <w:r>
        <w:rPr>
          <w:rFonts w:ascii="微软雅黑" w:hAnsi="微软雅黑" w:eastAsia="微软雅黑" w:cs="微软雅黑"/>
          <w:spacing w:val="5"/>
          <w:sz w:val="19"/>
          <w:szCs w:val="19"/>
        </w:rPr>
        <w:t>目前，第五代移动通信（5G）已成为当前和未来全球业界的焦点，将________移动互联网进入新时代，美国高通公司指</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出，5G技术将成为和电力、</w:t>
      </w:r>
      <w:r>
        <w:rPr>
          <w:rFonts w:ascii="微软雅黑" w:hAnsi="微软雅黑" w:eastAsia="微软雅黑" w:cs="微软雅黑"/>
          <w:spacing w:val="-46"/>
          <w:sz w:val="19"/>
          <w:szCs w:val="19"/>
        </w:rPr>
        <w:t xml:space="preserve"> </w:t>
      </w:r>
      <w:r>
        <w:rPr>
          <w:rFonts w:ascii="微软雅黑" w:hAnsi="微软雅黑" w:eastAsia="微软雅黑" w:cs="微软雅黑"/>
          <w:spacing w:val="8"/>
          <w:sz w:val="19"/>
          <w:szCs w:val="19"/>
        </w:rPr>
        <w:t>互联网等发明一样的通用技术，________未来的转型变革，重新定义工作流程并________经</w:t>
      </w:r>
    </w:p>
    <w:p>
      <w:pPr>
        <w:spacing w:before="187" w:line="281" w:lineRule="auto"/>
        <w:ind w:left="432" w:right="1516"/>
        <w:rPr>
          <w:rFonts w:ascii="微软雅黑" w:hAnsi="微软雅黑" w:eastAsia="微软雅黑" w:cs="微软雅黑"/>
          <w:sz w:val="19"/>
          <w:szCs w:val="19"/>
        </w:rPr>
      </w:pPr>
      <w:r>
        <w:rPr>
          <w:rFonts w:ascii="微软雅黑" w:hAnsi="微软雅黑" w:eastAsia="微软雅黑" w:cs="微软雅黑"/>
          <w:spacing w:val="1"/>
          <w:sz w:val="19"/>
          <w:szCs w:val="19"/>
        </w:rPr>
        <w:t>济竞争优势规则，到2035年，5G将在全球创造12.3万亿美元的经济产出，同时创造2200万个工作岗位。</w:t>
      </w:r>
      <w:r>
        <w:rPr>
          <w:rFonts w:ascii="微软雅黑" w:hAnsi="微软雅黑" w:eastAsia="微软雅黑" w:cs="微软雅黑"/>
          <w:spacing w:val="13"/>
          <w:w w:val="101"/>
          <w:sz w:val="19"/>
          <w:szCs w:val="19"/>
        </w:rPr>
        <w:t xml:space="preserve"> </w:t>
      </w:r>
      <w:r>
        <w:rPr>
          <w:rFonts w:ascii="微软雅黑" w:hAnsi="微软雅黑" w:eastAsia="微软雅黑" w:cs="微软雅黑"/>
          <w:spacing w:val="4"/>
          <w:sz w:val="19"/>
          <w:szCs w:val="19"/>
        </w:rPr>
        <w:t>依次填入划横线部分最恰当的一项是：</w:t>
      </w:r>
    </w:p>
    <w:p>
      <w:pPr>
        <w:spacing w:before="14" w:line="192"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A．带领</w:t>
      </w:r>
      <w:r>
        <w:rPr>
          <w:rFonts w:ascii="微软雅黑" w:hAnsi="微软雅黑" w:eastAsia="微软雅黑" w:cs="微软雅黑"/>
          <w:spacing w:val="8"/>
          <w:sz w:val="19"/>
          <w:szCs w:val="19"/>
        </w:rPr>
        <w:t xml:space="preserve"> </w:t>
      </w:r>
      <w:r>
        <w:rPr>
          <w:rFonts w:ascii="微软雅黑" w:hAnsi="微软雅黑" w:eastAsia="微软雅黑" w:cs="微软雅黑"/>
          <w:sz w:val="19"/>
          <w:szCs w:val="19"/>
        </w:rPr>
        <w:t>催生</w:t>
      </w:r>
      <w:r>
        <w:rPr>
          <w:rFonts w:ascii="微软雅黑" w:hAnsi="微软雅黑" w:eastAsia="微软雅黑" w:cs="微软雅黑"/>
          <w:spacing w:val="2"/>
          <w:w w:val="101"/>
          <w:sz w:val="19"/>
          <w:szCs w:val="19"/>
        </w:rPr>
        <w:t xml:space="preserve"> </w:t>
      </w:r>
      <w:r>
        <w:rPr>
          <w:rFonts w:ascii="微软雅黑" w:hAnsi="微软雅黑" w:eastAsia="微软雅黑" w:cs="微软雅黑"/>
          <w:sz w:val="19"/>
          <w:szCs w:val="19"/>
        </w:rPr>
        <w:t>重造</w:t>
      </w:r>
    </w:p>
    <w:p>
      <w:pPr>
        <w:spacing w:before="129" w:line="236" w:lineRule="auto"/>
        <w:ind w:left="439" w:right="8728" w:firstLine="6"/>
        <w:rPr>
          <w:rFonts w:ascii="微软雅黑" w:hAnsi="微软雅黑" w:eastAsia="微软雅黑" w:cs="微软雅黑"/>
          <w:sz w:val="19"/>
          <w:szCs w:val="19"/>
        </w:rPr>
      </w:pPr>
      <w:r>
        <w:rPr>
          <w:rFonts w:ascii="微软雅黑" w:hAnsi="微软雅黑" w:eastAsia="微软雅黑" w:cs="微软雅黑"/>
          <w:spacing w:val="1"/>
          <w:sz w:val="19"/>
          <w:szCs w:val="19"/>
        </w:rPr>
        <w:t>B．引领</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1"/>
          <w:sz w:val="19"/>
          <w:szCs w:val="19"/>
        </w:rPr>
        <w:t>催化</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1"/>
          <w:sz w:val="19"/>
          <w:szCs w:val="19"/>
        </w:rPr>
        <w:t>重塑</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C．引导</w:t>
      </w:r>
      <w:r>
        <w:rPr>
          <w:rFonts w:ascii="微软雅黑" w:hAnsi="微软雅黑" w:eastAsia="微软雅黑" w:cs="微软雅黑"/>
          <w:spacing w:val="3"/>
          <w:sz w:val="19"/>
          <w:szCs w:val="19"/>
        </w:rPr>
        <w:t xml:space="preserve"> </w:t>
      </w:r>
      <w:r>
        <w:rPr>
          <w:rFonts w:ascii="微软雅黑" w:hAnsi="微软雅黑" w:eastAsia="微软雅黑" w:cs="微软雅黑"/>
          <w:spacing w:val="2"/>
          <w:sz w:val="19"/>
          <w:szCs w:val="19"/>
        </w:rPr>
        <w:t>催发</w:t>
      </w:r>
      <w:r>
        <w:rPr>
          <w:rFonts w:ascii="微软雅黑" w:hAnsi="微软雅黑" w:eastAsia="微软雅黑" w:cs="微软雅黑"/>
          <w:spacing w:val="3"/>
          <w:sz w:val="19"/>
          <w:szCs w:val="19"/>
        </w:rPr>
        <w:t xml:space="preserve"> </w:t>
      </w:r>
      <w:r>
        <w:rPr>
          <w:rFonts w:ascii="微软雅黑" w:hAnsi="微软雅黑" w:eastAsia="微软雅黑" w:cs="微软雅黑"/>
          <w:spacing w:val="2"/>
          <w:sz w:val="19"/>
          <w:szCs w:val="19"/>
        </w:rPr>
        <w:t>制定</w:t>
      </w:r>
      <w:r>
        <w:rPr>
          <w:rFonts w:ascii="微软雅黑" w:hAnsi="微软雅黑" w:eastAsia="微软雅黑" w:cs="微软雅黑"/>
          <w:sz w:val="19"/>
          <w:szCs w:val="19"/>
        </w:rPr>
        <w:t xml:space="preserve"> D．带动</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催促</w:t>
      </w:r>
      <w:r>
        <w:rPr>
          <w:rFonts w:ascii="微软雅黑" w:hAnsi="微软雅黑" w:eastAsia="微软雅黑" w:cs="微软雅黑"/>
          <w:spacing w:val="2"/>
          <w:w w:val="101"/>
          <w:sz w:val="19"/>
          <w:szCs w:val="19"/>
        </w:rPr>
        <w:t xml:space="preserve"> </w:t>
      </w:r>
      <w:r>
        <w:rPr>
          <w:rFonts w:ascii="微软雅黑" w:hAnsi="微软雅黑" w:eastAsia="微软雅黑" w:cs="微软雅黑"/>
          <w:sz w:val="19"/>
          <w:szCs w:val="19"/>
        </w:rPr>
        <w:t>制订</w:t>
      </w:r>
    </w:p>
    <w:p>
      <w:pPr>
        <w:spacing w:before="249"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51.</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spacing w:val="4"/>
          <w:w w:val="101"/>
          <w:sz w:val="19"/>
          <w:szCs w:val="19"/>
        </w:rPr>
        <w:t>两相比较，白话文在通俗易懂的同时，往往在韵律上缺少节奏感，篇幅冗长，而文言文能用________传达出深层或多层</w:t>
      </w:r>
    </w:p>
    <w:p>
      <w:pPr>
        <w:sectPr>
          <w:headerReference r:id="rId13" w:type="default"/>
          <w:pgSz w:w="11900" w:h="16840"/>
          <w:pgMar w:top="1126" w:right="570" w:bottom="0" w:left="570" w:header="752" w:footer="0" w:gutter="0"/>
          <w:cols w:space="720" w:num="1"/>
        </w:sectPr>
      </w:pPr>
    </w:p>
    <w:p>
      <w:pPr>
        <w:spacing w:line="383" w:lineRule="auto"/>
        <w:rPr>
          <w:rFonts w:ascii="微软雅黑"/>
          <w:sz w:val="21"/>
        </w:rPr>
      </w:pPr>
    </w:p>
    <w:p>
      <w:pPr>
        <w:spacing w:before="81" w:line="353" w:lineRule="exact"/>
        <w:ind w:firstLine="434"/>
        <w:rPr>
          <w:rFonts w:ascii="微软雅黑" w:hAnsi="微软雅黑" w:eastAsia="微软雅黑" w:cs="微软雅黑"/>
          <w:sz w:val="19"/>
          <w:szCs w:val="19"/>
        </w:rPr>
      </w:pPr>
      <w:r>
        <w:rPr>
          <w:rFonts w:ascii="微软雅黑" w:hAnsi="微软雅黑" w:eastAsia="微软雅黑" w:cs="微软雅黑"/>
          <w:spacing w:val="7"/>
          <w:position w:val="10"/>
          <w:sz w:val="19"/>
          <w:szCs w:val="19"/>
        </w:rPr>
        <w:t>意思，其凝练之美、</w:t>
      </w:r>
      <w:r>
        <w:rPr>
          <w:rFonts w:ascii="微软雅黑" w:hAnsi="微软雅黑" w:eastAsia="微软雅黑" w:cs="微软雅黑"/>
          <w:spacing w:val="-25"/>
          <w:position w:val="10"/>
          <w:sz w:val="19"/>
          <w:szCs w:val="19"/>
        </w:rPr>
        <w:t xml:space="preserve"> </w:t>
      </w:r>
      <w:r>
        <w:rPr>
          <w:rFonts w:ascii="微软雅黑" w:hAnsi="微软雅黑" w:eastAsia="微软雅黑" w:cs="微软雅黑"/>
          <w:spacing w:val="7"/>
          <w:position w:val="10"/>
          <w:sz w:val="19"/>
          <w:szCs w:val="19"/>
        </w:rPr>
        <w:t>韵律之美和意境之美是白话文________的。</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A．一语双关</w:t>
      </w:r>
      <w:r>
        <w:rPr>
          <w:rFonts w:ascii="微软雅黑" w:hAnsi="微软雅黑" w:eastAsia="微软雅黑" w:cs="微软雅黑"/>
          <w:spacing w:val="20"/>
          <w:sz w:val="19"/>
          <w:szCs w:val="19"/>
        </w:rPr>
        <w:t xml:space="preserve"> </w:t>
      </w:r>
      <w:r>
        <w:rPr>
          <w:rFonts w:ascii="微软雅黑" w:hAnsi="微软雅黑" w:eastAsia="微软雅黑" w:cs="微软雅黑"/>
          <w:sz w:val="19"/>
          <w:szCs w:val="19"/>
        </w:rPr>
        <w:t>略逊一筹</w:t>
      </w:r>
    </w:p>
    <w:p>
      <w:pPr>
        <w:spacing w:before="143" w:line="237" w:lineRule="auto"/>
        <w:ind w:left="439" w:right="8395" w:firstLine="6"/>
        <w:rPr>
          <w:rFonts w:ascii="微软雅黑" w:hAnsi="微软雅黑" w:eastAsia="微软雅黑" w:cs="微软雅黑"/>
          <w:sz w:val="19"/>
          <w:szCs w:val="19"/>
        </w:rPr>
      </w:pPr>
      <w:r>
        <w:rPr>
          <w:rFonts w:ascii="微软雅黑" w:hAnsi="微软雅黑" w:eastAsia="微软雅黑" w:cs="微软雅黑"/>
          <w:spacing w:val="2"/>
          <w:sz w:val="19"/>
          <w:szCs w:val="19"/>
        </w:rPr>
        <w:t>B．只言片语</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无与伦比</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C．三言两语</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相形见绌</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D．寥寥数语</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无可比拟</w:t>
      </w:r>
    </w:p>
    <w:p>
      <w:pPr>
        <w:spacing w:before="247" w:line="216" w:lineRule="auto"/>
        <w:ind w:left="432" w:right="70" w:hanging="345"/>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52.</w:t>
      </w:r>
      <w:r>
        <w:rPr>
          <w:rFonts w:ascii="微软雅黑" w:hAnsi="微软雅黑" w:eastAsia="微软雅黑" w:cs="微软雅黑"/>
          <w:color w:val="222222"/>
          <w:spacing w:val="38"/>
          <w:w w:val="101"/>
          <w:sz w:val="19"/>
          <w:szCs w:val="19"/>
        </w:rPr>
        <w:t xml:space="preserve"> </w:t>
      </w:r>
      <w:r>
        <w:rPr>
          <w:rFonts w:ascii="微软雅黑" w:hAnsi="微软雅黑" w:eastAsia="微软雅黑" w:cs="微软雅黑"/>
          <w:spacing w:val="3"/>
          <w:sz w:val="19"/>
          <w:szCs w:val="19"/>
        </w:rPr>
        <w:t>饮食在中国文化传承中是较稳定的领域，国有盛衰，代有兴亡，用筷子吃饭数千年不变，与宴饮相关的某些礼仪程式也很</w:t>
      </w:r>
      <w:r>
        <w:rPr>
          <w:rFonts w:ascii="微软雅黑" w:hAnsi="微软雅黑" w:eastAsia="微软雅黑" w:cs="微软雅黑"/>
          <w:sz w:val="19"/>
          <w:szCs w:val="19"/>
        </w:rPr>
        <w:t xml:space="preserve"> </w:t>
      </w:r>
      <w:r>
        <w:rPr>
          <w:rFonts w:ascii="微软雅黑" w:hAnsi="微软雅黑" w:eastAsia="微软雅黑" w:cs="微软雅黑"/>
          <w:spacing w:val="4"/>
          <w:w w:val="101"/>
          <w:sz w:val="19"/>
          <w:szCs w:val="19"/>
        </w:rPr>
        <w:t>少变化，盛行西周的乡饮酒礼，上可溯至三代遗风，下传至清道光年间,其敬老、</w:t>
      </w:r>
      <w:r>
        <w:rPr>
          <w:rFonts w:ascii="微软雅黑" w:hAnsi="微软雅黑" w:eastAsia="微软雅黑" w:cs="微软雅黑"/>
          <w:spacing w:val="-34"/>
          <w:sz w:val="19"/>
          <w:szCs w:val="19"/>
        </w:rPr>
        <w:t xml:space="preserve"> </w:t>
      </w:r>
      <w:r>
        <w:rPr>
          <w:rFonts w:ascii="微软雅黑" w:hAnsi="微软雅黑" w:eastAsia="微软雅黑" w:cs="微软雅黑"/>
          <w:spacing w:val="4"/>
          <w:w w:val="101"/>
          <w:sz w:val="19"/>
          <w:szCs w:val="19"/>
        </w:rPr>
        <w:t>尊长、</w:t>
      </w:r>
      <w:r>
        <w:rPr>
          <w:rFonts w:ascii="微软雅黑" w:hAnsi="微软雅黑" w:eastAsia="微软雅黑" w:cs="微软雅黑"/>
          <w:spacing w:val="-51"/>
          <w:sz w:val="19"/>
          <w:szCs w:val="19"/>
        </w:rPr>
        <w:t xml:space="preserve"> </w:t>
      </w:r>
      <w:r>
        <w:rPr>
          <w:rFonts w:ascii="微软雅黑" w:hAnsi="微软雅黑" w:eastAsia="微软雅黑" w:cs="微软雅黑"/>
          <w:spacing w:val="4"/>
          <w:w w:val="101"/>
          <w:sz w:val="19"/>
          <w:szCs w:val="19"/>
        </w:rPr>
        <w:t>议政的古风________，连酒会程</w:t>
      </w:r>
    </w:p>
    <w:p>
      <w:pPr>
        <w:spacing w:before="187" w:line="352" w:lineRule="exact"/>
        <w:ind w:firstLine="431"/>
        <w:rPr>
          <w:rFonts w:ascii="微软雅黑" w:hAnsi="微软雅黑" w:eastAsia="微软雅黑" w:cs="微软雅黑"/>
          <w:sz w:val="19"/>
          <w:szCs w:val="19"/>
        </w:rPr>
      </w:pPr>
      <w:r>
        <w:rPr>
          <w:rFonts w:ascii="微软雅黑" w:hAnsi="微软雅黑" w:eastAsia="微软雅黑" w:cs="微软雅黑"/>
          <w:spacing w:val="7"/>
          <w:position w:val="10"/>
          <w:sz w:val="19"/>
          <w:szCs w:val="19"/>
        </w:rPr>
        <w:t>序——谋宾、</w:t>
      </w:r>
      <w:r>
        <w:rPr>
          <w:rFonts w:ascii="微软雅黑" w:hAnsi="微软雅黑" w:eastAsia="微软雅黑" w:cs="微软雅黑"/>
          <w:spacing w:val="-35"/>
          <w:position w:val="10"/>
          <w:sz w:val="19"/>
          <w:szCs w:val="19"/>
        </w:rPr>
        <w:t xml:space="preserve"> </w:t>
      </w:r>
      <w:r>
        <w:rPr>
          <w:rFonts w:ascii="微软雅黑" w:hAnsi="微软雅黑" w:eastAsia="微软雅黑" w:cs="微软雅黑"/>
          <w:spacing w:val="7"/>
          <w:position w:val="10"/>
          <w:sz w:val="19"/>
          <w:szCs w:val="19"/>
        </w:rPr>
        <w:t>迎宾、</w:t>
      </w:r>
      <w:r>
        <w:rPr>
          <w:rFonts w:ascii="微软雅黑" w:hAnsi="微软雅黑" w:eastAsia="微软雅黑" w:cs="微软雅黑"/>
          <w:spacing w:val="-51"/>
          <w:position w:val="10"/>
          <w:sz w:val="19"/>
          <w:szCs w:val="19"/>
        </w:rPr>
        <w:t xml:space="preserve"> </w:t>
      </w:r>
      <w:r>
        <w:rPr>
          <w:rFonts w:ascii="微软雅黑" w:hAnsi="微软雅黑" w:eastAsia="微软雅黑" w:cs="微软雅黑"/>
          <w:spacing w:val="7"/>
          <w:position w:val="10"/>
          <w:sz w:val="19"/>
          <w:szCs w:val="19"/>
        </w:rPr>
        <w:t>旅酬和送宾等礼仪也________。</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A．如出一辙</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毫无二致</w:t>
      </w:r>
    </w:p>
    <w:p>
      <w:pPr>
        <w:spacing w:before="143" w:line="237" w:lineRule="auto"/>
        <w:ind w:left="439" w:right="8395" w:firstLine="6"/>
        <w:rPr>
          <w:rFonts w:ascii="微软雅黑" w:hAnsi="微软雅黑" w:eastAsia="微软雅黑" w:cs="微软雅黑"/>
          <w:sz w:val="19"/>
          <w:szCs w:val="19"/>
        </w:rPr>
      </w:pPr>
      <w:r>
        <w:rPr>
          <w:rFonts w:ascii="微软雅黑" w:hAnsi="微软雅黑" w:eastAsia="微软雅黑" w:cs="微软雅黑"/>
          <w:spacing w:val="2"/>
          <w:sz w:val="19"/>
          <w:szCs w:val="19"/>
        </w:rPr>
        <w:t>B．一脉相承</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大同小异</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C．一脉相通</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相差无几</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D．衣钵相传</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半斤八两</w:t>
      </w:r>
    </w:p>
    <w:p>
      <w:pPr>
        <w:spacing w:before="250" w:line="213" w:lineRule="auto"/>
        <w:ind w:left="432" w:right="70" w:hanging="345"/>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53.</w:t>
      </w:r>
      <w:r>
        <w:rPr>
          <w:rFonts w:ascii="微软雅黑" w:hAnsi="微软雅黑" w:eastAsia="微软雅黑" w:cs="微软雅黑"/>
          <w:color w:val="222222"/>
          <w:spacing w:val="39"/>
          <w:w w:val="101"/>
          <w:sz w:val="19"/>
          <w:szCs w:val="19"/>
        </w:rPr>
        <w:t xml:space="preserve"> </w:t>
      </w:r>
      <w:r>
        <w:rPr>
          <w:rFonts w:ascii="微软雅黑" w:hAnsi="微软雅黑" w:eastAsia="微软雅黑" w:cs="微软雅黑"/>
          <w:spacing w:val="-1"/>
          <w:sz w:val="19"/>
          <w:szCs w:val="19"/>
        </w:rPr>
        <w:t>长期以来，人们对于“阳春白雪”的传统文化，都是一种仰望的姿态，认为________，于是常常过而不入。</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1"/>
          <w:sz w:val="19"/>
          <w:szCs w:val="19"/>
        </w:rPr>
        <w:t>从这个意义上</w:t>
      </w:r>
      <w:r>
        <w:rPr>
          <w:rFonts w:ascii="微软雅黑" w:hAnsi="微软雅黑" w:eastAsia="微软雅黑" w:cs="微软雅黑"/>
          <w:sz w:val="19"/>
          <w:szCs w:val="19"/>
        </w:rPr>
        <w:t xml:space="preserve">    说，搞好文创，需要首先激发起人们对文化的浓厚兴趣，然后同样重要的，是想方设法保留住它。</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如此，人们才会在文化</w:t>
      </w:r>
    </w:p>
    <w:p>
      <w:pPr>
        <w:spacing w:before="196" w:line="351" w:lineRule="exact"/>
        <w:ind w:firstLine="433"/>
        <w:rPr>
          <w:rFonts w:ascii="微软雅黑" w:hAnsi="微软雅黑" w:eastAsia="微软雅黑" w:cs="微软雅黑"/>
          <w:sz w:val="19"/>
          <w:szCs w:val="19"/>
        </w:rPr>
      </w:pPr>
      <w:r>
        <w:rPr>
          <w:rFonts w:ascii="微软雅黑" w:hAnsi="微软雅黑" w:eastAsia="微软雅黑" w:cs="微软雅黑"/>
          <w:spacing w:val="9"/>
          <w:position w:val="10"/>
          <w:sz w:val="19"/>
          <w:szCs w:val="19"/>
        </w:rPr>
        <w:t>探索的旅程中________，走的更深、</w:t>
      </w:r>
      <w:r>
        <w:rPr>
          <w:rFonts w:ascii="微软雅黑" w:hAnsi="微软雅黑" w:eastAsia="微软雅黑" w:cs="微软雅黑"/>
          <w:spacing w:val="-39"/>
          <w:position w:val="10"/>
          <w:sz w:val="19"/>
          <w:szCs w:val="19"/>
        </w:rPr>
        <w:t xml:space="preserve"> </w:t>
      </w:r>
      <w:r>
        <w:rPr>
          <w:rFonts w:ascii="微软雅黑" w:hAnsi="微软雅黑" w:eastAsia="微软雅黑" w:cs="微软雅黑"/>
          <w:spacing w:val="9"/>
          <w:position w:val="10"/>
          <w:sz w:val="19"/>
          <w:szCs w:val="19"/>
        </w:rPr>
        <w:t>更远。</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A．海水不可斗量</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2"/>
          <w:sz w:val="19"/>
          <w:szCs w:val="19"/>
        </w:rPr>
        <w:t>登堂入室</w:t>
      </w:r>
    </w:p>
    <w:p>
      <w:pPr>
        <w:spacing w:before="143" w:line="237" w:lineRule="auto"/>
        <w:ind w:left="439" w:right="8007" w:firstLine="6"/>
        <w:rPr>
          <w:rFonts w:ascii="微软雅黑" w:hAnsi="微软雅黑" w:eastAsia="微软雅黑" w:cs="微软雅黑"/>
          <w:sz w:val="19"/>
          <w:szCs w:val="19"/>
        </w:rPr>
      </w:pPr>
      <w:r>
        <w:rPr>
          <w:rFonts w:ascii="微软雅黑" w:hAnsi="微软雅黑" w:eastAsia="微软雅黑" w:cs="微软雅黑"/>
          <w:spacing w:val="2"/>
          <w:sz w:val="19"/>
          <w:szCs w:val="19"/>
        </w:rPr>
        <w:t>B．百思不得其解</w:t>
      </w:r>
      <w:r>
        <w:rPr>
          <w:rFonts w:ascii="微软雅黑" w:hAnsi="微软雅黑" w:eastAsia="微软雅黑" w:cs="微软雅黑"/>
          <w:spacing w:val="6"/>
          <w:sz w:val="19"/>
          <w:szCs w:val="19"/>
        </w:rPr>
        <w:t xml:space="preserve"> </w:t>
      </w:r>
      <w:r>
        <w:rPr>
          <w:rFonts w:ascii="微软雅黑" w:hAnsi="微软雅黑" w:eastAsia="微软雅黑" w:cs="微软雅黑"/>
          <w:spacing w:val="2"/>
          <w:sz w:val="19"/>
          <w:szCs w:val="19"/>
        </w:rPr>
        <w:t>斗折蛇行</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C．夏虫不可语冰</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3"/>
          <w:sz w:val="19"/>
          <w:szCs w:val="19"/>
        </w:rPr>
        <w:t>登高履危</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D．可望而不可即</w:t>
      </w:r>
      <w:r>
        <w:rPr>
          <w:rFonts w:ascii="微软雅黑" w:hAnsi="微软雅黑" w:eastAsia="微软雅黑" w:cs="微软雅黑"/>
          <w:spacing w:val="9"/>
          <w:sz w:val="19"/>
          <w:szCs w:val="19"/>
        </w:rPr>
        <w:t xml:space="preserve"> </w:t>
      </w:r>
      <w:r>
        <w:rPr>
          <w:rFonts w:ascii="微软雅黑" w:hAnsi="微软雅黑" w:eastAsia="微软雅黑" w:cs="微软雅黑"/>
          <w:spacing w:val="1"/>
          <w:sz w:val="19"/>
          <w:szCs w:val="19"/>
        </w:rPr>
        <w:t>拾级而上</w:t>
      </w:r>
    </w:p>
    <w:p>
      <w:pPr>
        <w:spacing w:before="252" w:line="284" w:lineRule="auto"/>
        <w:ind w:left="431" w:right="178"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54.</w:t>
      </w:r>
      <w:r>
        <w:rPr>
          <w:rFonts w:ascii="微软雅黑" w:hAnsi="微软雅黑" w:eastAsia="微软雅黑" w:cs="微软雅黑"/>
          <w:color w:val="222222"/>
          <w:spacing w:val="54"/>
          <w:w w:val="101"/>
          <w:sz w:val="19"/>
          <w:szCs w:val="19"/>
        </w:rPr>
        <w:t xml:space="preserve"> </w:t>
      </w:r>
      <w:r>
        <w:rPr>
          <w:rFonts w:ascii="微软雅黑" w:hAnsi="微软雅黑" w:eastAsia="微软雅黑" w:cs="微软雅黑"/>
          <w:spacing w:val="3"/>
          <w:sz w:val="19"/>
          <w:szCs w:val="19"/>
        </w:rPr>
        <w:t>中国的格律诗，总体上在唐代________，达到无法超越的地步。</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3"/>
          <w:sz w:val="19"/>
          <w:szCs w:val="19"/>
        </w:rPr>
        <w:t>宋诗其实是唐诗的延续，宋代有一些优秀的诗人，他们</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的创作可与唐人媲美，譬如苏东坡、</w:t>
      </w:r>
      <w:r>
        <w:rPr>
          <w:rFonts w:ascii="微软雅黑" w:hAnsi="微软雅黑" w:eastAsia="微软雅黑" w:cs="微软雅黑"/>
          <w:spacing w:val="-13"/>
          <w:sz w:val="19"/>
          <w:szCs w:val="19"/>
        </w:rPr>
        <w:t xml:space="preserve"> </w:t>
      </w:r>
      <w:r>
        <w:rPr>
          <w:rFonts w:ascii="微软雅黑" w:hAnsi="微软雅黑" w:eastAsia="微软雅黑" w:cs="微软雅黑"/>
          <w:spacing w:val="2"/>
          <w:sz w:val="19"/>
          <w:szCs w:val="19"/>
        </w:rPr>
        <w:t>王安石、</w:t>
      </w:r>
      <w:r>
        <w:rPr>
          <w:rFonts w:ascii="微软雅黑" w:hAnsi="微软雅黑" w:eastAsia="微软雅黑" w:cs="微软雅黑"/>
          <w:spacing w:val="-42"/>
          <w:sz w:val="19"/>
          <w:szCs w:val="19"/>
        </w:rPr>
        <w:t xml:space="preserve"> </w:t>
      </w:r>
      <w:r>
        <w:rPr>
          <w:rFonts w:ascii="微软雅黑" w:hAnsi="微软雅黑" w:eastAsia="微软雅黑" w:cs="微软雅黑"/>
          <w:spacing w:val="2"/>
          <w:sz w:val="19"/>
          <w:szCs w:val="19"/>
        </w:rPr>
        <w:t>陆游等。</w:t>
      </w:r>
      <w:r>
        <w:rPr>
          <w:rFonts w:ascii="微软雅黑" w:hAnsi="微软雅黑" w:eastAsia="微软雅黑" w:cs="微软雅黑"/>
          <w:spacing w:val="11"/>
          <w:sz w:val="19"/>
          <w:szCs w:val="19"/>
        </w:rPr>
        <w:t xml:space="preserve">  </w:t>
      </w:r>
      <w:r>
        <w:rPr>
          <w:rFonts w:ascii="微软雅黑" w:hAnsi="微软雅黑" w:eastAsia="微软雅黑" w:cs="微软雅黑"/>
          <w:spacing w:val="2"/>
          <w:sz w:val="19"/>
          <w:szCs w:val="19"/>
        </w:rPr>
        <w:t>宋诗中，写得情景交融、</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意境优美的作品，可以说________。</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依次填入划横线部分最恰当的一项是：</w:t>
      </w:r>
    </w:p>
    <w:p>
      <w:pPr>
        <w:spacing w:before="3" w:line="199"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A．叹为观止</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触目皆是</w:t>
      </w:r>
    </w:p>
    <w:p>
      <w:pPr>
        <w:spacing w:before="116" w:line="237" w:lineRule="auto"/>
        <w:ind w:left="439" w:right="8395" w:firstLine="6"/>
        <w:rPr>
          <w:rFonts w:ascii="微软雅黑" w:hAnsi="微软雅黑" w:eastAsia="微软雅黑" w:cs="微软雅黑"/>
          <w:sz w:val="19"/>
          <w:szCs w:val="19"/>
        </w:rPr>
      </w:pPr>
      <w:r>
        <w:rPr>
          <w:rFonts w:ascii="微软雅黑" w:hAnsi="微软雅黑" w:eastAsia="微软雅黑" w:cs="微软雅黑"/>
          <w:spacing w:val="2"/>
          <w:sz w:val="19"/>
          <w:szCs w:val="19"/>
        </w:rPr>
        <w:t>B．登峰造极</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俯拾皆是</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C．无出其右</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汗牛充栋</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D．无与伦比</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斗量车载</w:t>
      </w:r>
    </w:p>
    <w:p>
      <w:pPr>
        <w:spacing w:before="249" w:line="237" w:lineRule="auto"/>
        <w:ind w:left="431" w:right="48"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55.</w:t>
      </w:r>
      <w:r>
        <w:rPr>
          <w:rFonts w:ascii="微软雅黑" w:hAnsi="微软雅黑" w:eastAsia="微软雅黑" w:cs="微软雅黑"/>
          <w:color w:val="222222"/>
          <w:spacing w:val="59"/>
          <w:sz w:val="19"/>
          <w:szCs w:val="19"/>
        </w:rPr>
        <w:t xml:space="preserve"> </w:t>
      </w:r>
      <w:r>
        <w:rPr>
          <w:rFonts w:ascii="微软雅黑" w:hAnsi="微软雅黑" w:eastAsia="微软雅黑" w:cs="微软雅黑"/>
          <w:spacing w:val="3"/>
          <w:sz w:val="19"/>
          <w:szCs w:val="19"/>
        </w:rPr>
        <w:t>研究结果显示，只要手机在视线范围或</w:t>
      </w:r>
      <w:r>
        <w:rPr>
          <w:rFonts w:ascii="微软雅黑" w:hAnsi="微软雅黑" w:eastAsia="微软雅黑" w:cs="微软雅黑"/>
          <w:spacing w:val="-6"/>
          <w:sz w:val="19"/>
          <w:szCs w:val="19"/>
        </w:rPr>
        <w:t xml:space="preserve"> </w:t>
      </w:r>
      <w:r>
        <w:rPr>
          <w:rFonts w:ascii="微软雅黑" w:hAnsi="微软雅黑" w:eastAsia="微软雅黑" w:cs="微软雅黑"/>
          <w:spacing w:val="3"/>
          <w:sz w:val="19"/>
          <w:szCs w:val="19"/>
        </w:rPr>
        <w:t>________的范围之内，就会导致人们的注意力下降。</w:t>
      </w:r>
      <w:r>
        <w:rPr>
          <w:rFonts w:ascii="微软雅黑" w:hAnsi="微软雅黑" w:eastAsia="微软雅黑" w:cs="微软雅黑"/>
          <w:spacing w:val="11"/>
          <w:sz w:val="19"/>
          <w:szCs w:val="19"/>
        </w:rPr>
        <w:t xml:space="preserve">  </w:t>
      </w:r>
      <w:r>
        <w:rPr>
          <w:rFonts w:ascii="微软雅黑" w:hAnsi="微软雅黑" w:eastAsia="微软雅黑" w:cs="微软雅黑"/>
          <w:spacing w:val="3"/>
          <w:sz w:val="19"/>
          <w:szCs w:val="19"/>
        </w:rPr>
        <w:t>这并不是手机的推送或通知</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分散了人的注意力，而是人们下意识地不去“________”手机，但发布这个指令的过程本身就会耗费有限的认知资源，造成</w:t>
      </w:r>
      <w:r>
        <w:rPr>
          <w:rFonts w:ascii="微软雅黑" w:hAnsi="微软雅黑" w:eastAsia="微软雅黑" w:cs="微软雅黑"/>
          <w:spacing w:val="39"/>
          <w:w w:val="101"/>
          <w:sz w:val="19"/>
          <w:szCs w:val="19"/>
        </w:rPr>
        <w:t xml:space="preserve"> </w:t>
      </w:r>
      <w:r>
        <w:rPr>
          <w:rFonts w:ascii="微软雅黑" w:hAnsi="微软雅黑" w:eastAsia="微软雅黑" w:cs="微软雅黑"/>
          <w:spacing w:val="2"/>
          <w:sz w:val="19"/>
          <w:szCs w:val="19"/>
        </w:rPr>
        <w:t>脑力流失。</w:t>
      </w:r>
    </w:p>
    <w:p>
      <w:pPr>
        <w:spacing w:before="161"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A．近在咫尺</w:t>
      </w:r>
      <w:r>
        <w:rPr>
          <w:rFonts w:ascii="微软雅黑" w:hAnsi="微软雅黑" w:eastAsia="微软雅黑" w:cs="微软雅黑"/>
          <w:spacing w:val="13"/>
          <w:sz w:val="19"/>
          <w:szCs w:val="19"/>
        </w:rPr>
        <w:t xml:space="preserve"> </w:t>
      </w:r>
      <w:r>
        <w:rPr>
          <w:rFonts w:ascii="微软雅黑" w:hAnsi="微软雅黑" w:eastAsia="微软雅黑" w:cs="微软雅黑"/>
          <w:sz w:val="19"/>
          <w:szCs w:val="19"/>
        </w:rPr>
        <w:t>牵挂</w:t>
      </w:r>
    </w:p>
    <w:p>
      <w:pPr>
        <w:spacing w:before="142" w:line="237" w:lineRule="auto"/>
        <w:ind w:left="439" w:right="8782" w:firstLine="6"/>
        <w:rPr>
          <w:rFonts w:ascii="微软雅黑" w:hAnsi="微软雅黑" w:eastAsia="微软雅黑" w:cs="微软雅黑"/>
          <w:sz w:val="19"/>
          <w:szCs w:val="19"/>
        </w:rPr>
      </w:pPr>
      <w:r>
        <w:rPr>
          <w:rFonts w:ascii="微软雅黑" w:hAnsi="微软雅黑" w:eastAsia="微软雅黑" w:cs="微软雅黑"/>
          <w:spacing w:val="1"/>
          <w:sz w:val="19"/>
          <w:szCs w:val="19"/>
        </w:rPr>
        <w:t>B．唾手可得</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惦念</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C．触手可及</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惦记</w:t>
      </w:r>
      <w:r>
        <w:rPr>
          <w:rFonts w:ascii="微软雅黑" w:hAnsi="微软雅黑" w:eastAsia="微软雅黑" w:cs="微软雅黑"/>
          <w:sz w:val="19"/>
          <w:szCs w:val="19"/>
        </w:rPr>
        <w:t xml:space="preserve"> D．一步之遥</w:t>
      </w:r>
      <w:r>
        <w:rPr>
          <w:rFonts w:ascii="微软雅黑" w:hAnsi="微软雅黑" w:eastAsia="微软雅黑" w:cs="微软雅黑"/>
          <w:spacing w:val="6"/>
          <w:w w:val="101"/>
          <w:sz w:val="19"/>
          <w:szCs w:val="19"/>
        </w:rPr>
        <w:t xml:space="preserve"> </w:t>
      </w:r>
      <w:r>
        <w:rPr>
          <w:rFonts w:ascii="微软雅黑" w:hAnsi="微软雅黑" w:eastAsia="微软雅黑" w:cs="微软雅黑"/>
          <w:sz w:val="19"/>
          <w:szCs w:val="19"/>
        </w:rPr>
        <w:t>想念</w:t>
      </w:r>
    </w:p>
    <w:p>
      <w:pPr>
        <w:sectPr>
          <w:headerReference r:id="rId14" w:type="default"/>
          <w:pgSz w:w="11900" w:h="16840"/>
          <w:pgMar w:top="1126" w:right="570" w:bottom="0" w:left="570" w:header="752" w:footer="0" w:gutter="0"/>
          <w:cols w:space="720" w:num="1"/>
        </w:sectPr>
      </w:pPr>
    </w:p>
    <w:p>
      <w:pPr>
        <w:spacing w:line="410" w:lineRule="auto"/>
        <w:rPr>
          <w:rFonts w:ascii="微软雅黑"/>
          <w:sz w:val="21"/>
        </w:rPr>
      </w:pPr>
    </w:p>
    <w:p>
      <w:pPr>
        <w:spacing w:before="82" w:line="292" w:lineRule="auto"/>
        <w:ind w:left="425" w:right="92" w:hanging="33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56.</w:t>
      </w:r>
      <w:r>
        <w:rPr>
          <w:rFonts w:ascii="微软雅黑" w:hAnsi="微软雅黑" w:eastAsia="微软雅黑" w:cs="微软雅黑"/>
          <w:color w:val="222222"/>
          <w:spacing w:val="36"/>
          <w:w w:val="101"/>
          <w:sz w:val="19"/>
          <w:szCs w:val="19"/>
        </w:rPr>
        <w:t xml:space="preserve"> </w:t>
      </w:r>
      <w:r>
        <w:rPr>
          <w:rFonts w:ascii="微软雅黑" w:hAnsi="微软雅黑" w:eastAsia="微软雅黑" w:cs="微软雅黑"/>
          <w:spacing w:val="3"/>
          <w:sz w:val="19"/>
          <w:szCs w:val="19"/>
        </w:rPr>
        <w:t>在西汉时期，一种青铜染炉非常流行，以至于在许多地方都有出土，这种染炉分为三个构造：主体为炭炉，下部是</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________炭灰的盘体，上面放置一具活动的杯。</w:t>
      </w:r>
      <w:r>
        <w:rPr>
          <w:rFonts w:ascii="微软雅黑" w:hAnsi="微软雅黑" w:eastAsia="微软雅黑" w:cs="微软雅黑"/>
          <w:spacing w:val="23"/>
          <w:sz w:val="19"/>
          <w:szCs w:val="19"/>
        </w:rPr>
        <w:t xml:space="preserve">  </w:t>
      </w:r>
      <w:r>
        <w:rPr>
          <w:rFonts w:ascii="微软雅黑" w:hAnsi="微软雅黑" w:eastAsia="微软雅黑" w:cs="微软雅黑"/>
          <w:spacing w:val="6"/>
          <w:sz w:val="19"/>
          <w:szCs w:val="19"/>
        </w:rPr>
        <w:t>它曾让几代学者对它的用途________，直到今天，考古界才确定它是一</w:t>
      </w:r>
    </w:p>
    <w:p>
      <w:pPr>
        <w:spacing w:before="14" w:line="353" w:lineRule="exact"/>
        <w:ind w:firstLine="432"/>
        <w:rPr>
          <w:rFonts w:ascii="微软雅黑" w:hAnsi="微软雅黑" w:eastAsia="微软雅黑" w:cs="微软雅黑"/>
          <w:sz w:val="19"/>
          <w:szCs w:val="19"/>
        </w:rPr>
      </w:pPr>
      <w:r>
        <w:rPr>
          <w:rFonts w:ascii="微软雅黑" w:hAnsi="微软雅黑" w:eastAsia="微软雅黑" w:cs="微软雅黑"/>
          <w:spacing w:val="-15"/>
          <w:position w:val="10"/>
          <w:sz w:val="19"/>
          <w:szCs w:val="19"/>
        </w:rPr>
        <w:t>种类似现代意义上的“小火锅”。</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填入划横线部分最恰当的一项是：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A．接收</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孜孜以求</w:t>
      </w:r>
    </w:p>
    <w:p>
      <w:pPr>
        <w:spacing w:before="142" w:line="237" w:lineRule="auto"/>
        <w:ind w:left="439" w:right="8782" w:firstLine="6"/>
        <w:rPr>
          <w:rFonts w:ascii="微软雅黑" w:hAnsi="微软雅黑" w:eastAsia="微软雅黑" w:cs="微软雅黑"/>
          <w:sz w:val="19"/>
          <w:szCs w:val="19"/>
        </w:rPr>
      </w:pPr>
      <w:r>
        <w:rPr>
          <w:rFonts w:ascii="微软雅黑" w:hAnsi="微软雅黑" w:eastAsia="微软雅黑" w:cs="微软雅黑"/>
          <w:spacing w:val="1"/>
          <w:sz w:val="19"/>
          <w:szCs w:val="19"/>
        </w:rPr>
        <w:t>B．承接</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迷惑不解</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C．收纳</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朝思暮想</w:t>
      </w:r>
      <w:r>
        <w:rPr>
          <w:rFonts w:ascii="微软雅黑" w:hAnsi="微软雅黑" w:eastAsia="微软雅黑" w:cs="微软雅黑"/>
          <w:sz w:val="19"/>
          <w:szCs w:val="19"/>
        </w:rPr>
        <w:t xml:space="preserve"> D．盛放</w:t>
      </w:r>
      <w:r>
        <w:rPr>
          <w:rFonts w:ascii="微软雅黑" w:hAnsi="微软雅黑" w:eastAsia="微软雅黑" w:cs="微软雅黑"/>
          <w:spacing w:val="6"/>
          <w:w w:val="101"/>
          <w:sz w:val="19"/>
          <w:szCs w:val="19"/>
        </w:rPr>
        <w:t xml:space="preserve"> </w:t>
      </w:r>
      <w:r>
        <w:rPr>
          <w:rFonts w:ascii="微软雅黑" w:hAnsi="微软雅黑" w:eastAsia="微软雅黑" w:cs="微软雅黑"/>
          <w:sz w:val="19"/>
          <w:szCs w:val="19"/>
        </w:rPr>
        <w:t>潜精研思</w:t>
      </w:r>
    </w:p>
    <w:p>
      <w:pPr>
        <w:spacing w:before="248"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57.</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spacing w:val="4"/>
          <w:w w:val="101"/>
          <w:sz w:val="19"/>
          <w:szCs w:val="19"/>
        </w:rPr>
        <w:t>壁虎吸附墙壁是靠它们脚上细微毛发与墙壁________的分子间吸附力，仿壁虎材料运用了相同原理，核心在于有方向的</w:t>
      </w:r>
    </w:p>
    <w:p>
      <w:pPr>
        <w:spacing w:before="143" w:line="403" w:lineRule="exact"/>
        <w:ind w:firstLine="441"/>
        <w:rPr>
          <w:rFonts w:ascii="微软雅黑" w:hAnsi="微软雅黑" w:eastAsia="微软雅黑" w:cs="微软雅黑"/>
          <w:sz w:val="19"/>
          <w:szCs w:val="19"/>
        </w:rPr>
      </w:pPr>
      <w:r>
        <w:rPr>
          <w:rFonts w:ascii="微软雅黑" w:hAnsi="微软雅黑" w:eastAsia="微软雅黑" w:cs="微软雅黑"/>
          <w:spacing w:val="6"/>
          <w:position w:val="14"/>
          <w:sz w:val="19"/>
          <w:szCs w:val="19"/>
        </w:rPr>
        <w:t>吸附力，也就是说这种材料在平时不粘，而当有________的时候就会牢牢吸住物体表面，整个过程几乎不需要进行按</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压。</w:t>
      </w:r>
    </w:p>
    <w:p>
      <w:pPr>
        <w:spacing w:before="58"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A．粘连</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1"/>
          <w:sz w:val="19"/>
          <w:szCs w:val="19"/>
        </w:rPr>
        <w:t>向心力</w:t>
      </w:r>
    </w:p>
    <w:p>
      <w:pPr>
        <w:spacing w:before="142" w:line="237" w:lineRule="auto"/>
        <w:ind w:left="439" w:right="8975" w:firstLine="6"/>
        <w:rPr>
          <w:rFonts w:ascii="微软雅黑" w:hAnsi="微软雅黑" w:eastAsia="微软雅黑" w:cs="微软雅黑"/>
          <w:sz w:val="19"/>
          <w:szCs w:val="19"/>
        </w:rPr>
      </w:pPr>
      <w:r>
        <w:rPr>
          <w:rFonts w:ascii="微软雅黑" w:hAnsi="微软雅黑" w:eastAsia="微软雅黑" w:cs="微软雅黑"/>
          <w:spacing w:val="1"/>
          <w:sz w:val="19"/>
          <w:szCs w:val="19"/>
        </w:rPr>
        <w:t>B．附着</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零重力</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C．结合</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2"/>
          <w:sz w:val="19"/>
          <w:szCs w:val="19"/>
        </w:rPr>
        <w:t>离心力</w:t>
      </w:r>
      <w:r>
        <w:rPr>
          <w:rFonts w:ascii="微软雅黑" w:hAnsi="微软雅黑" w:eastAsia="微软雅黑" w:cs="微软雅黑"/>
          <w:sz w:val="19"/>
          <w:szCs w:val="19"/>
        </w:rPr>
        <w:t xml:space="preserve"> D．接触</w:t>
      </w:r>
      <w:r>
        <w:rPr>
          <w:rFonts w:ascii="微软雅黑" w:hAnsi="微软雅黑" w:eastAsia="微软雅黑" w:cs="微软雅黑"/>
          <w:spacing w:val="3"/>
          <w:sz w:val="19"/>
          <w:szCs w:val="19"/>
        </w:rPr>
        <w:t xml:space="preserve"> </w:t>
      </w:r>
      <w:r>
        <w:rPr>
          <w:rFonts w:ascii="微软雅黑" w:hAnsi="微软雅黑" w:eastAsia="微软雅黑" w:cs="微软雅黑"/>
          <w:sz w:val="19"/>
          <w:szCs w:val="19"/>
        </w:rPr>
        <w:t>切向力</w:t>
      </w:r>
    </w:p>
    <w:p>
      <w:pPr>
        <w:spacing w:before="249"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58.</w:t>
      </w:r>
      <w:r>
        <w:rPr>
          <w:rFonts w:ascii="微软雅黑" w:hAnsi="微软雅黑" w:eastAsia="微软雅黑" w:cs="微软雅黑"/>
          <w:color w:val="222222"/>
          <w:spacing w:val="64"/>
          <w:w w:val="101"/>
          <w:sz w:val="19"/>
          <w:szCs w:val="19"/>
        </w:rPr>
        <w:t xml:space="preserve"> </w:t>
      </w:r>
      <w:r>
        <w:rPr>
          <w:rFonts w:ascii="微软雅黑" w:hAnsi="微软雅黑" w:eastAsia="微软雅黑" w:cs="微软雅黑"/>
          <w:spacing w:val="3"/>
          <w:sz w:val="19"/>
          <w:szCs w:val="19"/>
        </w:rPr>
        <w:t>在新型城镇化的过程中，凸显本地文化特色至关重要。</w:t>
      </w:r>
      <w:r>
        <w:rPr>
          <w:rFonts w:ascii="微软雅黑" w:hAnsi="微软雅黑" w:eastAsia="微软雅黑" w:cs="微软雅黑"/>
          <w:spacing w:val="6"/>
          <w:sz w:val="19"/>
          <w:szCs w:val="19"/>
        </w:rPr>
        <w:t xml:space="preserve">  </w:t>
      </w:r>
      <w:r>
        <w:rPr>
          <w:rFonts w:ascii="微软雅黑" w:hAnsi="微软雅黑" w:eastAsia="微软雅黑" w:cs="微软雅黑"/>
          <w:spacing w:val="3"/>
          <w:sz w:val="19"/>
          <w:szCs w:val="19"/>
        </w:rPr>
        <w:t>文化是一座城市的灵魂，只有文化的________，城市才能</w:t>
      </w:r>
    </w:p>
    <w:p>
      <w:pPr>
        <w:spacing w:before="143" w:line="352" w:lineRule="exact"/>
        <w:ind w:firstLine="426"/>
        <w:rPr>
          <w:rFonts w:ascii="微软雅黑" w:hAnsi="微软雅黑" w:eastAsia="微软雅黑" w:cs="微软雅黑"/>
          <w:sz w:val="19"/>
          <w:szCs w:val="19"/>
        </w:rPr>
      </w:pPr>
      <w:r>
        <w:rPr>
          <w:rFonts w:ascii="微软雅黑" w:hAnsi="微软雅黑" w:eastAsia="微软雅黑" w:cs="微软雅黑"/>
          <w:spacing w:val="3"/>
          <w:position w:val="10"/>
          <w:sz w:val="19"/>
          <w:szCs w:val="19"/>
        </w:rPr>
        <w:t>________其特色与气质。</w:t>
      </w:r>
      <w:r>
        <w:rPr>
          <w:rFonts w:ascii="微软雅黑" w:hAnsi="微软雅黑" w:eastAsia="微软雅黑" w:cs="微软雅黑"/>
          <w:spacing w:val="33"/>
          <w:w w:val="101"/>
          <w:position w:val="10"/>
          <w:sz w:val="19"/>
          <w:szCs w:val="19"/>
        </w:rPr>
        <w:t xml:space="preserve">  </w:t>
      </w:r>
      <w:r>
        <w:rPr>
          <w:rFonts w:ascii="微软雅黑" w:hAnsi="微软雅黑" w:eastAsia="微软雅黑" w:cs="微软雅黑"/>
          <w:spacing w:val="3"/>
          <w:position w:val="10"/>
          <w:sz w:val="19"/>
          <w:szCs w:val="19"/>
        </w:rPr>
        <w:t>人是一种文化的存在,所以我们必须切实推进有文化记忆的城镇化。</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6"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A．传播</w:t>
      </w:r>
      <w:r>
        <w:rPr>
          <w:rFonts w:ascii="微软雅黑" w:hAnsi="微软雅黑" w:eastAsia="微软雅黑" w:cs="微软雅黑"/>
          <w:spacing w:val="18"/>
          <w:sz w:val="19"/>
          <w:szCs w:val="19"/>
        </w:rPr>
        <w:t xml:space="preserve"> </w:t>
      </w:r>
      <w:r>
        <w:rPr>
          <w:rFonts w:ascii="微软雅黑" w:hAnsi="微软雅黑" w:eastAsia="微软雅黑" w:cs="微软雅黑"/>
          <w:spacing w:val="-2"/>
          <w:sz w:val="19"/>
          <w:szCs w:val="19"/>
        </w:rPr>
        <w:t>凸显</w:t>
      </w:r>
    </w:p>
    <w:p>
      <w:pPr>
        <w:spacing w:before="145" w:line="236"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B．继承</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1"/>
          <w:sz w:val="19"/>
          <w:szCs w:val="19"/>
        </w:rPr>
        <w:t>形成</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C．融入</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定格</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D．浸润</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彰显</w:t>
      </w:r>
    </w:p>
    <w:p>
      <w:pPr>
        <w:spacing w:before="250" w:line="237" w:lineRule="auto"/>
        <w:ind w:left="433" w:right="178" w:hanging="346"/>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59.</w:t>
      </w:r>
      <w:r>
        <w:rPr>
          <w:rFonts w:ascii="微软雅黑" w:hAnsi="微软雅黑" w:eastAsia="微软雅黑" w:cs="微软雅黑"/>
          <w:color w:val="222222"/>
          <w:spacing w:val="53"/>
          <w:sz w:val="19"/>
          <w:szCs w:val="19"/>
        </w:rPr>
        <w:t xml:space="preserve"> </w:t>
      </w:r>
      <w:r>
        <w:rPr>
          <w:rFonts w:ascii="微软雅黑" w:hAnsi="微软雅黑" w:eastAsia="微软雅黑" w:cs="微软雅黑"/>
          <w:spacing w:val="3"/>
          <w:sz w:val="19"/>
          <w:szCs w:val="19"/>
        </w:rPr>
        <w:t>艺术桥是巴黎的一个标志，不仅________了塞纳河畔的风景，更记载了艺术文化的传承和人类文明的繁荣。</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3"/>
          <w:sz w:val="19"/>
          <w:szCs w:val="19"/>
        </w:rPr>
        <w:t>热爱美景、</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艺术和生活的人都会乐见艺术桥能够长久地________，发挥其应有的便民功能以及作为文物景观的历史价值和艺术作品</w:t>
      </w:r>
      <w:r>
        <w:rPr>
          <w:rFonts w:ascii="微软雅黑" w:hAnsi="微软雅黑" w:eastAsia="微软雅黑" w:cs="微软雅黑"/>
          <w:spacing w:val="9"/>
          <w:w w:val="101"/>
          <w:sz w:val="19"/>
          <w:szCs w:val="19"/>
        </w:rPr>
        <w:t xml:space="preserve"> </w:t>
      </w:r>
      <w:r>
        <w:rPr>
          <w:rFonts w:ascii="微软雅黑" w:hAnsi="微软雅黑" w:eastAsia="微软雅黑" w:cs="微软雅黑"/>
          <w:spacing w:val="2"/>
          <w:sz w:val="19"/>
          <w:szCs w:val="19"/>
        </w:rPr>
        <w:t>的美学价值。</w:t>
      </w:r>
    </w:p>
    <w:p>
      <w:pPr>
        <w:spacing w:before="159"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A．衬托</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连续</w:t>
      </w:r>
    </w:p>
    <w:p>
      <w:pPr>
        <w:spacing w:before="143" w:line="237"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B．渲染</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继续</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C．装饰</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持续</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D．点缀</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存续</w:t>
      </w:r>
    </w:p>
    <w:p>
      <w:pPr>
        <w:spacing w:before="248" w:line="216" w:lineRule="auto"/>
        <w:ind w:left="434" w:right="92" w:hanging="3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60.</w:t>
      </w:r>
      <w:r>
        <w:rPr>
          <w:rFonts w:ascii="微软雅黑" w:hAnsi="微软雅黑" w:eastAsia="微软雅黑" w:cs="微软雅黑"/>
          <w:color w:val="222222"/>
          <w:spacing w:val="72"/>
          <w:sz w:val="19"/>
          <w:szCs w:val="19"/>
        </w:rPr>
        <w:t xml:space="preserve"> </w:t>
      </w:r>
      <w:r>
        <w:rPr>
          <w:rFonts w:ascii="微软雅黑" w:hAnsi="微软雅黑" w:eastAsia="微软雅黑" w:cs="微软雅黑"/>
          <w:spacing w:val="-1"/>
          <w:sz w:val="19"/>
          <w:szCs w:val="19"/>
        </w:rPr>
        <w:t>中华文化绵延5000年，有其独特的价值体系，已成为中华民族的基因。</w:t>
      </w:r>
      <w:r>
        <w:rPr>
          <w:rFonts w:ascii="微软雅黑" w:hAnsi="微软雅黑" w:eastAsia="微软雅黑" w:cs="微软雅黑"/>
          <w:spacing w:val="16"/>
          <w:sz w:val="19"/>
          <w:szCs w:val="19"/>
        </w:rPr>
        <w:t xml:space="preserve">  </w:t>
      </w:r>
      <w:r>
        <w:rPr>
          <w:rFonts w:ascii="微软雅黑" w:hAnsi="微软雅黑" w:eastAsia="微软雅黑" w:cs="微软雅黑"/>
          <w:spacing w:val="-1"/>
          <w:sz w:val="19"/>
          <w:szCs w:val="19"/>
        </w:rPr>
        <w:t>中华优秀传统文化是中华民族的突出优</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势，________着中华民族最深沉的精神追求，为中华民族生生不息、</w:t>
      </w:r>
      <w:r>
        <w:rPr>
          <w:rFonts w:ascii="微软雅黑" w:hAnsi="微软雅黑" w:eastAsia="微软雅黑" w:cs="微软雅黑"/>
          <w:spacing w:val="18"/>
          <w:sz w:val="19"/>
          <w:szCs w:val="19"/>
        </w:rPr>
        <w:t xml:space="preserve">  </w:t>
      </w:r>
      <w:r>
        <w:rPr>
          <w:rFonts w:ascii="微软雅黑" w:hAnsi="微软雅黑" w:eastAsia="微软雅黑" w:cs="微软雅黑"/>
          <w:spacing w:val="6"/>
          <w:sz w:val="19"/>
          <w:szCs w:val="19"/>
        </w:rPr>
        <w:t>发展壮大提供了丰厚________，潜移默化地影响着</w:t>
      </w:r>
    </w:p>
    <w:p>
      <w:pPr>
        <w:spacing w:before="188" w:line="352" w:lineRule="exact"/>
        <w:ind w:firstLine="446"/>
        <w:rPr>
          <w:rFonts w:ascii="微软雅黑" w:hAnsi="微软雅黑" w:eastAsia="微软雅黑" w:cs="微软雅黑"/>
          <w:sz w:val="19"/>
          <w:szCs w:val="19"/>
        </w:rPr>
      </w:pPr>
      <w:r>
        <w:rPr>
          <w:rFonts w:ascii="微软雅黑" w:hAnsi="微软雅黑" w:eastAsia="微软雅黑" w:cs="微软雅黑"/>
          <w:spacing w:val="2"/>
          <w:position w:val="10"/>
          <w:sz w:val="19"/>
          <w:szCs w:val="19"/>
        </w:rPr>
        <w:t>中国人的思想方式和行为方式，至今仍具有鲜活的时代价值。</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A．沉淀</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润泽</w:t>
      </w:r>
    </w:p>
    <w:p>
      <w:pPr>
        <w:sectPr>
          <w:headerReference r:id="rId15" w:type="default"/>
          <w:pgSz w:w="11900" w:h="16840"/>
          <w:pgMar w:top="1126" w:right="570" w:bottom="0" w:left="570" w:header="752" w:footer="0" w:gutter="0"/>
          <w:cols w:space="720" w:num="1"/>
        </w:sectPr>
      </w:pPr>
    </w:p>
    <w:p>
      <w:pPr>
        <w:spacing w:line="376" w:lineRule="auto"/>
        <w:rPr>
          <w:rFonts w:ascii="微软雅黑"/>
          <w:sz w:val="21"/>
        </w:rPr>
      </w:pPr>
    </w:p>
    <w:p>
      <w:pPr>
        <w:spacing w:before="81" w:line="237"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B．积淀</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滋养</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C．积聚</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滋润</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D．积蓄</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滋补</w:t>
      </w:r>
    </w:p>
    <w:p>
      <w:pPr>
        <w:spacing w:before="249" w:line="239" w:lineRule="auto"/>
        <w:ind w:left="430" w:right="113" w:hanging="342"/>
        <w:rPr>
          <w:rFonts w:ascii="微软雅黑" w:hAnsi="微软雅黑" w:eastAsia="微软雅黑" w:cs="微软雅黑"/>
          <w:sz w:val="19"/>
          <w:szCs w:val="19"/>
        </w:rPr>
      </w:pPr>
      <w:r>
        <w:rPr>
          <w:rFonts w:ascii="微软雅黑" w:hAnsi="微软雅黑" w:eastAsia="微软雅黑" w:cs="微软雅黑"/>
          <w:color w:val="222222"/>
          <w:spacing w:val="-4"/>
          <w:w w:val="99"/>
          <w:sz w:val="19"/>
          <w:szCs w:val="19"/>
        </w:rPr>
        <w:t>61.</w:t>
      </w:r>
      <w:r>
        <w:rPr>
          <w:rFonts w:ascii="微软雅黑" w:hAnsi="微软雅黑" w:eastAsia="微软雅黑" w:cs="微软雅黑"/>
          <w:color w:val="222222"/>
          <w:spacing w:val="83"/>
          <w:sz w:val="19"/>
          <w:szCs w:val="19"/>
        </w:rPr>
        <w:t xml:space="preserve"> </w:t>
      </w:r>
      <w:r>
        <w:rPr>
          <w:rFonts w:ascii="微软雅黑" w:hAnsi="微软雅黑" w:eastAsia="微软雅黑" w:cs="微软雅黑"/>
          <w:spacing w:val="-4"/>
          <w:w w:val="99"/>
          <w:sz w:val="19"/>
          <w:szCs w:val="19"/>
        </w:rPr>
        <w:t>文化是“人化”，同时又要“化人”。</w:t>
      </w:r>
      <w:r>
        <w:rPr>
          <w:rFonts w:ascii="微软雅黑" w:hAnsi="微软雅黑" w:eastAsia="微软雅黑" w:cs="微软雅黑"/>
          <w:spacing w:val="4"/>
          <w:sz w:val="19"/>
          <w:szCs w:val="19"/>
        </w:rPr>
        <w:t xml:space="preserve">  </w:t>
      </w:r>
      <w:r>
        <w:rPr>
          <w:rFonts w:ascii="微软雅黑" w:hAnsi="微软雅黑" w:eastAsia="微软雅黑" w:cs="微软雅黑"/>
          <w:spacing w:val="-4"/>
          <w:w w:val="99"/>
          <w:sz w:val="19"/>
          <w:szCs w:val="19"/>
        </w:rPr>
        <w:t>城市中的人一方面是文化形象的________和代言人，人们的精神面貌、</w:t>
      </w:r>
      <w:r>
        <w:rPr>
          <w:rFonts w:ascii="微软雅黑" w:hAnsi="微软雅黑" w:eastAsia="微软雅黑" w:cs="微软雅黑"/>
          <w:spacing w:val="-51"/>
          <w:sz w:val="19"/>
          <w:szCs w:val="19"/>
        </w:rPr>
        <w:t xml:space="preserve"> </w:t>
      </w:r>
      <w:r>
        <w:rPr>
          <w:rFonts w:ascii="微软雅黑" w:hAnsi="微软雅黑" w:eastAsia="微软雅黑" w:cs="微软雅黑"/>
          <w:spacing w:val="-4"/>
          <w:w w:val="99"/>
          <w:sz w:val="19"/>
          <w:szCs w:val="19"/>
        </w:rPr>
        <w:t>道德修养、</w:t>
      </w:r>
      <w:r>
        <w:rPr>
          <w:rFonts w:ascii="微软雅黑" w:hAnsi="微软雅黑" w:eastAsia="微软雅黑" w:cs="微软雅黑"/>
          <w:spacing w:val="-50"/>
          <w:sz w:val="19"/>
          <w:szCs w:val="19"/>
        </w:rPr>
        <w:t xml:space="preserve"> </w:t>
      </w:r>
      <w:r>
        <w:rPr>
          <w:rFonts w:ascii="微软雅黑" w:hAnsi="微软雅黑" w:eastAsia="微软雅黑" w:cs="微软雅黑"/>
          <w:spacing w:val="-4"/>
          <w:w w:val="99"/>
          <w:sz w:val="19"/>
          <w:szCs w:val="19"/>
        </w:rPr>
        <w:t>行为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举止诸方面都反映出城市的文化形象；另一方面其行为方式又受到城市文化形象的影响，良好的文化形象会对人产生引</w:t>
      </w:r>
      <w:r>
        <w:rPr>
          <w:rFonts w:ascii="微软雅黑" w:hAnsi="微软雅黑" w:eastAsia="微软雅黑" w:cs="微软雅黑"/>
          <w:spacing w:val="6"/>
          <w:w w:val="102"/>
          <w:sz w:val="19"/>
          <w:szCs w:val="19"/>
        </w:rPr>
        <w:t xml:space="preserve">    </w:t>
      </w:r>
      <w:r>
        <w:rPr>
          <w:rFonts w:ascii="微软雅黑" w:hAnsi="微软雅黑" w:eastAsia="微软雅黑" w:cs="微软雅黑"/>
          <w:spacing w:val="12"/>
          <w:sz w:val="19"/>
          <w:szCs w:val="19"/>
        </w:rPr>
        <w:t>导、</w:t>
      </w:r>
      <w:r>
        <w:rPr>
          <w:rFonts w:ascii="微软雅黑" w:hAnsi="微软雅黑" w:eastAsia="微软雅黑" w:cs="微软雅黑"/>
          <w:spacing w:val="-47"/>
          <w:sz w:val="19"/>
          <w:szCs w:val="19"/>
        </w:rPr>
        <w:t xml:space="preserve"> </w:t>
      </w:r>
      <w:r>
        <w:rPr>
          <w:rFonts w:ascii="微软雅黑" w:hAnsi="微软雅黑" w:eastAsia="微软雅黑" w:cs="微软雅黑"/>
          <w:spacing w:val="12"/>
          <w:sz w:val="19"/>
          <w:szCs w:val="19"/>
        </w:rPr>
        <w:t>规范和________作用。</w:t>
      </w:r>
    </w:p>
    <w:p>
      <w:pPr>
        <w:spacing w:before="152"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A．载体</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激励</w:t>
      </w:r>
    </w:p>
    <w:p>
      <w:pPr>
        <w:spacing w:before="146" w:line="236"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B．体现</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训诫</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C．内涵</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塑造</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D．象征</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制约</w:t>
      </w:r>
    </w:p>
    <w:p>
      <w:pPr>
        <w:spacing w:before="251" w:line="244" w:lineRule="auto"/>
        <w:ind w:left="431" w:right="92" w:hanging="343"/>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62.</w:t>
      </w:r>
      <w:r>
        <w:rPr>
          <w:rFonts w:ascii="微软雅黑" w:hAnsi="微软雅黑" w:eastAsia="微软雅黑" w:cs="微软雅黑"/>
          <w:color w:val="222222"/>
          <w:spacing w:val="89"/>
          <w:sz w:val="19"/>
          <w:szCs w:val="19"/>
        </w:rPr>
        <w:t xml:space="preserve"> </w:t>
      </w:r>
      <w:r>
        <w:rPr>
          <w:rFonts w:ascii="微软雅黑" w:hAnsi="微软雅黑" w:eastAsia="微软雅黑" w:cs="微软雅黑"/>
          <w:spacing w:val="3"/>
          <w:sz w:val="19"/>
          <w:szCs w:val="19"/>
        </w:rPr>
        <w:t>向公众________科学知识、</w:t>
      </w:r>
      <w:r>
        <w:rPr>
          <w:rFonts w:ascii="微软雅黑" w:hAnsi="微软雅黑" w:eastAsia="微软雅黑" w:cs="微软雅黑"/>
          <w:spacing w:val="2"/>
          <w:sz w:val="19"/>
          <w:szCs w:val="19"/>
        </w:rPr>
        <w:t xml:space="preserve">  </w:t>
      </w:r>
      <w:r>
        <w:rPr>
          <w:rFonts w:ascii="微软雅黑" w:hAnsi="微软雅黑" w:eastAsia="微软雅黑" w:cs="微软雅黑"/>
          <w:spacing w:val="3"/>
          <w:sz w:val="19"/>
          <w:szCs w:val="19"/>
        </w:rPr>
        <w:t>________科学精神，是科学家义不容辞的责任。</w:t>
      </w:r>
      <w:r>
        <w:rPr>
          <w:rFonts w:ascii="微软雅黑" w:hAnsi="微软雅黑" w:eastAsia="微软雅黑" w:cs="微软雅黑"/>
          <w:spacing w:val="12"/>
          <w:sz w:val="19"/>
          <w:szCs w:val="19"/>
        </w:rPr>
        <w:t xml:space="preserve">  </w:t>
      </w:r>
      <w:r>
        <w:rPr>
          <w:rFonts w:ascii="微软雅黑" w:hAnsi="微软雅黑" w:eastAsia="微软雅黑" w:cs="微软雅黑"/>
          <w:spacing w:val="3"/>
          <w:sz w:val="19"/>
          <w:szCs w:val="19"/>
        </w:rPr>
        <w:t>但是科学家首先要致力于科研，他究竟能花</w:t>
      </w:r>
      <w:r>
        <w:rPr>
          <w:rFonts w:ascii="微软雅黑" w:hAnsi="微软雅黑" w:eastAsia="微软雅黑" w:cs="微软雅黑"/>
          <w:sz w:val="19"/>
          <w:szCs w:val="19"/>
        </w:rPr>
        <w:t xml:space="preserve"> 多少时间来做科普，显然无法一概而论。</w:t>
      </w:r>
      <w:r>
        <w:rPr>
          <w:rFonts w:ascii="微软雅黑" w:hAnsi="微软雅黑" w:eastAsia="微软雅黑" w:cs="微软雅黑"/>
          <w:spacing w:val="18"/>
          <w:w w:val="101"/>
          <w:sz w:val="19"/>
          <w:szCs w:val="19"/>
        </w:rPr>
        <w:t xml:space="preserve">  </w:t>
      </w:r>
      <w:r>
        <w:rPr>
          <w:rFonts w:ascii="微软雅黑" w:hAnsi="微软雅黑" w:eastAsia="微软雅黑" w:cs="微软雅黑"/>
          <w:sz w:val="19"/>
          <w:szCs w:val="19"/>
        </w:rPr>
        <w:t>通常，一线科学家很难花费太多的时间和精力直接参与一波又一波的科普活动。</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依次填入划横线部分最恰当的一项是:</w:t>
      </w:r>
    </w:p>
    <w:p>
      <w:pPr>
        <w:spacing w:before="168"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A．传输</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传递</w:t>
      </w:r>
    </w:p>
    <w:p>
      <w:pPr>
        <w:spacing w:before="141" w:line="237"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B．传递</w:t>
      </w:r>
      <w:r>
        <w:rPr>
          <w:rFonts w:ascii="微软雅黑" w:hAnsi="微软雅黑" w:eastAsia="微软雅黑" w:cs="微软雅黑"/>
          <w:spacing w:val="3"/>
          <w:sz w:val="19"/>
          <w:szCs w:val="19"/>
        </w:rPr>
        <w:t xml:space="preserve"> </w:t>
      </w:r>
      <w:r>
        <w:rPr>
          <w:rFonts w:ascii="微软雅黑" w:hAnsi="微软雅黑" w:eastAsia="微软雅黑" w:cs="微软雅黑"/>
          <w:spacing w:val="1"/>
          <w:sz w:val="19"/>
          <w:szCs w:val="19"/>
        </w:rPr>
        <w:t>传播</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C．传导</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传扬</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D．传达</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传承</w:t>
      </w:r>
    </w:p>
    <w:p>
      <w:pPr>
        <w:spacing w:before="251" w:line="180" w:lineRule="auto"/>
        <w:ind w:firstLine="88"/>
        <w:rPr>
          <w:rFonts w:ascii="微软雅黑" w:hAnsi="微软雅黑" w:eastAsia="微软雅黑" w:cs="微软雅黑"/>
          <w:sz w:val="19"/>
          <w:szCs w:val="19"/>
        </w:rPr>
      </w:pPr>
      <w:r>
        <w:rPr>
          <w:rFonts w:ascii="微软雅黑" w:hAnsi="微软雅黑" w:eastAsia="微软雅黑" w:cs="微软雅黑"/>
          <w:color w:val="222222"/>
          <w:sz w:val="19"/>
          <w:szCs w:val="19"/>
        </w:rPr>
        <w:t>63.</w:t>
      </w:r>
      <w:r>
        <w:rPr>
          <w:rFonts w:ascii="微软雅黑" w:hAnsi="微软雅黑" w:eastAsia="微软雅黑" w:cs="微软雅黑"/>
          <w:color w:val="222222"/>
          <w:spacing w:val="70"/>
          <w:sz w:val="19"/>
          <w:szCs w:val="19"/>
        </w:rPr>
        <w:t xml:space="preserve"> </w:t>
      </w:r>
      <w:r>
        <w:rPr>
          <w:rFonts w:ascii="微软雅黑" w:hAnsi="微软雅黑" w:eastAsia="微软雅黑" w:cs="微软雅黑"/>
          <w:sz w:val="19"/>
          <w:szCs w:val="19"/>
        </w:rPr>
        <w:t>苏区是一个坚实的实践样本，蕴含着整个中国近代历史的主题，主线，预示着中华民族的前途命运。</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苏区研究既属于历史</w:t>
      </w:r>
    </w:p>
    <w:p>
      <w:pPr>
        <w:spacing w:before="141" w:line="389" w:lineRule="exact"/>
        <w:ind w:firstLine="434"/>
        <w:rPr>
          <w:rFonts w:ascii="微软雅黑" w:hAnsi="微软雅黑" w:eastAsia="微软雅黑" w:cs="微软雅黑"/>
          <w:sz w:val="19"/>
          <w:szCs w:val="19"/>
        </w:rPr>
      </w:pPr>
      <w:r>
        <w:rPr>
          <w:rFonts w:ascii="微软雅黑" w:hAnsi="微软雅黑" w:eastAsia="微软雅黑" w:cs="微软雅黑"/>
          <w:position w:val="13"/>
          <w:sz w:val="19"/>
          <w:szCs w:val="19"/>
        </w:rPr>
        <w:t>主干研究，也属于历史支系研究。</w:t>
      </w:r>
      <w:r>
        <w:rPr>
          <w:rFonts w:ascii="微软雅黑" w:hAnsi="微软雅黑" w:eastAsia="微软雅黑" w:cs="微软雅黑"/>
          <w:spacing w:val="13"/>
          <w:w w:val="101"/>
          <w:position w:val="13"/>
          <w:sz w:val="19"/>
          <w:szCs w:val="19"/>
        </w:rPr>
        <w:t xml:space="preserve">  </w:t>
      </w:r>
      <w:r>
        <w:rPr>
          <w:rFonts w:ascii="微软雅黑" w:hAnsi="微软雅黑" w:eastAsia="微软雅黑" w:cs="微软雅黑"/>
          <w:position w:val="13"/>
          <w:sz w:val="19"/>
          <w:szCs w:val="19"/>
        </w:rPr>
        <w:t>经过多年积累，</w:t>
      </w:r>
      <w:r>
        <w:rPr>
          <w:rFonts w:ascii="微软雅黑" w:hAnsi="微软雅黑" w:eastAsia="微软雅黑" w:cs="微软雅黑"/>
          <w:spacing w:val="-26"/>
          <w:position w:val="13"/>
          <w:sz w:val="19"/>
          <w:szCs w:val="19"/>
        </w:rPr>
        <w:t xml:space="preserve"> </w:t>
      </w:r>
      <w:r>
        <w:rPr>
          <w:rFonts w:ascii="微软雅黑" w:hAnsi="微软雅黑" w:eastAsia="微软雅黑" w:cs="微软雅黑"/>
          <w:position w:val="13"/>
          <w:sz w:val="19"/>
          <w:szCs w:val="19"/>
        </w:rPr>
        <w:t>目前的苏区研究，其广泛、</w:t>
      </w:r>
      <w:r>
        <w:rPr>
          <w:rFonts w:ascii="微软雅黑" w:hAnsi="微软雅黑" w:eastAsia="微软雅黑" w:cs="微软雅黑"/>
          <w:spacing w:val="-51"/>
          <w:position w:val="13"/>
          <w:sz w:val="19"/>
          <w:szCs w:val="19"/>
        </w:rPr>
        <w:t xml:space="preserve"> </w:t>
      </w:r>
      <w:r>
        <w:rPr>
          <w:rFonts w:ascii="微软雅黑" w:hAnsi="微软雅黑" w:eastAsia="微软雅黑" w:cs="微软雅黑"/>
          <w:position w:val="13"/>
          <w:sz w:val="19"/>
          <w:szCs w:val="19"/>
        </w:rPr>
        <w:t>细致的程度前所未有，堪称血肉丰满、</w:t>
      </w:r>
    </w:p>
    <w:p>
      <w:pPr>
        <w:spacing w:before="1" w:line="204" w:lineRule="auto"/>
        <w:ind w:firstLine="426"/>
        <w:rPr>
          <w:rFonts w:ascii="微软雅黑" w:hAnsi="微软雅黑" w:eastAsia="微软雅黑" w:cs="微软雅黑"/>
          <w:sz w:val="19"/>
          <w:szCs w:val="19"/>
        </w:rPr>
      </w:pPr>
      <w:r>
        <w:rPr>
          <w:rFonts w:ascii="微软雅黑" w:hAnsi="微软雅黑" w:eastAsia="微软雅黑" w:cs="微软雅黑"/>
          <w:spacing w:val="4"/>
          <w:sz w:val="19"/>
          <w:szCs w:val="19"/>
        </w:rPr>
        <w:t>________、</w:t>
      </w:r>
      <w:r>
        <w:rPr>
          <w:rFonts w:ascii="微软雅黑" w:hAnsi="微软雅黑" w:eastAsia="微软雅黑" w:cs="微软雅黑"/>
          <w:spacing w:val="15"/>
          <w:sz w:val="19"/>
          <w:szCs w:val="19"/>
        </w:rPr>
        <w:t xml:space="preserve">  </w:t>
      </w:r>
      <w:r>
        <w:rPr>
          <w:rFonts w:ascii="微软雅黑" w:hAnsi="微软雅黑" w:eastAsia="微软雅黑" w:cs="微软雅黑"/>
          <w:spacing w:val="4"/>
          <w:sz w:val="19"/>
          <w:szCs w:val="19"/>
        </w:rPr>
        <w:t>支系发达。</w:t>
      </w:r>
    </w:p>
    <w:p>
      <w:pPr>
        <w:spacing w:before="73"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填入划横线部分最恰当的一项是：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A．枝繁叶茂</w:t>
      </w:r>
    </w:p>
    <w:p>
      <w:pPr>
        <w:spacing w:before="143" w:line="237"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B．繁花似锦</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C．春色满园</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D．生机盎然</w:t>
      </w:r>
    </w:p>
    <w:p>
      <w:pPr>
        <w:spacing w:before="249" w:line="278" w:lineRule="auto"/>
        <w:ind w:left="433" w:right="132" w:hanging="345"/>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64.</w:t>
      </w:r>
      <w:r>
        <w:rPr>
          <w:rFonts w:ascii="微软雅黑" w:hAnsi="微软雅黑" w:eastAsia="微软雅黑" w:cs="微软雅黑"/>
          <w:color w:val="222222"/>
          <w:spacing w:val="33"/>
          <w:w w:val="101"/>
          <w:sz w:val="19"/>
          <w:szCs w:val="19"/>
        </w:rPr>
        <w:t xml:space="preserve"> </w:t>
      </w:r>
      <w:r>
        <w:rPr>
          <w:rFonts w:ascii="微软雅黑" w:hAnsi="微软雅黑" w:eastAsia="微软雅黑" w:cs="微软雅黑"/>
          <w:spacing w:val="1"/>
          <w:sz w:val="19"/>
          <w:szCs w:val="19"/>
        </w:rPr>
        <w:t>从某种意义上来说，唐卡是藏文化中第一个走产业化的门类。</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1"/>
          <w:sz w:val="19"/>
          <w:szCs w:val="19"/>
        </w:rPr>
        <w:t>产业化的指标之一是________。</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1"/>
          <w:sz w:val="19"/>
          <w:szCs w:val="19"/>
        </w:rPr>
        <w:t>早在数百年前，唐卡就已</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经有了《造像度量经》</w:t>
      </w:r>
      <w:r>
        <w:rPr>
          <w:rFonts w:ascii="微软雅黑" w:hAnsi="微软雅黑" w:eastAsia="微软雅黑" w:cs="微软雅黑"/>
          <w:spacing w:val="75"/>
          <w:sz w:val="19"/>
          <w:szCs w:val="19"/>
        </w:rPr>
        <w:t xml:space="preserve"> </w:t>
      </w:r>
      <w:r>
        <w:rPr>
          <w:rFonts w:ascii="微软雅黑" w:hAnsi="微软雅黑" w:eastAsia="微软雅黑" w:cs="微软雅黑"/>
          <w:spacing w:val="-6"/>
          <w:sz w:val="19"/>
          <w:szCs w:val="19"/>
        </w:rPr>
        <w:t>，“度量”是决定一幅唐卡价值的基本条件。</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6"/>
          <w:sz w:val="19"/>
          <w:szCs w:val="19"/>
        </w:rPr>
        <w:t>一幅上乘的手绘唐卡，应该是完全按照《造像度量经》</w:t>
      </w:r>
    </w:p>
    <w:p>
      <w:pPr>
        <w:spacing w:before="21" w:line="187" w:lineRule="auto"/>
        <w:ind w:firstLine="431"/>
        <w:rPr>
          <w:rFonts w:ascii="微软雅黑" w:hAnsi="微软雅黑" w:eastAsia="微软雅黑" w:cs="微软雅黑"/>
          <w:sz w:val="19"/>
          <w:szCs w:val="19"/>
        </w:rPr>
      </w:pPr>
      <w:r>
        <w:rPr>
          <w:rFonts w:ascii="微软雅黑" w:hAnsi="微软雅黑" w:eastAsia="微软雅黑" w:cs="微软雅黑"/>
          <w:spacing w:val="2"/>
          <w:sz w:val="19"/>
          <w:szCs w:val="19"/>
        </w:rPr>
        <w:t>之规定绘制的。</w:t>
      </w:r>
    </w:p>
    <w:p>
      <w:pPr>
        <w:spacing w:before="96"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填入划横线部分最恰当的一项是：</w:t>
      </w:r>
    </w:p>
    <w:p>
      <w:pPr>
        <w:spacing w:before="175"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A．类型化</w:t>
      </w:r>
    </w:p>
    <w:p>
      <w:pPr>
        <w:spacing w:before="141" w:line="237" w:lineRule="auto"/>
        <w:ind w:left="439" w:right="9416" w:firstLine="6"/>
        <w:rPr>
          <w:rFonts w:ascii="微软雅黑" w:hAnsi="微软雅黑" w:eastAsia="微软雅黑" w:cs="微软雅黑"/>
          <w:sz w:val="19"/>
          <w:szCs w:val="19"/>
        </w:rPr>
      </w:pPr>
      <w:r>
        <w:rPr>
          <w:rFonts w:ascii="微软雅黑" w:hAnsi="微软雅黑" w:eastAsia="微软雅黑" w:cs="微软雅黑"/>
          <w:spacing w:val="1"/>
          <w:sz w:val="19"/>
          <w:szCs w:val="19"/>
        </w:rPr>
        <w:t>B．标准化</w:t>
      </w:r>
      <w:r>
        <w:rPr>
          <w:rFonts w:ascii="微软雅黑" w:hAnsi="微软雅黑" w:eastAsia="微软雅黑" w:cs="微软雅黑"/>
          <w:spacing w:val="2"/>
          <w:sz w:val="19"/>
          <w:szCs w:val="19"/>
        </w:rPr>
        <w:t xml:space="preserve"> </w:t>
      </w:r>
      <w:r>
        <w:rPr>
          <w:rFonts w:ascii="微软雅黑" w:hAnsi="微软雅黑" w:eastAsia="微软雅黑" w:cs="微软雅黑"/>
          <w:spacing w:val="3"/>
          <w:sz w:val="19"/>
          <w:szCs w:val="19"/>
        </w:rPr>
        <w:t>C．数据化</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D．规模化</w:t>
      </w:r>
    </w:p>
    <w:p>
      <w:pPr>
        <w:spacing w:before="249" w:line="216" w:lineRule="auto"/>
        <w:ind w:left="431" w:right="70" w:hanging="343"/>
        <w:rPr>
          <w:rFonts w:ascii="微软雅黑" w:hAnsi="微软雅黑" w:eastAsia="微软雅黑" w:cs="微软雅黑"/>
          <w:sz w:val="19"/>
          <w:szCs w:val="19"/>
        </w:rPr>
      </w:pPr>
      <w:r>
        <w:rPr>
          <w:rFonts w:ascii="微软雅黑" w:hAnsi="微软雅黑" w:eastAsia="微软雅黑" w:cs="微软雅黑"/>
          <w:color w:val="222222"/>
          <w:sz w:val="19"/>
          <w:szCs w:val="19"/>
        </w:rPr>
        <w:t>65.</w:t>
      </w:r>
      <w:r>
        <w:rPr>
          <w:rFonts w:ascii="微软雅黑" w:hAnsi="微软雅黑" w:eastAsia="微软雅黑" w:cs="微软雅黑"/>
          <w:color w:val="222222"/>
          <w:spacing w:val="69"/>
          <w:sz w:val="19"/>
          <w:szCs w:val="19"/>
        </w:rPr>
        <w:t xml:space="preserve"> </w:t>
      </w:r>
      <w:r>
        <w:rPr>
          <w:rFonts w:ascii="微软雅黑" w:hAnsi="微软雅黑" w:eastAsia="微软雅黑" w:cs="微软雅黑"/>
          <w:sz w:val="19"/>
          <w:szCs w:val="19"/>
        </w:rPr>
        <w:t>业内专家建议建立国家营养日或营养周，开展食育进农村等活动，加大公益广告投入，发布适宜不同人群的膳食指南。</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针</w:t>
      </w:r>
      <w:r>
        <w:rPr>
          <w:rFonts w:ascii="微软雅黑" w:hAnsi="微软雅黑" w:eastAsia="微软雅黑" w:cs="微软雅黑"/>
          <w:w w:val="101"/>
          <w:sz w:val="19"/>
          <w:szCs w:val="19"/>
        </w:rPr>
        <w:t xml:space="preserve"> </w:t>
      </w:r>
      <w:r>
        <w:rPr>
          <w:rFonts w:ascii="微软雅黑" w:hAnsi="微软雅黑" w:eastAsia="微软雅黑" w:cs="微软雅黑"/>
          <w:spacing w:val="6"/>
          <w:sz w:val="19"/>
          <w:szCs w:val="19"/>
        </w:rPr>
        <w:t>对农村留守儿童多的现状，在家庭监管________的情况下，政府可通过购买服务，让相关社会组织走进农村，帮助农村</w:t>
      </w:r>
    </w:p>
    <w:p>
      <w:pPr>
        <w:sectPr>
          <w:headerReference r:id="rId16" w:type="default"/>
          <w:pgSz w:w="11900" w:h="16840"/>
          <w:pgMar w:top="1126" w:right="570" w:bottom="0" w:left="570" w:header="752" w:footer="0" w:gutter="0"/>
          <w:cols w:space="720" w:num="1"/>
        </w:sectPr>
      </w:pPr>
    </w:p>
    <w:p>
      <w:pPr>
        <w:spacing w:line="334" w:lineRule="auto"/>
        <w:rPr>
          <w:rFonts w:ascii="微软雅黑"/>
          <w:sz w:val="21"/>
        </w:rPr>
      </w:pPr>
    </w:p>
    <w:p>
      <w:pPr>
        <w:spacing w:before="81" w:line="180" w:lineRule="auto"/>
        <w:ind w:firstLine="432"/>
        <w:rPr>
          <w:rFonts w:ascii="微软雅黑" w:hAnsi="微软雅黑" w:eastAsia="微软雅黑" w:cs="微软雅黑"/>
          <w:sz w:val="19"/>
          <w:szCs w:val="19"/>
        </w:rPr>
      </w:pPr>
      <w:r>
        <w:rPr>
          <w:rFonts w:ascii="微软雅黑" w:hAnsi="微软雅黑" w:eastAsia="微软雅黑" w:cs="微软雅黑"/>
          <w:spacing w:val="2"/>
          <w:sz w:val="19"/>
          <w:szCs w:val="19"/>
        </w:rPr>
        <w:t>孩子健康成长。</w:t>
      </w:r>
    </w:p>
    <w:p>
      <w:pPr>
        <w:spacing w:before="106"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填入划横线部分最恰当的一项是：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A．缺失</w:t>
      </w:r>
    </w:p>
    <w:p>
      <w:pPr>
        <w:spacing w:before="145" w:line="236"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B．薄弱</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C．不力</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D．缺乏</w:t>
      </w:r>
    </w:p>
    <w:p>
      <w:pPr>
        <w:spacing w:before="258" w:line="180" w:lineRule="auto"/>
        <w:ind w:firstLine="433"/>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数量关系</w:t>
      </w:r>
    </w:p>
    <w:p>
      <w:pPr>
        <w:spacing w:before="215" w:line="180" w:lineRule="auto"/>
        <w:ind w:firstLine="430"/>
        <w:rPr>
          <w:rFonts w:ascii="微软雅黑" w:hAnsi="微软雅黑" w:eastAsia="微软雅黑" w:cs="微软雅黑"/>
          <w:sz w:val="19"/>
          <w:szCs w:val="19"/>
        </w:rPr>
      </w:pPr>
      <w:r>
        <w:rPr>
          <w:rFonts w:ascii="微软雅黑" w:hAnsi="微软雅黑" w:eastAsia="微软雅黑" w:cs="微软雅黑"/>
          <w:color w:val="222222"/>
          <w:spacing w:val="12"/>
          <w:sz w:val="19"/>
          <w:szCs w:val="19"/>
        </w:rPr>
        <w:t>请根据题</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要求，</w:t>
      </w:r>
      <w:r>
        <w:rPr>
          <w:rFonts w:ascii="微软雅黑" w:hAnsi="微软雅黑" w:eastAsia="微软雅黑" w:cs="微软雅黑"/>
          <w:color w:val="222222"/>
          <w:spacing w:val="7"/>
          <w:w w:val="101"/>
          <w:sz w:val="19"/>
          <w:szCs w:val="19"/>
        </w:rPr>
        <w:t xml:space="preserve"> </w:t>
      </w:r>
      <w:r>
        <w:rPr>
          <w:rFonts w:ascii="微软雅黑" w:hAnsi="微软雅黑" w:eastAsia="微软雅黑" w:cs="微软雅黑"/>
          <w:color w:val="222222"/>
          <w:spacing w:val="12"/>
          <w:sz w:val="19"/>
          <w:szCs w:val="19"/>
        </w:rPr>
        <w:t>在每个选项中选出</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个最恰当的答案</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color w:val="222222"/>
          <w:spacing w:val="12"/>
          <w:sz w:val="19"/>
          <w:szCs w:val="19"/>
        </w:rPr>
        <w:t>。</w:t>
      </w:r>
    </w:p>
    <w:p>
      <w:pPr>
        <w:spacing w:before="208" w:line="222" w:lineRule="auto"/>
        <w:ind w:left="431" w:right="49" w:hanging="343"/>
        <w:rPr>
          <w:rFonts w:ascii="微软雅黑" w:hAnsi="微软雅黑" w:eastAsia="微软雅黑" w:cs="微软雅黑"/>
          <w:sz w:val="19"/>
          <w:szCs w:val="19"/>
        </w:rPr>
      </w:pPr>
      <w:r>
        <w:rPr>
          <w:rFonts w:ascii="微软雅黑" w:hAnsi="微软雅黑" w:eastAsia="微软雅黑" w:cs="微软雅黑"/>
          <w:color w:val="222222"/>
          <w:sz w:val="19"/>
          <w:szCs w:val="19"/>
        </w:rPr>
        <w:t>66.</w:t>
      </w:r>
      <w:r>
        <w:rPr>
          <w:rFonts w:ascii="微软雅黑" w:hAnsi="微软雅黑" w:eastAsia="微软雅黑" w:cs="微软雅黑"/>
          <w:color w:val="222222"/>
          <w:spacing w:val="39"/>
          <w:w w:val="101"/>
          <w:sz w:val="19"/>
          <w:szCs w:val="19"/>
        </w:rPr>
        <w:t xml:space="preserve"> </w:t>
      </w:r>
      <w:r>
        <w:rPr>
          <w:rFonts w:ascii="微软雅黑" w:hAnsi="微软雅黑" w:eastAsia="微软雅黑" w:cs="微软雅黑"/>
          <w:sz w:val="19"/>
          <w:szCs w:val="19"/>
        </w:rPr>
        <w:t>某工厂先从边长为1米的正方形铁皮切割掉一个半径1米、</w:t>
      </w:r>
      <w:r>
        <w:rPr>
          <w:rFonts w:ascii="微软雅黑" w:hAnsi="微软雅黑" w:eastAsia="微软雅黑" w:cs="微软雅黑"/>
          <w:spacing w:val="-41"/>
          <w:sz w:val="19"/>
          <w:szCs w:val="19"/>
        </w:rPr>
        <w:t xml:space="preserve"> </w:t>
      </w:r>
      <w:r>
        <w:rPr>
          <w:rFonts w:ascii="微软雅黑" w:hAnsi="微软雅黑" w:eastAsia="微软雅黑" w:cs="微软雅黑"/>
          <w:sz w:val="19"/>
          <w:szCs w:val="19"/>
        </w:rPr>
        <w:t>圆心角为直角的扇形，再用剩余材料切割正方形。</w:t>
      </w:r>
      <w:r>
        <w:rPr>
          <w:rFonts w:ascii="微软雅黑" w:hAnsi="微软雅黑" w:eastAsia="微软雅黑" w:cs="微软雅黑"/>
          <w:spacing w:val="13"/>
          <w:sz w:val="19"/>
          <w:szCs w:val="19"/>
        </w:rPr>
        <w:t xml:space="preserve">  </w:t>
      </w:r>
      <w:r>
        <w:rPr>
          <w:rFonts w:ascii="微软雅黑" w:hAnsi="微软雅黑" w:eastAsia="微软雅黑" w:cs="微软雅黑"/>
          <w:sz w:val="19"/>
          <w:szCs w:val="19"/>
        </w:rPr>
        <w:t>为充分利用原</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材料，希望所得正方形越大越好。</w:t>
      </w:r>
      <w:r>
        <w:rPr>
          <w:rFonts w:ascii="微软雅黑" w:hAnsi="微软雅黑" w:eastAsia="微软雅黑" w:cs="微软雅黑"/>
          <w:spacing w:val="23"/>
          <w:sz w:val="19"/>
          <w:szCs w:val="19"/>
        </w:rPr>
        <w:t xml:space="preserve">  </w:t>
      </w:r>
      <w:r>
        <w:rPr>
          <w:rFonts w:ascii="微软雅黑" w:hAnsi="微软雅黑" w:eastAsia="微软雅黑" w:cs="微软雅黑"/>
          <w:sz w:val="19"/>
          <w:szCs w:val="19"/>
        </w:rPr>
        <w:t>若不考虑切割损耗，问所切最大的正方形边长约为多少厘米：</w:t>
      </w:r>
    </w:p>
    <w:p>
      <w:pPr>
        <w:spacing w:before="194" w:line="387" w:lineRule="exact"/>
        <w:ind w:firstLine="433"/>
        <w:rPr>
          <w:rFonts w:ascii="微软雅黑" w:hAnsi="微软雅黑" w:eastAsia="微软雅黑" w:cs="微软雅黑"/>
          <w:sz w:val="19"/>
          <w:szCs w:val="19"/>
        </w:rPr>
      </w:pPr>
      <w:r>
        <w:rPr>
          <w:rFonts w:ascii="微软雅黑" w:hAnsi="微软雅黑" w:eastAsia="微软雅黑" w:cs="微软雅黑"/>
          <w:position w:val="16"/>
          <w:sz w:val="19"/>
          <w:szCs w:val="19"/>
        </w:rPr>
        <w:t>A．22.6</w:t>
      </w:r>
    </w:p>
    <w:p>
      <w:pPr>
        <w:spacing w:line="213" w:lineRule="exact"/>
        <w:ind w:firstLine="445"/>
        <w:rPr>
          <w:rFonts w:ascii="微软雅黑" w:hAnsi="微软雅黑" w:eastAsia="微软雅黑" w:cs="微软雅黑"/>
          <w:sz w:val="19"/>
          <w:szCs w:val="19"/>
        </w:rPr>
      </w:pPr>
      <w:r>
        <w:rPr>
          <w:rFonts w:ascii="微软雅黑" w:hAnsi="微软雅黑" w:eastAsia="微软雅黑" w:cs="微软雅黑"/>
          <w:spacing w:val="1"/>
          <w:position w:val="2"/>
          <w:sz w:val="19"/>
          <w:szCs w:val="19"/>
        </w:rPr>
        <w:t>B．25.6</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2"/>
          <w:sz w:val="19"/>
          <w:szCs w:val="19"/>
        </w:rPr>
        <w:t>C．27.6</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D．31.6</w:t>
      </w:r>
    </w:p>
    <w:p>
      <w:pPr>
        <w:spacing w:before="138" w:line="235" w:lineRule="auto"/>
        <w:ind w:left="434" w:right="27" w:hanging="346"/>
        <w:rPr>
          <w:rFonts w:ascii="微软雅黑" w:hAnsi="微软雅黑" w:eastAsia="微软雅黑" w:cs="微软雅黑"/>
          <w:sz w:val="19"/>
          <w:szCs w:val="19"/>
        </w:rPr>
      </w:pPr>
      <w:r>
        <w:rPr>
          <w:rFonts w:ascii="微软雅黑" w:hAnsi="微软雅黑" w:eastAsia="微软雅黑" w:cs="微软雅黑"/>
          <w:color w:val="222222"/>
          <w:sz w:val="19"/>
          <w:szCs w:val="19"/>
        </w:rPr>
        <w:t>67.</w:t>
      </w:r>
      <w:r>
        <w:rPr>
          <w:rFonts w:ascii="微软雅黑" w:hAnsi="微软雅黑" w:eastAsia="微软雅黑" w:cs="微软雅黑"/>
          <w:color w:val="222222"/>
          <w:spacing w:val="48"/>
          <w:sz w:val="19"/>
          <w:szCs w:val="19"/>
        </w:rPr>
        <w:t xml:space="preserve"> </w:t>
      </w:r>
      <w:r>
        <w:rPr>
          <w:rFonts w:ascii="微软雅黑" w:hAnsi="微软雅黑" w:eastAsia="微软雅黑" w:cs="微软雅黑"/>
          <w:sz w:val="19"/>
          <w:szCs w:val="19"/>
        </w:rPr>
        <w:t>某企业员工组织周末自驾游。</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 xml:space="preserve">集合后发现，如果每辆小车坐5人，则空出4个座位；如果每辆小车少坐1人，则有8人没坐上 </w:t>
      </w:r>
      <w:r>
        <w:rPr>
          <w:rFonts w:ascii="微软雅黑" w:hAnsi="微软雅黑" w:eastAsia="微软雅黑" w:cs="微软雅黑"/>
          <w:spacing w:val="-5"/>
          <w:sz w:val="19"/>
          <w:szCs w:val="19"/>
        </w:rPr>
        <w:t>车。</w:t>
      </w:r>
      <w:r>
        <w:rPr>
          <w:rFonts w:ascii="微软雅黑" w:hAnsi="微软雅黑" w:eastAsia="微软雅黑" w:cs="微软雅黑"/>
          <w:spacing w:val="11"/>
          <w:sz w:val="19"/>
          <w:szCs w:val="19"/>
        </w:rPr>
        <w:t xml:space="preserve">  </w:t>
      </w:r>
      <w:r>
        <w:rPr>
          <w:rFonts w:ascii="微软雅黑" w:hAnsi="微软雅黑" w:eastAsia="微软雅黑" w:cs="微软雅黑"/>
          <w:spacing w:val="-5"/>
          <w:sz w:val="19"/>
          <w:szCs w:val="19"/>
        </w:rPr>
        <w:t>那么，参加自驾游的小车有：</w:t>
      </w:r>
    </w:p>
    <w:p>
      <w:pPr>
        <w:spacing w:before="175"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A．9辆</w:t>
      </w:r>
    </w:p>
    <w:p>
      <w:pPr>
        <w:spacing w:before="144" w:line="236" w:lineRule="auto"/>
        <w:ind w:left="439" w:right="9588" w:firstLine="6"/>
        <w:rPr>
          <w:rFonts w:ascii="微软雅黑" w:hAnsi="微软雅黑" w:eastAsia="微软雅黑" w:cs="微软雅黑"/>
          <w:sz w:val="19"/>
          <w:szCs w:val="19"/>
        </w:rPr>
      </w:pPr>
      <w:r>
        <w:rPr>
          <w:rFonts w:ascii="微软雅黑" w:hAnsi="微软雅黑" w:eastAsia="微软雅黑" w:cs="微软雅黑"/>
          <w:spacing w:val="-2"/>
          <w:sz w:val="19"/>
          <w:szCs w:val="19"/>
        </w:rPr>
        <w:t>B．10辆</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C．11辆</w:t>
      </w:r>
      <w:r>
        <w:rPr>
          <w:rFonts w:ascii="微软雅黑" w:hAnsi="微软雅黑" w:eastAsia="微软雅黑" w:cs="微软雅黑"/>
          <w:spacing w:val="1"/>
          <w:sz w:val="19"/>
          <w:szCs w:val="19"/>
        </w:rPr>
        <w:t xml:space="preserve"> </w:t>
      </w:r>
      <w:r>
        <w:rPr>
          <w:rFonts w:ascii="微软雅黑" w:hAnsi="微软雅黑" w:eastAsia="微软雅黑" w:cs="微软雅黑"/>
          <w:spacing w:val="-4"/>
          <w:sz w:val="19"/>
          <w:szCs w:val="19"/>
        </w:rPr>
        <w:t>D．12辆</w:t>
      </w:r>
    </w:p>
    <w:p>
      <w:pPr>
        <w:spacing w:before="250" w:line="244" w:lineRule="auto"/>
        <w:ind w:left="430" w:right="70" w:hanging="342"/>
        <w:rPr>
          <w:rFonts w:ascii="微软雅黑" w:hAnsi="微软雅黑" w:eastAsia="微软雅黑" w:cs="微软雅黑"/>
          <w:sz w:val="19"/>
          <w:szCs w:val="19"/>
        </w:rPr>
      </w:pPr>
      <w:r>
        <w:rPr>
          <w:rFonts w:ascii="微软雅黑" w:hAnsi="微软雅黑" w:eastAsia="微软雅黑" w:cs="微软雅黑"/>
          <w:color w:val="222222"/>
          <w:sz w:val="19"/>
          <w:szCs w:val="19"/>
        </w:rPr>
        <w:t>68.</w:t>
      </w:r>
      <w:r>
        <w:rPr>
          <w:rFonts w:ascii="微软雅黑" w:hAnsi="微软雅黑" w:eastAsia="微软雅黑" w:cs="微软雅黑"/>
          <w:color w:val="222222"/>
          <w:spacing w:val="69"/>
          <w:w w:val="101"/>
          <w:sz w:val="19"/>
          <w:szCs w:val="19"/>
        </w:rPr>
        <w:t xml:space="preserve"> </w:t>
      </w:r>
      <w:r>
        <w:rPr>
          <w:rFonts w:ascii="微软雅黑" w:hAnsi="微软雅黑" w:eastAsia="微软雅黑" w:cs="微软雅黑"/>
          <w:sz w:val="19"/>
          <w:szCs w:val="19"/>
        </w:rPr>
        <w:t>小明每天从家中出发骑自行车经过一段平路，再经过一道斜坡后到达学校上课。</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 xml:space="preserve">某天早上，小明从家中骑车出发，一到校 </w:t>
      </w:r>
      <w:r>
        <w:rPr>
          <w:rFonts w:ascii="微软雅黑" w:hAnsi="微软雅黑" w:eastAsia="微软雅黑" w:cs="微软雅黑"/>
          <w:spacing w:val="2"/>
          <w:sz w:val="19"/>
          <w:szCs w:val="19"/>
        </w:rPr>
        <w:t>门口就发现忘带课本，马上返回，从离家到赶回家中共用了1个小时，假设小明当天平路骑行速度为9千米/小时，上坡速</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1"/>
          <w:sz w:val="19"/>
          <w:szCs w:val="19"/>
        </w:rPr>
        <w:t>度为6千米/小时，下坡速度为18千米/小时，那么小明的家距离学校多远：</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A．3.5千米</w:t>
      </w:r>
    </w:p>
    <w:p>
      <w:pPr>
        <w:spacing w:before="141" w:line="236" w:lineRule="auto"/>
        <w:ind w:left="439" w:right="9341" w:firstLine="6"/>
        <w:rPr>
          <w:rFonts w:ascii="微软雅黑" w:hAnsi="微软雅黑" w:eastAsia="微软雅黑" w:cs="微软雅黑"/>
          <w:sz w:val="19"/>
          <w:szCs w:val="19"/>
        </w:rPr>
      </w:pPr>
      <w:r>
        <w:rPr>
          <w:rFonts w:ascii="微软雅黑" w:hAnsi="微软雅黑" w:eastAsia="微软雅黑" w:cs="微软雅黑"/>
          <w:sz w:val="19"/>
          <w:szCs w:val="19"/>
        </w:rPr>
        <w:t>B．4.5千米</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C．5.5千米</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D．6.5千米</w:t>
      </w:r>
    </w:p>
    <w:p>
      <w:pPr>
        <w:spacing w:before="251"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69.</w:t>
      </w:r>
      <w:r>
        <w:rPr>
          <w:rFonts w:ascii="微软雅黑" w:hAnsi="微软雅黑" w:eastAsia="微软雅黑" w:cs="微软雅黑"/>
          <w:color w:val="222222"/>
          <w:spacing w:val="53"/>
          <w:sz w:val="19"/>
          <w:szCs w:val="19"/>
        </w:rPr>
        <w:t xml:space="preserve"> </w:t>
      </w:r>
      <w:r>
        <w:rPr>
          <w:rFonts w:ascii="微软雅黑" w:hAnsi="微软雅黑" w:eastAsia="微软雅黑" w:cs="微软雅黑"/>
          <w:spacing w:val="2"/>
          <w:sz w:val="19"/>
          <w:szCs w:val="19"/>
        </w:rPr>
        <w:t>南部某战区一个10人小分队里有6人是特种兵，某次突击任务需派出5人参战，若抽到3名或3名以上特种兵可成功完成突击</w:t>
      </w:r>
    </w:p>
    <w:p>
      <w:pPr>
        <w:spacing w:before="108"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任务，那么成功完成突击任务的概率有多大：</w:t>
      </w:r>
    </w:p>
    <w:p>
      <w:pPr>
        <w:spacing w:before="80" w:line="180" w:lineRule="auto"/>
        <w:ind w:firstLine="433"/>
        <w:rPr>
          <w:sz w:val="19"/>
          <w:szCs w:val="19"/>
        </w:rPr>
      </w:pPr>
      <w:r>
        <w:rPr>
          <w:rFonts w:ascii="微软雅黑" w:hAnsi="微软雅黑" w:eastAsia="微软雅黑" w:cs="微软雅黑"/>
          <w:spacing w:val="-3"/>
          <w:sz w:val="19"/>
          <w:szCs w:val="19"/>
        </w:rPr>
        <w:t>A．</w:t>
      </w:r>
      <w:r>
        <w:rPr>
          <w:rFonts w:ascii="微软雅黑" w:hAnsi="微软雅黑" w:eastAsia="微软雅黑" w:cs="微软雅黑"/>
          <w:spacing w:val="-55"/>
          <w:sz w:val="19"/>
          <w:szCs w:val="19"/>
        </w:rPr>
        <w:t xml:space="preserve"> </w:t>
      </w:r>
      <w:r>
        <w:rPr>
          <w:sz w:val="19"/>
          <w:szCs w:val="19"/>
        </w:rPr>
        <w:drawing>
          <wp:inline distT="0" distB="0" distL="0" distR="0">
            <wp:extent cx="122555" cy="252095"/>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30"/>
                    <a:stretch>
                      <a:fillRect/>
                    </a:stretch>
                  </pic:blipFill>
                  <pic:spPr>
                    <a:xfrm>
                      <a:off x="0" y="0"/>
                      <a:ext cx="122929" cy="252688"/>
                    </a:xfrm>
                    <a:prstGeom prst="rect">
                      <a:avLst/>
                    </a:prstGeom>
                  </pic:spPr>
                </pic:pic>
              </a:graphicData>
            </a:graphic>
          </wp:inline>
        </w:drawing>
      </w:r>
    </w:p>
    <w:p>
      <w:pPr>
        <w:spacing w:before="123" w:line="180" w:lineRule="auto"/>
        <w:ind w:firstLine="445"/>
        <w:rPr>
          <w:sz w:val="19"/>
          <w:szCs w:val="19"/>
        </w:rPr>
      </w:pPr>
      <w:r>
        <w:rPr>
          <w:rFonts w:ascii="微软雅黑" w:hAnsi="微软雅黑" w:eastAsia="微软雅黑" w:cs="微软雅黑"/>
          <w:spacing w:val="-2"/>
          <w:sz w:val="19"/>
          <w:szCs w:val="19"/>
        </w:rPr>
        <w:t>B．</w:t>
      </w:r>
      <w:r>
        <w:rPr>
          <w:rFonts w:ascii="微软雅黑" w:hAnsi="微软雅黑" w:eastAsia="微软雅黑" w:cs="微软雅黑"/>
          <w:spacing w:val="-55"/>
          <w:sz w:val="19"/>
          <w:szCs w:val="19"/>
        </w:rPr>
        <w:t xml:space="preserve"> </w:t>
      </w:r>
      <w:r>
        <w:rPr>
          <w:sz w:val="19"/>
          <w:szCs w:val="19"/>
        </w:rPr>
        <w:drawing>
          <wp:inline distT="0" distB="0" distL="0" distR="0">
            <wp:extent cx="129540" cy="259080"/>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31"/>
                    <a:stretch>
                      <a:fillRect/>
                    </a:stretch>
                  </pic:blipFill>
                  <pic:spPr>
                    <a:xfrm>
                      <a:off x="0" y="0"/>
                      <a:ext cx="129759" cy="259518"/>
                    </a:xfrm>
                    <a:prstGeom prst="rect">
                      <a:avLst/>
                    </a:prstGeom>
                  </pic:spPr>
                </pic:pic>
              </a:graphicData>
            </a:graphic>
          </wp:inline>
        </w:drawing>
      </w:r>
    </w:p>
    <w:p>
      <w:pPr>
        <w:spacing w:before="123" w:line="180" w:lineRule="auto"/>
        <w:ind w:firstLine="439"/>
        <w:rPr>
          <w:sz w:val="19"/>
          <w:szCs w:val="19"/>
        </w:rPr>
      </w:pPr>
      <w:r>
        <w:rPr>
          <w:rFonts w:ascii="微软雅黑" w:hAnsi="微软雅黑" w:eastAsia="微软雅黑" w:cs="微软雅黑"/>
          <w:spacing w:val="2"/>
          <w:sz w:val="19"/>
          <w:szCs w:val="19"/>
        </w:rPr>
        <w:t>C．</w:t>
      </w:r>
      <w:r>
        <w:rPr>
          <w:rFonts w:ascii="微软雅黑" w:hAnsi="微软雅黑" w:eastAsia="微软雅黑" w:cs="微软雅黑"/>
          <w:spacing w:val="-54"/>
          <w:sz w:val="19"/>
          <w:szCs w:val="19"/>
        </w:rPr>
        <w:t xml:space="preserve"> </w:t>
      </w:r>
      <w:r>
        <w:rPr>
          <w:sz w:val="19"/>
          <w:szCs w:val="19"/>
        </w:rPr>
        <w:drawing>
          <wp:inline distT="0" distB="0" distL="0" distR="0">
            <wp:extent cx="170180" cy="273050"/>
            <wp:effectExtent l="0" t="0" r="0" b="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32"/>
                    <a:stretch>
                      <a:fillRect/>
                    </a:stretch>
                  </pic:blipFill>
                  <pic:spPr>
                    <a:xfrm>
                      <a:off x="0" y="0"/>
                      <a:ext cx="170735" cy="273177"/>
                    </a:xfrm>
                    <a:prstGeom prst="rect">
                      <a:avLst/>
                    </a:prstGeom>
                  </pic:spPr>
                </pic:pic>
              </a:graphicData>
            </a:graphic>
          </wp:inline>
        </w:drawing>
      </w:r>
    </w:p>
    <w:p>
      <w:pPr>
        <w:spacing w:before="124" w:line="180" w:lineRule="auto"/>
        <w:ind w:firstLine="447"/>
        <w:rPr>
          <w:sz w:val="19"/>
          <w:szCs w:val="19"/>
        </w:rPr>
      </w:pPr>
      <w:r>
        <w:rPr>
          <w:rFonts w:ascii="微软雅黑" w:hAnsi="微软雅黑" w:eastAsia="微软雅黑" w:cs="微软雅黑"/>
          <w:spacing w:val="-11"/>
          <w:sz w:val="19"/>
          <w:szCs w:val="19"/>
        </w:rPr>
        <w:t>D．</w:t>
      </w:r>
      <w:r>
        <w:rPr>
          <w:rFonts w:ascii="微软雅黑" w:hAnsi="微软雅黑" w:eastAsia="微软雅黑" w:cs="微软雅黑"/>
          <w:spacing w:val="-53"/>
          <w:sz w:val="19"/>
          <w:szCs w:val="19"/>
        </w:rPr>
        <w:t xml:space="preserve"> </w:t>
      </w:r>
      <w:r>
        <w:rPr>
          <w:sz w:val="19"/>
          <w:szCs w:val="19"/>
        </w:rPr>
        <w:drawing>
          <wp:inline distT="0" distB="0" distL="0" distR="0">
            <wp:extent cx="163830" cy="259080"/>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33"/>
                    <a:stretch>
                      <a:fillRect/>
                    </a:stretch>
                  </pic:blipFill>
                  <pic:spPr>
                    <a:xfrm>
                      <a:off x="0" y="0"/>
                      <a:ext cx="163906" cy="259518"/>
                    </a:xfrm>
                    <a:prstGeom prst="rect">
                      <a:avLst/>
                    </a:prstGeom>
                  </pic:spPr>
                </pic:pic>
              </a:graphicData>
            </a:graphic>
          </wp:inline>
        </w:drawing>
      </w:r>
    </w:p>
    <w:p>
      <w:pPr>
        <w:spacing w:before="268" w:line="222" w:lineRule="auto"/>
        <w:ind w:left="432" w:right="6" w:hanging="343"/>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70.</w:t>
      </w:r>
      <w:r>
        <w:rPr>
          <w:rFonts w:ascii="微软雅黑" w:hAnsi="微软雅黑" w:eastAsia="微软雅黑" w:cs="微软雅黑"/>
          <w:color w:val="222222"/>
          <w:spacing w:val="36"/>
          <w:sz w:val="19"/>
          <w:szCs w:val="19"/>
        </w:rPr>
        <w:t xml:space="preserve"> </w:t>
      </w:r>
      <w:r>
        <w:rPr>
          <w:rFonts w:ascii="微软雅黑" w:hAnsi="微软雅黑" w:eastAsia="微软雅黑" w:cs="微软雅黑"/>
          <w:spacing w:val="-2"/>
          <w:sz w:val="19"/>
          <w:szCs w:val="19"/>
        </w:rPr>
        <w:t>某公司现有6箱不同的水果，安排三个配送员送到A、</w:t>
      </w:r>
      <w:r>
        <w:rPr>
          <w:rFonts w:ascii="微软雅黑" w:hAnsi="微软雅黑" w:eastAsia="微软雅黑" w:cs="微软雅黑"/>
          <w:spacing w:val="18"/>
          <w:sz w:val="19"/>
          <w:szCs w:val="19"/>
        </w:rPr>
        <w:t xml:space="preserve">  </w:t>
      </w:r>
      <w:r>
        <w:rPr>
          <w:rFonts w:ascii="微软雅黑" w:hAnsi="微软雅黑" w:eastAsia="微软雅黑" w:cs="微软雅黑"/>
          <w:spacing w:val="-2"/>
          <w:sz w:val="19"/>
          <w:szCs w:val="19"/>
        </w:rPr>
        <w:t>B、</w:t>
      </w:r>
      <w:r>
        <w:rPr>
          <w:rFonts w:ascii="微软雅黑" w:hAnsi="微软雅黑" w:eastAsia="微软雅黑" w:cs="微软雅黑"/>
          <w:spacing w:val="13"/>
          <w:sz w:val="19"/>
          <w:szCs w:val="19"/>
        </w:rPr>
        <w:t xml:space="preserve">  </w:t>
      </w:r>
      <w:r>
        <w:rPr>
          <w:rFonts w:ascii="微软雅黑" w:hAnsi="微软雅黑" w:eastAsia="微软雅黑" w:cs="微软雅黑"/>
          <w:spacing w:val="-2"/>
          <w:sz w:val="19"/>
          <w:szCs w:val="19"/>
        </w:rPr>
        <w:t>C三个不同的仓储点，其中A地1箱，B地2箱，C地3箱，问配送方</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式有：</w:t>
      </w:r>
    </w:p>
    <w:p>
      <w:pPr>
        <w:sectPr>
          <w:headerReference r:id="rId17" w:type="default"/>
          <w:pgSz w:w="11900" w:h="16840"/>
          <w:pgMar w:top="1126" w:right="570" w:bottom="0" w:left="570" w:header="752" w:footer="0" w:gutter="0"/>
          <w:cols w:space="720" w:num="1"/>
        </w:sectPr>
      </w:pPr>
    </w:p>
    <w:p>
      <w:pPr>
        <w:spacing w:line="420" w:lineRule="auto"/>
        <w:rPr>
          <w:rFonts w:ascii="微软雅黑"/>
          <w:sz w:val="21"/>
        </w:rPr>
      </w:pPr>
    </w:p>
    <w:p>
      <w:pPr>
        <w:spacing w:before="8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A．60种</w:t>
      </w:r>
    </w:p>
    <w:p>
      <w:pPr>
        <w:spacing w:before="144" w:line="236" w:lineRule="auto"/>
        <w:ind w:left="439" w:right="9481" w:firstLine="6"/>
        <w:rPr>
          <w:rFonts w:ascii="微软雅黑" w:hAnsi="微软雅黑" w:eastAsia="微软雅黑" w:cs="微软雅黑"/>
          <w:sz w:val="19"/>
          <w:szCs w:val="19"/>
        </w:rPr>
      </w:pPr>
      <w:r>
        <w:rPr>
          <w:rFonts w:ascii="微软雅黑" w:hAnsi="微软雅黑" w:eastAsia="微软雅黑" w:cs="微软雅黑"/>
          <w:spacing w:val="-2"/>
          <w:sz w:val="19"/>
          <w:szCs w:val="19"/>
        </w:rPr>
        <w:t>B．180种</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C．360种</w:t>
      </w:r>
      <w:r>
        <w:rPr>
          <w:rFonts w:ascii="微软雅黑" w:hAnsi="微软雅黑" w:eastAsia="微软雅黑" w:cs="微软雅黑"/>
          <w:spacing w:val="3"/>
          <w:sz w:val="19"/>
          <w:szCs w:val="19"/>
        </w:rPr>
        <w:t xml:space="preserve"> </w:t>
      </w:r>
      <w:r>
        <w:rPr>
          <w:rFonts w:ascii="微软雅黑" w:hAnsi="微软雅黑" w:eastAsia="微软雅黑" w:cs="微软雅黑"/>
          <w:spacing w:val="-4"/>
          <w:sz w:val="19"/>
          <w:szCs w:val="19"/>
        </w:rPr>
        <w:t>D．420种</w:t>
      </w:r>
    </w:p>
    <w:p>
      <w:pPr>
        <w:spacing w:before="249" w:line="222" w:lineRule="auto"/>
        <w:ind w:left="433" w:right="70"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71.</w:t>
      </w:r>
      <w:r>
        <w:rPr>
          <w:rFonts w:ascii="微软雅黑" w:hAnsi="微软雅黑" w:eastAsia="微软雅黑" w:cs="微软雅黑"/>
          <w:color w:val="222222"/>
          <w:spacing w:val="69"/>
          <w:sz w:val="19"/>
          <w:szCs w:val="19"/>
        </w:rPr>
        <w:t xml:space="preserve"> </w:t>
      </w:r>
      <w:r>
        <w:rPr>
          <w:rFonts w:ascii="微软雅黑" w:hAnsi="微软雅黑" w:eastAsia="微软雅黑" w:cs="微软雅黑"/>
          <w:spacing w:val="-3"/>
          <w:sz w:val="19"/>
          <w:szCs w:val="19"/>
        </w:rPr>
        <w:t>某学习平台的学习内容由观看视频、</w:t>
      </w:r>
      <w:r>
        <w:rPr>
          <w:rFonts w:ascii="微软雅黑" w:hAnsi="微软雅黑" w:eastAsia="微软雅黑" w:cs="微软雅黑"/>
          <w:spacing w:val="17"/>
          <w:sz w:val="19"/>
          <w:szCs w:val="19"/>
        </w:rPr>
        <w:t xml:space="preserve">  </w:t>
      </w:r>
      <w:r>
        <w:rPr>
          <w:rFonts w:ascii="微软雅黑" w:hAnsi="微软雅黑" w:eastAsia="微软雅黑" w:cs="微软雅黑"/>
          <w:spacing w:val="-3"/>
          <w:sz w:val="19"/>
          <w:szCs w:val="19"/>
        </w:rPr>
        <w:t>阅读文章、</w:t>
      </w:r>
      <w:r>
        <w:rPr>
          <w:rFonts w:ascii="微软雅黑" w:hAnsi="微软雅黑" w:eastAsia="微软雅黑" w:cs="微软雅黑"/>
          <w:spacing w:val="-47"/>
          <w:sz w:val="19"/>
          <w:szCs w:val="19"/>
        </w:rPr>
        <w:t xml:space="preserve"> </w:t>
      </w:r>
      <w:r>
        <w:rPr>
          <w:rFonts w:ascii="微软雅黑" w:hAnsi="微软雅黑" w:eastAsia="微软雅黑" w:cs="微软雅黑"/>
          <w:spacing w:val="-3"/>
          <w:sz w:val="19"/>
          <w:szCs w:val="19"/>
        </w:rPr>
        <w:t>收藏分享、</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论坛交流、</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考试答题五个部分组成。</w:t>
      </w:r>
      <w:r>
        <w:rPr>
          <w:rFonts w:ascii="微软雅黑" w:hAnsi="微软雅黑" w:eastAsia="微软雅黑" w:cs="微软雅黑"/>
          <w:spacing w:val="12"/>
          <w:sz w:val="19"/>
          <w:szCs w:val="19"/>
        </w:rPr>
        <w:t xml:space="preserve">  </w:t>
      </w:r>
      <w:r>
        <w:rPr>
          <w:rFonts w:ascii="微软雅黑" w:hAnsi="微软雅黑" w:eastAsia="微软雅黑" w:cs="微软雅黑"/>
          <w:spacing w:val="-3"/>
          <w:sz w:val="19"/>
          <w:szCs w:val="19"/>
        </w:rPr>
        <w:t>某学员要先后学完这五个</w:t>
      </w:r>
      <w:r>
        <w:rPr>
          <w:rFonts w:ascii="微软雅黑" w:hAnsi="微软雅黑" w:eastAsia="微软雅黑" w:cs="微软雅黑"/>
          <w:spacing w:val="1"/>
          <w:sz w:val="19"/>
          <w:szCs w:val="19"/>
        </w:rPr>
        <w:t xml:space="preserve"> </w:t>
      </w:r>
      <w:r>
        <w:rPr>
          <w:rFonts w:ascii="微软雅黑" w:hAnsi="微软雅黑" w:eastAsia="微软雅黑" w:cs="微软雅黑"/>
          <w:spacing w:val="3"/>
          <w:sz w:val="19"/>
          <w:szCs w:val="19"/>
        </w:rPr>
        <w:t>部分，若观看视频和阅读文章不能连续进行，该学员学习顺序的选择有：</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A．24种</w:t>
      </w:r>
    </w:p>
    <w:p>
      <w:pPr>
        <w:spacing w:before="144" w:line="236" w:lineRule="auto"/>
        <w:ind w:left="439" w:right="9481" w:firstLine="6"/>
        <w:rPr>
          <w:rFonts w:ascii="微软雅黑" w:hAnsi="微软雅黑" w:eastAsia="微软雅黑" w:cs="微软雅黑"/>
          <w:sz w:val="19"/>
          <w:szCs w:val="19"/>
        </w:rPr>
      </w:pPr>
      <w:r>
        <w:rPr>
          <w:rFonts w:ascii="微软雅黑" w:hAnsi="微软雅黑" w:eastAsia="微软雅黑" w:cs="微软雅黑"/>
          <w:spacing w:val="-2"/>
          <w:sz w:val="19"/>
          <w:szCs w:val="19"/>
        </w:rPr>
        <w:t>B．72种</w:t>
      </w:r>
      <w:r>
        <w:rPr>
          <w:rFonts w:ascii="微软雅黑" w:hAnsi="微软雅黑" w:eastAsia="微软雅黑" w:cs="微软雅黑"/>
          <w:w w:val="102"/>
          <w:sz w:val="19"/>
          <w:szCs w:val="19"/>
        </w:rPr>
        <w:t xml:space="preserve">   </w:t>
      </w:r>
      <w:r>
        <w:rPr>
          <w:rFonts w:ascii="微软雅黑" w:hAnsi="微软雅黑" w:eastAsia="微软雅黑" w:cs="微软雅黑"/>
          <w:sz w:val="19"/>
          <w:szCs w:val="19"/>
        </w:rPr>
        <w:t>C．96种</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D．120种</w:t>
      </w:r>
    </w:p>
    <w:p>
      <w:pPr>
        <w:spacing w:before="249" w:line="222" w:lineRule="auto"/>
        <w:ind w:left="432" w:right="49" w:hanging="343"/>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72.</w:t>
      </w:r>
      <w:r>
        <w:rPr>
          <w:rFonts w:ascii="微软雅黑" w:hAnsi="微软雅黑" w:eastAsia="微软雅黑" w:cs="微软雅黑"/>
          <w:color w:val="222222"/>
          <w:spacing w:val="64"/>
          <w:w w:val="101"/>
          <w:sz w:val="19"/>
          <w:szCs w:val="19"/>
        </w:rPr>
        <w:t xml:space="preserve"> </w:t>
      </w:r>
      <w:r>
        <w:rPr>
          <w:rFonts w:ascii="微软雅黑" w:hAnsi="微软雅黑" w:eastAsia="微软雅黑" w:cs="微软雅黑"/>
          <w:spacing w:val="2"/>
          <w:sz w:val="19"/>
          <w:szCs w:val="19"/>
        </w:rPr>
        <w:t>某会展中心布置会场，从花卉市场购买郁金香、</w:t>
      </w:r>
      <w:r>
        <w:rPr>
          <w:rFonts w:ascii="微软雅黑" w:hAnsi="微软雅黑" w:eastAsia="微软雅黑" w:cs="微软雅黑"/>
          <w:spacing w:val="-47"/>
          <w:sz w:val="19"/>
          <w:szCs w:val="19"/>
        </w:rPr>
        <w:t xml:space="preserve"> </w:t>
      </w:r>
      <w:r>
        <w:rPr>
          <w:rFonts w:ascii="微软雅黑" w:hAnsi="微软雅黑" w:eastAsia="微软雅黑" w:cs="微软雅黑"/>
          <w:spacing w:val="2"/>
          <w:sz w:val="19"/>
          <w:szCs w:val="19"/>
        </w:rPr>
        <w:t>月季花、</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牡丹花三种花卉各20盆，每盆均用纸箱打包好装车运送至会展中</w:t>
      </w:r>
      <w:r>
        <w:rPr>
          <w:rFonts w:ascii="微软雅黑" w:hAnsi="微软雅黑" w:eastAsia="微软雅黑" w:cs="微软雅黑"/>
          <w:sz w:val="19"/>
          <w:szCs w:val="19"/>
        </w:rPr>
        <w:t xml:space="preserve"> 心，再由工人搬运至布展区。</w:t>
      </w:r>
      <w:r>
        <w:rPr>
          <w:rFonts w:ascii="微软雅黑" w:hAnsi="微软雅黑" w:eastAsia="微软雅黑" w:cs="微软雅黑"/>
          <w:spacing w:val="21"/>
          <w:sz w:val="19"/>
          <w:szCs w:val="19"/>
        </w:rPr>
        <w:t xml:space="preserve">  </w:t>
      </w:r>
      <w:r>
        <w:rPr>
          <w:rFonts w:ascii="微软雅黑" w:hAnsi="微软雅黑" w:eastAsia="微软雅黑" w:cs="微软雅黑"/>
          <w:sz w:val="19"/>
          <w:szCs w:val="19"/>
        </w:rPr>
        <w:t>问至少要搬出多少盆花卉才能保证搬出的鲜花中一定有郁金香：</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A．20盆</w:t>
      </w:r>
    </w:p>
    <w:p>
      <w:pPr>
        <w:spacing w:before="141" w:line="235" w:lineRule="auto"/>
        <w:ind w:left="439" w:right="9588" w:firstLine="6"/>
        <w:rPr>
          <w:rFonts w:ascii="微软雅黑" w:hAnsi="微软雅黑" w:eastAsia="微软雅黑" w:cs="微软雅黑"/>
          <w:sz w:val="19"/>
          <w:szCs w:val="19"/>
        </w:rPr>
      </w:pPr>
      <w:r>
        <w:rPr>
          <w:rFonts w:ascii="微软雅黑" w:hAnsi="微软雅黑" w:eastAsia="微软雅黑" w:cs="微软雅黑"/>
          <w:spacing w:val="-2"/>
          <w:sz w:val="19"/>
          <w:szCs w:val="19"/>
        </w:rPr>
        <w:t>B．21盆</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C．40盆</w:t>
      </w:r>
      <w:r>
        <w:rPr>
          <w:rFonts w:ascii="微软雅黑" w:hAnsi="微软雅黑" w:eastAsia="微软雅黑" w:cs="微软雅黑"/>
          <w:spacing w:val="1"/>
          <w:sz w:val="19"/>
          <w:szCs w:val="19"/>
        </w:rPr>
        <w:t xml:space="preserve"> </w:t>
      </w:r>
      <w:r>
        <w:rPr>
          <w:rFonts w:ascii="微软雅黑" w:hAnsi="微软雅黑" w:eastAsia="微软雅黑" w:cs="微软雅黑"/>
          <w:spacing w:val="-4"/>
          <w:sz w:val="19"/>
          <w:szCs w:val="19"/>
        </w:rPr>
        <w:t>D．41盆</w:t>
      </w:r>
    </w:p>
    <w:p>
      <w:pPr>
        <w:spacing w:before="256" w:line="222" w:lineRule="auto"/>
        <w:ind w:left="430" w:right="6" w:hanging="341"/>
        <w:rPr>
          <w:rFonts w:ascii="微软雅黑" w:hAnsi="微软雅黑" w:eastAsia="微软雅黑" w:cs="微软雅黑"/>
          <w:sz w:val="19"/>
          <w:szCs w:val="19"/>
        </w:rPr>
      </w:pPr>
      <w:r>
        <w:rPr>
          <w:rFonts w:ascii="微软雅黑" w:hAnsi="微软雅黑" w:eastAsia="微软雅黑" w:cs="微软雅黑"/>
          <w:color w:val="222222"/>
          <w:spacing w:val="-4"/>
          <w:w w:val="99"/>
          <w:sz w:val="19"/>
          <w:szCs w:val="19"/>
        </w:rPr>
        <w:t>73.</w:t>
      </w:r>
      <w:r>
        <w:rPr>
          <w:rFonts w:ascii="微软雅黑" w:hAnsi="微软雅黑" w:eastAsia="微软雅黑" w:cs="微软雅黑"/>
          <w:color w:val="222222"/>
          <w:spacing w:val="106"/>
          <w:w w:val="101"/>
          <w:sz w:val="19"/>
          <w:szCs w:val="19"/>
        </w:rPr>
        <w:t xml:space="preserve"> </w:t>
      </w:r>
      <w:r>
        <w:rPr>
          <w:rFonts w:ascii="微软雅黑" w:hAnsi="微软雅黑" w:eastAsia="微软雅黑" w:cs="微软雅黑"/>
          <w:spacing w:val="-4"/>
          <w:w w:val="99"/>
          <w:sz w:val="19"/>
          <w:szCs w:val="19"/>
        </w:rPr>
        <w:t>某电商平台每隔5千米有一座仓库，共有A、</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9"/>
          <w:sz w:val="19"/>
          <w:szCs w:val="19"/>
        </w:rPr>
        <w:t>B、</w:t>
      </w:r>
      <w:r>
        <w:rPr>
          <w:rFonts w:ascii="微软雅黑" w:hAnsi="微软雅黑" w:eastAsia="微软雅黑" w:cs="微软雅黑"/>
          <w:spacing w:val="13"/>
          <w:sz w:val="19"/>
          <w:szCs w:val="19"/>
        </w:rPr>
        <w:t xml:space="preserve">  </w:t>
      </w:r>
      <w:r>
        <w:rPr>
          <w:rFonts w:ascii="微软雅黑" w:hAnsi="微软雅黑" w:eastAsia="微软雅黑" w:cs="微软雅黑"/>
          <w:spacing w:val="-4"/>
          <w:w w:val="99"/>
          <w:sz w:val="19"/>
          <w:szCs w:val="19"/>
        </w:rPr>
        <w:t>C、</w:t>
      </w:r>
      <w:r>
        <w:rPr>
          <w:rFonts w:ascii="微软雅黑" w:hAnsi="微软雅黑" w:eastAsia="微软雅黑" w:cs="微软雅黑"/>
          <w:spacing w:val="-37"/>
          <w:sz w:val="19"/>
          <w:szCs w:val="19"/>
        </w:rPr>
        <w:t xml:space="preserve"> </w:t>
      </w:r>
      <w:r>
        <w:rPr>
          <w:rFonts w:ascii="微软雅黑" w:hAnsi="微软雅黑" w:eastAsia="微软雅黑" w:cs="微软雅黑"/>
          <w:spacing w:val="-4"/>
          <w:w w:val="99"/>
          <w:sz w:val="19"/>
          <w:szCs w:val="19"/>
        </w:rPr>
        <w:t>D四座仓库，图中数字表示各仓库库存货物的吨数。</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4"/>
          <w:w w:val="99"/>
          <w:sz w:val="19"/>
          <w:szCs w:val="19"/>
        </w:rPr>
        <w:t>现需要把所有的货</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物集中存放在其中某一个仓库中，如果每吨货物运输1千米需要运费3元，要使运费最少，则需将货物集中到哪座仓库：</w:t>
      </w:r>
    </w:p>
    <w:p>
      <w:pPr>
        <w:spacing w:before="80" w:line="925" w:lineRule="exact"/>
        <w:ind w:firstLine="430"/>
        <w:textAlignment w:val="center"/>
      </w:pPr>
      <w:r>
        <w:drawing>
          <wp:inline distT="0" distB="0" distL="0" distR="0">
            <wp:extent cx="3865245" cy="586740"/>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34"/>
                    <a:stretch>
                      <a:fillRect/>
                    </a:stretch>
                  </pic:blipFill>
                  <pic:spPr>
                    <a:xfrm>
                      <a:off x="0" y="0"/>
                      <a:ext cx="3865454" cy="587330"/>
                    </a:xfrm>
                    <a:prstGeom prst="rect">
                      <a:avLst/>
                    </a:prstGeom>
                  </pic:spPr>
                </pic:pic>
              </a:graphicData>
            </a:graphic>
          </wp:inline>
        </w:drawing>
      </w:r>
    </w:p>
    <w:p>
      <w:pPr>
        <w:spacing w:before="221"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A．仓库A</w:t>
      </w:r>
    </w:p>
    <w:p>
      <w:pPr>
        <w:spacing w:before="144" w:line="237" w:lineRule="auto"/>
        <w:ind w:left="439" w:right="9470" w:firstLine="6"/>
        <w:rPr>
          <w:rFonts w:ascii="微软雅黑" w:hAnsi="微软雅黑" w:eastAsia="微软雅黑" w:cs="微软雅黑"/>
          <w:sz w:val="19"/>
          <w:szCs w:val="19"/>
        </w:rPr>
      </w:pPr>
      <w:r>
        <w:rPr>
          <w:rFonts w:ascii="微软雅黑" w:hAnsi="微软雅黑" w:eastAsia="微软雅黑" w:cs="微软雅黑"/>
          <w:spacing w:val="2"/>
          <w:sz w:val="19"/>
          <w:szCs w:val="19"/>
        </w:rPr>
        <w:t>B．仓库B</w:t>
      </w:r>
      <w:r>
        <w:rPr>
          <w:rFonts w:ascii="微软雅黑" w:hAnsi="微软雅黑" w:eastAsia="微软雅黑" w:cs="微软雅黑"/>
          <w:spacing w:val="4"/>
          <w:sz w:val="19"/>
          <w:szCs w:val="19"/>
        </w:rPr>
        <w:t xml:space="preserve"> </w:t>
      </w:r>
      <w:r>
        <w:rPr>
          <w:rFonts w:ascii="微软雅黑" w:hAnsi="微软雅黑" w:eastAsia="微软雅黑" w:cs="微软雅黑"/>
          <w:spacing w:val="5"/>
          <w:sz w:val="19"/>
          <w:szCs w:val="19"/>
        </w:rPr>
        <w:t>C．仓库C</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D．仓库D</w:t>
      </w:r>
    </w:p>
    <w:p>
      <w:pPr>
        <w:spacing w:before="213" w:line="235" w:lineRule="auto"/>
        <w:ind w:left="442" w:right="172" w:hanging="353"/>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74.</w:t>
      </w:r>
      <w:r>
        <w:rPr>
          <w:rFonts w:ascii="微软雅黑" w:hAnsi="微软雅黑" w:eastAsia="微软雅黑" w:cs="微软雅黑"/>
          <w:color w:val="222222"/>
          <w:spacing w:val="68"/>
          <w:w w:val="101"/>
          <w:sz w:val="19"/>
          <w:szCs w:val="19"/>
        </w:rPr>
        <w:t xml:space="preserve"> </w:t>
      </w:r>
      <w:r>
        <w:rPr>
          <w:rFonts w:ascii="微软雅黑" w:hAnsi="微软雅黑" w:eastAsia="微软雅黑" w:cs="微软雅黑"/>
          <w:spacing w:val="-1"/>
          <w:sz w:val="19"/>
          <w:szCs w:val="19"/>
        </w:rPr>
        <w:t>野外生存需要用一个简易的圆锥型过滤器（如下图所示）装满溪水进行过滤。</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过滤器的底面直径为20厘米，高为6厘米。</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问全部过滤完毕后，在不考虑损耗的情况下，可使底面半径为5厘米，高为15厘米圆柱型容器的水面高度达到：</w:t>
      </w:r>
    </w:p>
    <w:p>
      <w:pPr>
        <w:spacing w:before="79" w:line="1732" w:lineRule="exact"/>
        <w:ind w:firstLine="430"/>
        <w:textAlignment w:val="center"/>
      </w:pPr>
      <w:r>
        <w:drawing>
          <wp:inline distT="0" distB="0" distL="0" distR="0">
            <wp:extent cx="1106170" cy="1099185"/>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35"/>
                    <a:stretch>
                      <a:fillRect/>
                    </a:stretch>
                  </pic:blipFill>
                  <pic:spPr>
                    <a:xfrm>
                      <a:off x="0" y="0"/>
                      <a:ext cx="1106366" cy="1099537"/>
                    </a:xfrm>
                    <a:prstGeom prst="rect">
                      <a:avLst/>
                    </a:prstGeom>
                  </pic:spPr>
                </pic:pic>
              </a:graphicData>
            </a:graphic>
          </wp:inline>
        </w:drawing>
      </w:r>
    </w:p>
    <w:p>
      <w:pPr>
        <w:spacing w:before="22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A．4厘米</w:t>
      </w:r>
    </w:p>
    <w:p>
      <w:pPr>
        <w:spacing w:before="142" w:line="236" w:lineRule="auto"/>
        <w:ind w:left="439" w:right="9395" w:firstLine="6"/>
        <w:rPr>
          <w:rFonts w:ascii="微软雅黑" w:hAnsi="微软雅黑" w:eastAsia="微软雅黑" w:cs="微软雅黑"/>
          <w:sz w:val="19"/>
          <w:szCs w:val="19"/>
        </w:rPr>
      </w:pPr>
      <w:r>
        <w:rPr>
          <w:rFonts w:ascii="微软雅黑" w:hAnsi="微软雅黑" w:eastAsia="微软雅黑" w:cs="微软雅黑"/>
          <w:spacing w:val="-1"/>
          <w:sz w:val="19"/>
          <w:szCs w:val="19"/>
        </w:rPr>
        <w:t>B．6厘米</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1"/>
          <w:sz w:val="19"/>
          <w:szCs w:val="19"/>
        </w:rPr>
        <w:t xml:space="preserve">C．8厘米   </w:t>
      </w:r>
      <w:r>
        <w:rPr>
          <w:rFonts w:ascii="微软雅黑" w:hAnsi="微软雅黑" w:eastAsia="微软雅黑" w:cs="微软雅黑"/>
          <w:spacing w:val="-3"/>
          <w:sz w:val="19"/>
          <w:szCs w:val="19"/>
        </w:rPr>
        <w:t>D．12厘米</w:t>
      </w:r>
    </w:p>
    <w:p>
      <w:pPr>
        <w:spacing w:before="251" w:line="180" w:lineRule="auto"/>
        <w:ind w:firstLine="89"/>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75.</w:t>
      </w:r>
      <w:r>
        <w:rPr>
          <w:rFonts w:ascii="微软雅黑" w:hAnsi="微软雅黑" w:eastAsia="微软雅黑" w:cs="微软雅黑"/>
          <w:color w:val="222222"/>
          <w:spacing w:val="32"/>
          <w:w w:val="101"/>
          <w:sz w:val="19"/>
          <w:szCs w:val="19"/>
        </w:rPr>
        <w:t xml:space="preserve"> </w:t>
      </w:r>
      <w:r>
        <w:rPr>
          <w:rFonts w:ascii="微软雅黑" w:hAnsi="微软雅黑" w:eastAsia="微软雅黑" w:cs="微软雅黑"/>
          <w:spacing w:val="1"/>
          <w:sz w:val="19"/>
          <w:szCs w:val="19"/>
        </w:rPr>
        <w:t>小王在荡秋千，当秋千摆角为30°时，它摆到最高位置与最低位置的高度差为0.45米。</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小王为寻求更大的刺激感，将秋千</w:t>
      </w:r>
    </w:p>
    <w:p>
      <w:pPr>
        <w:sectPr>
          <w:headerReference r:id="rId18" w:type="default"/>
          <w:pgSz w:w="11900" w:h="16840"/>
          <w:pgMar w:top="1126" w:right="570" w:bottom="0" w:left="570" w:header="752" w:footer="0" w:gutter="0"/>
          <w:cols w:space="720" w:num="1"/>
        </w:sectPr>
      </w:pPr>
    </w:p>
    <w:p>
      <w:pPr>
        <w:spacing w:line="324" w:lineRule="auto"/>
        <w:rPr>
          <w:rFonts w:ascii="微软雅黑"/>
          <w:sz w:val="21"/>
        </w:rPr>
      </w:pPr>
    </w:p>
    <w:p>
      <w:pPr>
        <w:spacing w:before="81" w:line="330" w:lineRule="exact"/>
        <w:ind w:firstLine="433"/>
        <w:rPr>
          <w:rFonts w:ascii="微软雅黑" w:hAnsi="微软雅黑" w:eastAsia="微软雅黑" w:cs="微软雅黑"/>
          <w:sz w:val="19"/>
          <w:szCs w:val="19"/>
        </w:rPr>
      </w:pPr>
      <w:r>
        <w:rPr>
          <w:rFonts w:ascii="微软雅黑" w:hAnsi="微软雅黑" w:eastAsia="微软雅黑" w:cs="微软雅黑"/>
          <w:spacing w:val="4"/>
          <w:position w:val="6"/>
          <w:sz w:val="19"/>
          <w:szCs w:val="19"/>
        </w:rPr>
        <w:t>摆角增加15°，则秋千能摆到的最高位置约上升了多少米：</w:t>
      </w:r>
    </w:p>
    <w:p>
      <w:pPr>
        <w:spacing w:line="212" w:lineRule="auto"/>
        <w:ind w:firstLine="413"/>
        <w:rPr>
          <w:rFonts w:ascii="微软雅黑" w:hAnsi="微软雅黑" w:eastAsia="微软雅黑" w:cs="微软雅黑"/>
          <w:sz w:val="19"/>
          <w:szCs w:val="19"/>
        </w:rPr>
      </w:pPr>
      <w:r>
        <w:rPr>
          <w:rFonts w:ascii="微软雅黑" w:hAnsi="微软雅黑" w:eastAsia="微软雅黑" w:cs="微软雅黑"/>
          <w:sz w:val="19"/>
          <w:szCs w:val="19"/>
        </w:rPr>
        <w:t>（</w:t>
      </w:r>
      <w:r>
        <w:rPr>
          <w:rFonts w:ascii="微软雅黑" w:hAnsi="微软雅黑" w:eastAsia="微软雅黑" w:cs="微软雅黑"/>
          <w:spacing w:val="-36"/>
          <w:sz w:val="19"/>
          <w:szCs w:val="19"/>
        </w:rPr>
        <w:t xml:space="preserve"> </w:t>
      </w:r>
      <w:r>
        <w:rPr>
          <w:sz w:val="19"/>
          <w:szCs w:val="19"/>
        </w:rPr>
        <w:drawing>
          <wp:inline distT="0" distB="0" distL="0" distR="0">
            <wp:extent cx="989965" cy="170180"/>
            <wp:effectExtent l="0" t="0" r="0" b="0"/>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36"/>
                    <a:stretch>
                      <a:fillRect/>
                    </a:stretch>
                  </pic:blipFill>
                  <pic:spPr>
                    <a:xfrm>
                      <a:off x="0" y="0"/>
                      <a:ext cx="990266" cy="170735"/>
                    </a:xfrm>
                    <a:prstGeom prst="rect">
                      <a:avLst/>
                    </a:prstGeom>
                  </pic:spPr>
                </pic:pic>
              </a:graphicData>
            </a:graphic>
          </wp:inline>
        </w:drawing>
      </w:r>
      <w:r>
        <w:rPr>
          <w:rFonts w:ascii="微软雅黑" w:hAnsi="微软雅黑" w:eastAsia="微软雅黑" w:cs="微软雅黑"/>
          <w:spacing w:val="-36"/>
          <w:sz w:val="19"/>
          <w:szCs w:val="19"/>
        </w:rPr>
        <w:t xml:space="preserve"> </w:t>
      </w:r>
      <w:r>
        <w:rPr>
          <w:rFonts w:ascii="微软雅黑" w:hAnsi="微软雅黑" w:eastAsia="微软雅黑" w:cs="微软雅黑"/>
          <w:sz w:val="19"/>
          <w:szCs w:val="19"/>
        </w:rPr>
        <w:t>）</w:t>
      </w:r>
    </w:p>
    <w:p>
      <w:pPr>
        <w:spacing w:before="176"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A．0.15米</w:t>
      </w:r>
    </w:p>
    <w:p>
      <w:pPr>
        <w:spacing w:before="141" w:line="236" w:lineRule="auto"/>
        <w:ind w:left="439" w:right="9427" w:firstLine="6"/>
        <w:rPr>
          <w:rFonts w:ascii="微软雅黑" w:hAnsi="微软雅黑" w:eastAsia="微软雅黑" w:cs="微软雅黑"/>
          <w:sz w:val="19"/>
          <w:szCs w:val="19"/>
        </w:rPr>
      </w:pPr>
      <w:r>
        <w:rPr>
          <w:rFonts w:ascii="微软雅黑" w:hAnsi="微软雅黑" w:eastAsia="微软雅黑" w:cs="微软雅黑"/>
          <w:spacing w:val="-1"/>
          <w:sz w:val="19"/>
          <w:szCs w:val="19"/>
        </w:rPr>
        <w:t>B．0.24米</w:t>
      </w:r>
      <w:r>
        <w:rPr>
          <w:rFonts w:ascii="微软雅黑" w:hAnsi="微软雅黑" w:eastAsia="微软雅黑" w:cs="微软雅黑"/>
          <w:spacing w:val="3"/>
          <w:w w:val="101"/>
          <w:sz w:val="19"/>
          <w:szCs w:val="19"/>
        </w:rPr>
        <w:t xml:space="preserve"> </w:t>
      </w:r>
      <w:r>
        <w:rPr>
          <w:rFonts w:ascii="微软雅黑" w:hAnsi="微软雅黑" w:eastAsia="微软雅黑" w:cs="微软雅黑"/>
          <w:sz w:val="19"/>
          <w:szCs w:val="19"/>
        </w:rPr>
        <w:t>C．0.37米</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D．0.41米</w:t>
      </w:r>
    </w:p>
    <w:p>
      <w:pPr>
        <w:spacing w:before="296" w:line="180" w:lineRule="auto"/>
        <w:ind w:firstLine="436"/>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判断推理</w:t>
      </w:r>
    </w:p>
    <w:p>
      <w:pPr>
        <w:spacing w:before="178" w:line="180" w:lineRule="auto"/>
        <w:ind w:firstLine="430"/>
        <w:rPr>
          <w:rFonts w:ascii="微软雅黑" w:hAnsi="微软雅黑" w:eastAsia="微软雅黑" w:cs="微软雅黑"/>
          <w:sz w:val="19"/>
          <w:szCs w:val="19"/>
        </w:rPr>
      </w:pPr>
      <w:r>
        <w:rPr>
          <w:rFonts w:ascii="微软雅黑" w:hAnsi="微软雅黑" w:eastAsia="微软雅黑" w:cs="微软雅黑"/>
          <w:color w:val="222222"/>
          <w:spacing w:val="12"/>
          <w:sz w:val="19"/>
          <w:szCs w:val="19"/>
        </w:rPr>
        <w:t>请根据题</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要求，</w:t>
      </w:r>
      <w:r>
        <w:rPr>
          <w:rFonts w:ascii="微软雅黑" w:hAnsi="微软雅黑" w:eastAsia="微软雅黑" w:cs="微软雅黑"/>
          <w:color w:val="222222"/>
          <w:spacing w:val="7"/>
          <w:w w:val="101"/>
          <w:sz w:val="19"/>
          <w:szCs w:val="19"/>
        </w:rPr>
        <w:t xml:space="preserve"> </w:t>
      </w:r>
      <w:r>
        <w:rPr>
          <w:rFonts w:ascii="微软雅黑" w:hAnsi="微软雅黑" w:eastAsia="微软雅黑" w:cs="微软雅黑"/>
          <w:color w:val="222222"/>
          <w:spacing w:val="12"/>
          <w:sz w:val="19"/>
          <w:szCs w:val="19"/>
        </w:rPr>
        <w:t>在每个选项中选出</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个最恰当的答案</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color w:val="222222"/>
          <w:spacing w:val="12"/>
          <w:sz w:val="19"/>
          <w:szCs w:val="19"/>
        </w:rPr>
        <w:t>。</w:t>
      </w:r>
    </w:p>
    <w:p>
      <w:pPr>
        <w:spacing w:before="173"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76.</w:t>
      </w:r>
      <w:r>
        <w:rPr>
          <w:rFonts w:ascii="微软雅黑" w:hAnsi="微软雅黑" w:eastAsia="微软雅黑" w:cs="微软雅黑"/>
          <w:color w:val="222222"/>
          <w:spacing w:val="41"/>
          <w:sz w:val="19"/>
          <w:szCs w:val="19"/>
        </w:rPr>
        <w:t xml:space="preserve"> </w:t>
      </w:r>
      <w:r>
        <w:rPr>
          <w:rFonts w:ascii="微软雅黑" w:hAnsi="微软雅黑" w:eastAsia="微软雅黑" w:cs="微软雅黑"/>
          <w:spacing w:val="3"/>
          <w:sz w:val="19"/>
          <w:szCs w:val="19"/>
        </w:rPr>
        <w:t>把下面六个图形分为两类，使每一类图形都有各自的共同特征或规律，分类正确的一项是：</w:t>
      </w:r>
    </w:p>
    <w:p>
      <w:pPr>
        <w:spacing w:before="80" w:line="1753" w:lineRule="exact"/>
        <w:ind w:firstLine="430"/>
        <w:textAlignment w:val="center"/>
      </w:pPr>
      <w:r>
        <w:drawing>
          <wp:inline distT="0" distB="0" distL="0" distR="0">
            <wp:extent cx="4650740" cy="1113155"/>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37"/>
                    <a:stretch>
                      <a:fillRect/>
                    </a:stretch>
                  </pic:blipFill>
                  <pic:spPr>
                    <a:xfrm>
                      <a:off x="0" y="0"/>
                      <a:ext cx="4650838" cy="1113196"/>
                    </a:xfrm>
                    <a:prstGeom prst="rect">
                      <a:avLst/>
                    </a:prstGeom>
                  </pic:spPr>
                </pic:pic>
              </a:graphicData>
            </a:graphic>
          </wp:inline>
        </w:drawing>
      </w:r>
    </w:p>
    <w:p>
      <w:pPr>
        <w:spacing w:before="2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A．①⑤⑥，②③④</w:t>
      </w:r>
    </w:p>
    <w:p>
      <w:pPr>
        <w:spacing w:before="144" w:line="234" w:lineRule="auto"/>
        <w:ind w:left="439" w:right="8642" w:firstLine="6"/>
        <w:rPr>
          <w:rFonts w:ascii="微软雅黑" w:hAnsi="微软雅黑" w:eastAsia="微软雅黑" w:cs="微软雅黑"/>
          <w:sz w:val="19"/>
          <w:szCs w:val="19"/>
        </w:rPr>
      </w:pPr>
      <w:r>
        <w:rPr>
          <w:rFonts w:ascii="微软雅黑" w:hAnsi="微软雅黑" w:eastAsia="微软雅黑" w:cs="微软雅黑"/>
          <w:spacing w:val="2"/>
          <w:sz w:val="19"/>
          <w:szCs w:val="19"/>
        </w:rPr>
        <w:t>B．①②⑤，③④⑥</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C．①②④，③⑤⑥</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D．①③⑤，②④⑥</w:t>
      </w:r>
    </w:p>
    <w:p>
      <w:pPr>
        <w:spacing w:before="204"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77.</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3"/>
          <w:sz w:val="19"/>
          <w:szCs w:val="19"/>
        </w:rPr>
        <w:t>从所给的四个选项中，选择最合适的一个填入问号处，使之呈现一定的规律性：</w:t>
      </w:r>
    </w:p>
    <w:p>
      <w:pPr>
        <w:sectPr>
          <w:headerReference r:id="rId19" w:type="default"/>
          <w:pgSz w:w="11900" w:h="16840"/>
          <w:pgMar w:top="1126" w:right="570" w:bottom="0" w:left="570" w:header="752" w:footer="0" w:gutter="0"/>
          <w:cols w:space="720" w:num="1"/>
        </w:sectPr>
      </w:pPr>
    </w:p>
    <w:p>
      <w:pPr>
        <w:spacing w:line="368" w:lineRule="auto"/>
        <w:rPr>
          <w:rFonts w:ascii="微软雅黑"/>
          <w:sz w:val="21"/>
        </w:rPr>
      </w:pPr>
    </w:p>
    <w:p>
      <w:pPr>
        <w:spacing w:before="1" w:line="6969" w:lineRule="exact"/>
        <w:ind w:firstLine="430"/>
        <w:textAlignment w:val="center"/>
      </w:pPr>
      <w:r>
        <w:drawing>
          <wp:inline distT="0" distB="0" distL="0" distR="0">
            <wp:extent cx="3872230" cy="4425315"/>
            <wp:effectExtent l="0" t="0" r="0" b="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38"/>
                    <a:stretch>
                      <a:fillRect/>
                    </a:stretch>
                  </pic:blipFill>
                  <pic:spPr>
                    <a:xfrm>
                      <a:off x="0" y="0"/>
                      <a:ext cx="3872284" cy="4425458"/>
                    </a:xfrm>
                    <a:prstGeom prst="rect">
                      <a:avLst/>
                    </a:prstGeom>
                  </pic:spPr>
                </pic:pic>
              </a:graphicData>
            </a:graphic>
          </wp:inline>
        </w:drawing>
      </w:r>
    </w:p>
    <w:p>
      <w:pPr>
        <w:spacing w:before="243" w:line="388"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A．A</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spacing w:val="4"/>
          <w:position w:val="2"/>
          <w:sz w:val="19"/>
          <w:szCs w:val="19"/>
        </w:rPr>
        <w:t>B．B</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6"/>
          <w:sz w:val="19"/>
          <w:szCs w:val="19"/>
        </w:rPr>
        <w:t>C．C</w:t>
      </w:r>
    </w:p>
    <w:p>
      <w:pPr>
        <w:spacing w:before="144" w:line="195" w:lineRule="exact"/>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D．D</w:t>
      </w:r>
    </w:p>
    <w:p>
      <w:pPr>
        <w:spacing w:before="189"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78.</w:t>
      </w:r>
      <w:r>
        <w:rPr>
          <w:rFonts w:ascii="微软雅黑" w:hAnsi="微软雅黑" w:eastAsia="微软雅黑" w:cs="微软雅黑"/>
          <w:color w:val="222222"/>
          <w:spacing w:val="41"/>
          <w:w w:val="101"/>
          <w:sz w:val="19"/>
          <w:szCs w:val="19"/>
        </w:rPr>
        <w:t xml:space="preserve"> </w:t>
      </w:r>
      <w:r>
        <w:rPr>
          <w:rFonts w:ascii="微软雅黑" w:hAnsi="微软雅黑" w:eastAsia="微软雅黑" w:cs="微软雅黑"/>
          <w:spacing w:val="3"/>
          <w:sz w:val="19"/>
          <w:szCs w:val="19"/>
        </w:rPr>
        <w:t>把下面的六个图形分为两类，使每一类图形都有各自的共同特征或规律，分类正确的一项是：</w:t>
      </w:r>
    </w:p>
    <w:p>
      <w:pPr>
        <w:spacing w:before="79" w:line="1560" w:lineRule="exact"/>
        <w:ind w:firstLine="430"/>
        <w:textAlignment w:val="center"/>
      </w:pPr>
      <w:r>
        <w:drawing>
          <wp:inline distT="0" distB="0" distL="0" distR="0">
            <wp:extent cx="4541520" cy="98996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39"/>
                    <a:stretch>
                      <a:fillRect/>
                    </a:stretch>
                  </pic:blipFill>
                  <pic:spPr>
                    <a:xfrm>
                      <a:off x="0" y="0"/>
                      <a:ext cx="4541567" cy="990266"/>
                    </a:xfrm>
                    <a:prstGeom prst="rect">
                      <a:avLst/>
                    </a:prstGeom>
                  </pic:spPr>
                </pic:pic>
              </a:graphicData>
            </a:graphic>
          </wp:inline>
        </w:drawing>
      </w:r>
    </w:p>
    <w:p>
      <w:pPr>
        <w:spacing w:before="2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A．①④⑥，②③⑤</w:t>
      </w:r>
    </w:p>
    <w:p>
      <w:pPr>
        <w:spacing w:before="144" w:line="234" w:lineRule="auto"/>
        <w:ind w:left="439" w:right="8642" w:firstLine="6"/>
        <w:rPr>
          <w:rFonts w:ascii="微软雅黑" w:hAnsi="微软雅黑" w:eastAsia="微软雅黑" w:cs="微软雅黑"/>
          <w:sz w:val="19"/>
          <w:szCs w:val="19"/>
        </w:rPr>
      </w:pPr>
      <w:r>
        <w:rPr>
          <w:rFonts w:ascii="微软雅黑" w:hAnsi="微软雅黑" w:eastAsia="微软雅黑" w:cs="微软雅黑"/>
          <w:spacing w:val="2"/>
          <w:sz w:val="19"/>
          <w:szCs w:val="19"/>
        </w:rPr>
        <w:t>B．①③⑥，②④⑤</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C．①②⑥，③④⑤</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D．①②④，③⑤⑥</w:t>
      </w:r>
    </w:p>
    <w:p>
      <w:pPr>
        <w:spacing w:before="204"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79.</w:t>
      </w:r>
      <w:r>
        <w:rPr>
          <w:rFonts w:ascii="微软雅黑" w:hAnsi="微软雅黑" w:eastAsia="微软雅黑" w:cs="微软雅黑"/>
          <w:color w:val="222222"/>
          <w:spacing w:val="46"/>
          <w:sz w:val="19"/>
          <w:szCs w:val="19"/>
        </w:rPr>
        <w:t xml:space="preserve"> </w:t>
      </w:r>
      <w:r>
        <w:rPr>
          <w:rFonts w:ascii="微软雅黑" w:hAnsi="微软雅黑" w:eastAsia="微软雅黑" w:cs="微软雅黑"/>
          <w:spacing w:val="3"/>
          <w:sz w:val="19"/>
          <w:szCs w:val="19"/>
        </w:rPr>
        <w:t>一个圆锥台如下图所示，从正中心挖掉一个小圆锥体，然后从任意面剖开，下面不可能是该圆锥台的截面的是：</w:t>
      </w:r>
    </w:p>
    <w:p>
      <w:pPr>
        <w:sectPr>
          <w:headerReference r:id="rId20" w:type="default"/>
          <w:pgSz w:w="11900" w:h="16840"/>
          <w:pgMar w:top="1126" w:right="570" w:bottom="0" w:left="570" w:header="752" w:footer="0" w:gutter="0"/>
          <w:cols w:space="720" w:num="1"/>
        </w:sectPr>
      </w:pPr>
    </w:p>
    <w:p>
      <w:pPr>
        <w:spacing w:line="368" w:lineRule="auto"/>
        <w:rPr>
          <w:rFonts w:ascii="微软雅黑"/>
          <w:sz w:val="21"/>
        </w:rPr>
      </w:pPr>
    </w:p>
    <w:p>
      <w:pPr>
        <w:spacing w:before="1" w:line="1796" w:lineRule="exact"/>
        <w:ind w:firstLine="430"/>
        <w:textAlignment w:val="center"/>
      </w:pPr>
      <w:r>
        <w:drawing>
          <wp:inline distT="0" distB="0" distL="0" distR="0">
            <wp:extent cx="4636770" cy="1140460"/>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40"/>
                    <a:stretch>
                      <a:fillRect/>
                    </a:stretch>
                  </pic:blipFill>
                  <pic:spPr>
                    <a:xfrm>
                      <a:off x="0" y="0"/>
                      <a:ext cx="4637179" cy="1140514"/>
                    </a:xfrm>
                    <a:prstGeom prst="rect">
                      <a:avLst/>
                    </a:prstGeom>
                  </pic:spPr>
                </pic:pic>
              </a:graphicData>
            </a:graphic>
          </wp:inline>
        </w:drawing>
      </w:r>
    </w:p>
    <w:p>
      <w:pPr>
        <w:spacing w:before="243" w:line="388"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A．A</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spacing w:val="4"/>
          <w:position w:val="2"/>
          <w:sz w:val="19"/>
          <w:szCs w:val="19"/>
        </w:rPr>
        <w:t>B．B</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6"/>
          <w:sz w:val="19"/>
          <w:szCs w:val="19"/>
        </w:rPr>
        <w:t>C．C</w:t>
      </w:r>
    </w:p>
    <w:p>
      <w:pPr>
        <w:spacing w:before="144" w:line="195" w:lineRule="exact"/>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D．D</w:t>
      </w:r>
    </w:p>
    <w:p>
      <w:pPr>
        <w:spacing w:before="226"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4"/>
          <w:sz w:val="19"/>
          <w:szCs w:val="19"/>
        </w:rPr>
        <w:t>80.</w:t>
      </w:r>
      <w:r>
        <w:rPr>
          <w:rFonts w:ascii="微软雅黑" w:hAnsi="微软雅黑" w:eastAsia="微软雅黑" w:cs="微软雅黑"/>
          <w:color w:val="222222"/>
          <w:spacing w:val="29"/>
          <w:w w:val="101"/>
          <w:sz w:val="19"/>
          <w:szCs w:val="19"/>
        </w:rPr>
        <w:t xml:space="preserve"> </w:t>
      </w:r>
      <w:r>
        <w:rPr>
          <w:rFonts w:ascii="微软雅黑" w:hAnsi="微软雅黑" w:eastAsia="微软雅黑" w:cs="微软雅黑"/>
          <w:spacing w:val="-4"/>
          <w:w w:val="94"/>
          <w:sz w:val="19"/>
          <w:szCs w:val="19"/>
        </w:rPr>
        <w:t>鸳</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4"/>
          <w:sz w:val="19"/>
          <w:szCs w:val="19"/>
        </w:rPr>
        <w:t>∶鸯</w:t>
      </w:r>
    </w:p>
    <w:p>
      <w:pPr>
        <w:spacing w:before="142" w:line="180" w:lineRule="auto"/>
        <w:ind w:firstLine="433"/>
        <w:rPr>
          <w:rFonts w:ascii="微软雅黑" w:hAnsi="微软雅黑" w:eastAsia="微软雅黑" w:cs="微软雅黑"/>
          <w:sz w:val="19"/>
          <w:szCs w:val="19"/>
        </w:rPr>
      </w:pPr>
      <w:r>
        <w:rPr>
          <w:rFonts w:ascii="微软雅黑" w:hAnsi="微软雅黑" w:eastAsia="微软雅黑" w:cs="微软雅黑"/>
          <w:spacing w:val="-9"/>
          <w:sz w:val="19"/>
          <w:szCs w:val="19"/>
        </w:rPr>
        <w:t>A．蚱蜢</w:t>
      </w:r>
      <w:r>
        <w:rPr>
          <w:rFonts w:ascii="微软雅黑" w:hAnsi="微软雅黑" w:eastAsia="微软雅黑" w:cs="微软雅黑"/>
          <w:spacing w:val="23"/>
          <w:sz w:val="19"/>
          <w:szCs w:val="19"/>
        </w:rPr>
        <w:t xml:space="preserve"> </w:t>
      </w:r>
      <w:r>
        <w:rPr>
          <w:rFonts w:ascii="微软雅黑" w:hAnsi="微软雅黑" w:eastAsia="微软雅黑" w:cs="微软雅黑"/>
          <w:spacing w:val="-9"/>
          <w:sz w:val="19"/>
          <w:szCs w:val="19"/>
        </w:rPr>
        <w:t>∶蝗虫</w:t>
      </w:r>
    </w:p>
    <w:p>
      <w:pPr>
        <w:spacing w:before="141" w:line="237" w:lineRule="auto"/>
        <w:ind w:left="439" w:right="9051" w:firstLine="6"/>
        <w:rPr>
          <w:rFonts w:ascii="微软雅黑" w:hAnsi="微软雅黑" w:eastAsia="微软雅黑" w:cs="微软雅黑"/>
          <w:sz w:val="19"/>
          <w:szCs w:val="19"/>
        </w:rPr>
      </w:pPr>
      <w:r>
        <w:rPr>
          <w:rFonts w:ascii="微软雅黑" w:hAnsi="微软雅黑" w:eastAsia="微软雅黑" w:cs="微软雅黑"/>
          <w:spacing w:val="-8"/>
          <w:sz w:val="19"/>
          <w:szCs w:val="19"/>
        </w:rPr>
        <w:t>B．白猫</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8"/>
          <w:sz w:val="19"/>
          <w:szCs w:val="19"/>
        </w:rPr>
        <w:t>∶黑猫</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C．雄鸡</w:t>
      </w:r>
      <w:r>
        <w:rPr>
          <w:rFonts w:ascii="微软雅黑" w:hAnsi="微软雅黑" w:eastAsia="微软雅黑" w:cs="微软雅黑"/>
          <w:spacing w:val="20"/>
          <w:w w:val="101"/>
          <w:sz w:val="19"/>
          <w:szCs w:val="19"/>
        </w:rPr>
        <w:t xml:space="preserve"> </w:t>
      </w:r>
      <w:r>
        <w:rPr>
          <w:rFonts w:ascii="微软雅黑" w:hAnsi="微软雅黑" w:eastAsia="微软雅黑" w:cs="微软雅黑"/>
          <w:spacing w:val="-7"/>
          <w:sz w:val="19"/>
          <w:szCs w:val="19"/>
        </w:rPr>
        <w:t>∶雌鸡</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D．红男</w:t>
      </w:r>
      <w:r>
        <w:rPr>
          <w:rFonts w:ascii="微软雅黑" w:hAnsi="微软雅黑" w:eastAsia="微软雅黑" w:cs="微软雅黑"/>
          <w:spacing w:val="24"/>
          <w:sz w:val="19"/>
          <w:szCs w:val="19"/>
        </w:rPr>
        <w:t xml:space="preserve"> </w:t>
      </w:r>
      <w:r>
        <w:rPr>
          <w:rFonts w:ascii="微软雅黑" w:hAnsi="微软雅黑" w:eastAsia="微软雅黑" w:cs="微软雅黑"/>
          <w:spacing w:val="-10"/>
          <w:sz w:val="19"/>
          <w:szCs w:val="19"/>
        </w:rPr>
        <w:t>∶绿女</w:t>
      </w:r>
    </w:p>
    <w:p>
      <w:pPr>
        <w:spacing w:before="252"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81.</w:t>
      </w:r>
      <w:r>
        <w:rPr>
          <w:rFonts w:ascii="微软雅黑" w:hAnsi="微软雅黑" w:eastAsia="微软雅黑" w:cs="微软雅黑"/>
          <w:color w:val="222222"/>
          <w:spacing w:val="42"/>
          <w:w w:val="101"/>
          <w:sz w:val="19"/>
          <w:szCs w:val="19"/>
        </w:rPr>
        <w:t xml:space="preserve"> </w:t>
      </w:r>
      <w:r>
        <w:rPr>
          <w:rFonts w:ascii="微软雅黑" w:hAnsi="微软雅黑" w:eastAsia="微软雅黑" w:cs="微软雅黑"/>
          <w:spacing w:val="-4"/>
          <w:w w:val="98"/>
          <w:sz w:val="19"/>
          <w:szCs w:val="19"/>
        </w:rPr>
        <w:t>牵牛花</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8"/>
          <w:sz w:val="19"/>
          <w:szCs w:val="19"/>
        </w:rPr>
        <w:t>∶喇叭花</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6"/>
          <w:sz w:val="19"/>
          <w:szCs w:val="19"/>
        </w:rPr>
        <w:t>A．乞巧节</w:t>
      </w:r>
      <w:r>
        <w:rPr>
          <w:rFonts w:ascii="微软雅黑" w:hAnsi="微软雅黑" w:eastAsia="微软雅黑" w:cs="微软雅黑"/>
          <w:spacing w:val="21"/>
          <w:w w:val="101"/>
          <w:sz w:val="19"/>
          <w:szCs w:val="19"/>
        </w:rPr>
        <w:t xml:space="preserve"> </w:t>
      </w:r>
      <w:r>
        <w:rPr>
          <w:rFonts w:ascii="微软雅黑" w:hAnsi="微软雅黑" w:eastAsia="微软雅黑" w:cs="微软雅黑"/>
          <w:spacing w:val="-6"/>
          <w:sz w:val="19"/>
          <w:szCs w:val="19"/>
        </w:rPr>
        <w:t>∶七夕节</w:t>
      </w:r>
    </w:p>
    <w:p>
      <w:pPr>
        <w:spacing w:before="141" w:line="237" w:lineRule="auto"/>
        <w:ind w:left="439" w:right="8664" w:firstLine="6"/>
        <w:rPr>
          <w:rFonts w:ascii="微软雅黑" w:hAnsi="微软雅黑" w:eastAsia="微软雅黑" w:cs="微软雅黑"/>
          <w:sz w:val="19"/>
          <w:szCs w:val="19"/>
        </w:rPr>
      </w:pPr>
      <w:r>
        <w:rPr>
          <w:rFonts w:ascii="微软雅黑" w:hAnsi="微软雅黑" w:eastAsia="微软雅黑" w:cs="微软雅黑"/>
          <w:spacing w:val="-6"/>
          <w:sz w:val="19"/>
          <w:szCs w:val="19"/>
        </w:rPr>
        <w:t>B．七巧板</w:t>
      </w:r>
      <w:r>
        <w:rPr>
          <w:rFonts w:ascii="微软雅黑" w:hAnsi="微软雅黑" w:eastAsia="微软雅黑" w:cs="微软雅黑"/>
          <w:spacing w:val="24"/>
          <w:sz w:val="19"/>
          <w:szCs w:val="19"/>
        </w:rPr>
        <w:t xml:space="preserve"> </w:t>
      </w:r>
      <w:r>
        <w:rPr>
          <w:rFonts w:ascii="微软雅黑" w:hAnsi="微软雅黑" w:eastAsia="微软雅黑" w:cs="微软雅黑"/>
          <w:spacing w:val="-6"/>
          <w:sz w:val="19"/>
          <w:szCs w:val="19"/>
        </w:rPr>
        <w:t>∶橡皮泥</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C．人行道</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5"/>
          <w:sz w:val="19"/>
          <w:szCs w:val="19"/>
        </w:rPr>
        <w:t>∶车行道</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D．防腐剂</w:t>
      </w:r>
      <w:r>
        <w:rPr>
          <w:rFonts w:ascii="微软雅黑" w:hAnsi="微软雅黑" w:eastAsia="微软雅黑" w:cs="微软雅黑"/>
          <w:spacing w:val="24"/>
          <w:sz w:val="19"/>
          <w:szCs w:val="19"/>
        </w:rPr>
        <w:t xml:space="preserve"> </w:t>
      </w:r>
      <w:r>
        <w:rPr>
          <w:rFonts w:ascii="微软雅黑" w:hAnsi="微软雅黑" w:eastAsia="微软雅黑" w:cs="微软雅黑"/>
          <w:spacing w:val="-7"/>
          <w:sz w:val="19"/>
          <w:szCs w:val="19"/>
        </w:rPr>
        <w:t>∶添加剂</w:t>
      </w:r>
    </w:p>
    <w:p>
      <w:pPr>
        <w:spacing w:before="248"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82.</w:t>
      </w:r>
      <w:r>
        <w:rPr>
          <w:rFonts w:ascii="微软雅黑" w:hAnsi="微软雅黑" w:eastAsia="微软雅黑" w:cs="微软雅黑"/>
          <w:color w:val="222222"/>
          <w:spacing w:val="31"/>
          <w:w w:val="101"/>
          <w:sz w:val="19"/>
          <w:szCs w:val="19"/>
        </w:rPr>
        <w:t xml:space="preserve"> </w:t>
      </w:r>
      <w:r>
        <w:rPr>
          <w:rFonts w:ascii="微软雅黑" w:hAnsi="微软雅黑" w:eastAsia="微软雅黑" w:cs="微软雅黑"/>
          <w:spacing w:val="-4"/>
          <w:w w:val="97"/>
          <w:sz w:val="19"/>
          <w:szCs w:val="19"/>
        </w:rPr>
        <w:t>售后</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7"/>
          <w:sz w:val="19"/>
          <w:szCs w:val="19"/>
        </w:rPr>
        <w:t>∶品控</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9"/>
          <w:sz w:val="19"/>
          <w:szCs w:val="19"/>
        </w:rPr>
        <w:t>A．数据</w:t>
      </w:r>
      <w:r>
        <w:rPr>
          <w:rFonts w:ascii="微软雅黑" w:hAnsi="微软雅黑" w:eastAsia="微软雅黑" w:cs="微软雅黑"/>
          <w:spacing w:val="23"/>
          <w:sz w:val="19"/>
          <w:szCs w:val="19"/>
        </w:rPr>
        <w:t xml:space="preserve"> </w:t>
      </w:r>
      <w:r>
        <w:rPr>
          <w:rFonts w:ascii="微软雅黑" w:hAnsi="微软雅黑" w:eastAsia="微软雅黑" w:cs="微软雅黑"/>
          <w:spacing w:val="-9"/>
          <w:sz w:val="19"/>
          <w:szCs w:val="19"/>
        </w:rPr>
        <w:t>∶科学</w:t>
      </w:r>
    </w:p>
    <w:p>
      <w:pPr>
        <w:spacing w:before="141" w:line="237" w:lineRule="auto"/>
        <w:ind w:left="439" w:right="9051" w:firstLine="6"/>
        <w:rPr>
          <w:rFonts w:ascii="微软雅黑" w:hAnsi="微软雅黑" w:eastAsia="微软雅黑" w:cs="微软雅黑"/>
          <w:sz w:val="19"/>
          <w:szCs w:val="19"/>
        </w:rPr>
      </w:pPr>
      <w:r>
        <w:rPr>
          <w:rFonts w:ascii="微软雅黑" w:hAnsi="微软雅黑" w:eastAsia="微软雅黑" w:cs="微软雅黑"/>
          <w:spacing w:val="-8"/>
          <w:sz w:val="19"/>
          <w:szCs w:val="19"/>
        </w:rPr>
        <w:t>B．融资</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8"/>
          <w:sz w:val="19"/>
          <w:szCs w:val="19"/>
        </w:rPr>
        <w:t>∶风投</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C．龙骨</w:t>
      </w:r>
      <w:r>
        <w:rPr>
          <w:rFonts w:ascii="微软雅黑" w:hAnsi="微软雅黑" w:eastAsia="微软雅黑" w:cs="微软雅黑"/>
          <w:spacing w:val="20"/>
          <w:w w:val="101"/>
          <w:sz w:val="19"/>
          <w:szCs w:val="19"/>
        </w:rPr>
        <w:t xml:space="preserve"> </w:t>
      </w:r>
      <w:r>
        <w:rPr>
          <w:rFonts w:ascii="微软雅黑" w:hAnsi="微软雅黑" w:eastAsia="微软雅黑" w:cs="微软雅黑"/>
          <w:spacing w:val="-7"/>
          <w:sz w:val="19"/>
          <w:szCs w:val="19"/>
        </w:rPr>
        <w:t>∶地板</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D．听证</w:t>
      </w:r>
      <w:r>
        <w:rPr>
          <w:rFonts w:ascii="微软雅黑" w:hAnsi="微软雅黑" w:eastAsia="微软雅黑" w:cs="微软雅黑"/>
          <w:spacing w:val="24"/>
          <w:sz w:val="19"/>
          <w:szCs w:val="19"/>
        </w:rPr>
        <w:t xml:space="preserve"> </w:t>
      </w:r>
      <w:r>
        <w:rPr>
          <w:rFonts w:ascii="微软雅黑" w:hAnsi="微软雅黑" w:eastAsia="微软雅黑" w:cs="微软雅黑"/>
          <w:spacing w:val="-10"/>
          <w:sz w:val="19"/>
          <w:szCs w:val="19"/>
        </w:rPr>
        <w:t>∶监管</w:t>
      </w:r>
    </w:p>
    <w:p>
      <w:pPr>
        <w:spacing w:before="251"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4"/>
          <w:sz w:val="19"/>
          <w:szCs w:val="19"/>
        </w:rPr>
        <w:t>83.</w:t>
      </w:r>
      <w:r>
        <w:rPr>
          <w:rFonts w:ascii="微软雅黑" w:hAnsi="微软雅黑" w:eastAsia="微软雅黑" w:cs="微软雅黑"/>
          <w:color w:val="222222"/>
          <w:spacing w:val="33"/>
          <w:w w:val="101"/>
          <w:sz w:val="19"/>
          <w:szCs w:val="19"/>
        </w:rPr>
        <w:t xml:space="preserve"> </w:t>
      </w:r>
      <w:r>
        <w:rPr>
          <w:rFonts w:ascii="微软雅黑" w:hAnsi="微软雅黑" w:eastAsia="微软雅黑" w:cs="微软雅黑"/>
          <w:spacing w:val="-4"/>
          <w:w w:val="94"/>
          <w:sz w:val="19"/>
          <w:szCs w:val="19"/>
        </w:rPr>
        <w:t>羊</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4"/>
          <w:sz w:val="19"/>
          <w:szCs w:val="19"/>
        </w:rPr>
        <w:t>∶羊奶</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4"/>
          <w:sz w:val="19"/>
          <w:szCs w:val="19"/>
        </w:rPr>
        <w:t>∶腥膻</w:t>
      </w:r>
    </w:p>
    <w:p>
      <w:pPr>
        <w:spacing w:before="142" w:line="180" w:lineRule="auto"/>
        <w:ind w:firstLine="433"/>
        <w:rPr>
          <w:rFonts w:ascii="微软雅黑" w:hAnsi="微软雅黑" w:eastAsia="微软雅黑" w:cs="微软雅黑"/>
          <w:sz w:val="19"/>
          <w:szCs w:val="19"/>
        </w:rPr>
      </w:pPr>
      <w:r>
        <w:rPr>
          <w:rFonts w:ascii="微软雅黑" w:hAnsi="微软雅黑" w:eastAsia="微软雅黑" w:cs="微软雅黑"/>
          <w:spacing w:val="-13"/>
          <w:w w:val="99"/>
          <w:sz w:val="19"/>
          <w:szCs w:val="19"/>
        </w:rPr>
        <w:t>A．蚕</w:t>
      </w:r>
      <w:r>
        <w:rPr>
          <w:rFonts w:ascii="微软雅黑" w:hAnsi="微软雅黑" w:eastAsia="微软雅黑" w:cs="微软雅黑"/>
          <w:spacing w:val="30"/>
          <w:w w:val="101"/>
          <w:sz w:val="19"/>
          <w:szCs w:val="19"/>
        </w:rPr>
        <w:t xml:space="preserve"> </w:t>
      </w:r>
      <w:r>
        <w:rPr>
          <w:rFonts w:ascii="微软雅黑" w:hAnsi="微软雅黑" w:eastAsia="微软雅黑" w:cs="微软雅黑"/>
          <w:spacing w:val="-13"/>
          <w:w w:val="99"/>
          <w:sz w:val="19"/>
          <w:szCs w:val="19"/>
        </w:rPr>
        <w:t>∶蚕丝</w:t>
      </w:r>
      <w:r>
        <w:rPr>
          <w:rFonts w:ascii="微软雅黑" w:hAnsi="微软雅黑" w:eastAsia="微软雅黑" w:cs="微软雅黑"/>
          <w:spacing w:val="18"/>
          <w:sz w:val="19"/>
          <w:szCs w:val="19"/>
        </w:rPr>
        <w:t xml:space="preserve"> </w:t>
      </w:r>
      <w:r>
        <w:rPr>
          <w:rFonts w:ascii="微软雅黑" w:hAnsi="微软雅黑" w:eastAsia="微软雅黑" w:cs="微软雅黑"/>
          <w:spacing w:val="-13"/>
          <w:w w:val="99"/>
          <w:sz w:val="19"/>
          <w:szCs w:val="19"/>
        </w:rPr>
        <w:t>∶雪白</w:t>
      </w:r>
    </w:p>
    <w:p>
      <w:pPr>
        <w:spacing w:before="144" w:line="237" w:lineRule="auto"/>
        <w:ind w:left="439" w:right="8491" w:firstLine="6"/>
        <w:rPr>
          <w:rFonts w:ascii="微软雅黑" w:hAnsi="微软雅黑" w:eastAsia="微软雅黑" w:cs="微软雅黑"/>
          <w:sz w:val="19"/>
          <w:szCs w:val="19"/>
        </w:rPr>
      </w:pPr>
      <w:r>
        <w:rPr>
          <w:rFonts w:ascii="微软雅黑" w:hAnsi="微软雅黑" w:eastAsia="微软雅黑" w:cs="微软雅黑"/>
          <w:spacing w:val="-12"/>
          <w:sz w:val="19"/>
          <w:szCs w:val="19"/>
        </w:rPr>
        <w:t>B．蜘蛛</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12"/>
          <w:sz w:val="19"/>
          <w:szCs w:val="19"/>
        </w:rPr>
        <w:t>∶蛛丝</w:t>
      </w:r>
      <w:r>
        <w:rPr>
          <w:rFonts w:ascii="微软雅黑" w:hAnsi="微软雅黑" w:eastAsia="微软雅黑" w:cs="微软雅黑"/>
          <w:spacing w:val="18"/>
          <w:sz w:val="19"/>
          <w:szCs w:val="19"/>
        </w:rPr>
        <w:t xml:space="preserve"> </w:t>
      </w:r>
      <w:r>
        <w:rPr>
          <w:rFonts w:ascii="微软雅黑" w:hAnsi="微软雅黑" w:eastAsia="微软雅黑" w:cs="微软雅黑"/>
          <w:spacing w:val="-12"/>
          <w:sz w:val="19"/>
          <w:szCs w:val="19"/>
        </w:rPr>
        <w:t>∶粘缚</w:t>
      </w:r>
      <w:r>
        <w:rPr>
          <w:rFonts w:ascii="微软雅黑" w:hAnsi="微软雅黑" w:eastAsia="微软雅黑" w:cs="微软雅黑"/>
          <w:sz w:val="19"/>
          <w:szCs w:val="19"/>
        </w:rPr>
        <w:t xml:space="preserve"> </w:t>
      </w:r>
      <w:r>
        <w:rPr>
          <w:rFonts w:ascii="微软雅黑" w:hAnsi="微软雅黑" w:eastAsia="微软雅黑" w:cs="微软雅黑"/>
          <w:spacing w:val="-12"/>
          <w:w w:val="99"/>
          <w:sz w:val="19"/>
          <w:szCs w:val="19"/>
        </w:rPr>
        <w:t>C．蜂</w:t>
      </w:r>
      <w:r>
        <w:rPr>
          <w:rFonts w:ascii="微软雅黑" w:hAnsi="微软雅黑" w:eastAsia="微软雅黑" w:cs="微软雅黑"/>
          <w:spacing w:val="32"/>
          <w:w w:val="101"/>
          <w:sz w:val="19"/>
          <w:szCs w:val="19"/>
        </w:rPr>
        <w:t xml:space="preserve"> </w:t>
      </w:r>
      <w:r>
        <w:rPr>
          <w:rFonts w:ascii="微软雅黑" w:hAnsi="微软雅黑" w:eastAsia="微软雅黑" w:cs="微软雅黑"/>
          <w:spacing w:val="-12"/>
          <w:w w:val="99"/>
          <w:sz w:val="19"/>
          <w:szCs w:val="19"/>
        </w:rPr>
        <w:t>∶蜂蜜</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2"/>
          <w:w w:val="99"/>
          <w:sz w:val="19"/>
          <w:szCs w:val="19"/>
        </w:rPr>
        <w:t>∶甘甜</w:t>
      </w:r>
      <w:r>
        <w:rPr>
          <w:rFonts w:ascii="微软雅黑" w:hAnsi="微软雅黑" w:eastAsia="微软雅黑" w:cs="微软雅黑"/>
          <w:sz w:val="19"/>
          <w:szCs w:val="19"/>
        </w:rPr>
        <w:t xml:space="preserve">    </w:t>
      </w:r>
      <w:r>
        <w:rPr>
          <w:rFonts w:ascii="微软雅黑" w:hAnsi="微软雅黑" w:eastAsia="微软雅黑" w:cs="微软雅黑"/>
          <w:spacing w:val="-13"/>
          <w:sz w:val="19"/>
          <w:szCs w:val="19"/>
        </w:rPr>
        <w:t>D．雨燕</w:t>
      </w:r>
      <w:r>
        <w:rPr>
          <w:rFonts w:ascii="微软雅黑" w:hAnsi="微软雅黑" w:eastAsia="微软雅黑" w:cs="微软雅黑"/>
          <w:spacing w:val="24"/>
          <w:w w:val="101"/>
          <w:sz w:val="19"/>
          <w:szCs w:val="19"/>
        </w:rPr>
        <w:t xml:space="preserve"> </w:t>
      </w:r>
      <w:r>
        <w:rPr>
          <w:rFonts w:ascii="微软雅黑" w:hAnsi="微软雅黑" w:eastAsia="微软雅黑" w:cs="微软雅黑"/>
          <w:spacing w:val="-13"/>
          <w:sz w:val="19"/>
          <w:szCs w:val="19"/>
        </w:rPr>
        <w:t>∶燕窝</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3"/>
          <w:sz w:val="19"/>
          <w:szCs w:val="19"/>
        </w:rPr>
        <w:t>∶营养</w:t>
      </w:r>
    </w:p>
    <w:p>
      <w:pPr>
        <w:spacing w:before="250"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5"/>
          <w:sz w:val="19"/>
          <w:szCs w:val="19"/>
        </w:rPr>
        <w:t>84.</w:t>
      </w:r>
      <w:r>
        <w:rPr>
          <w:rFonts w:ascii="微软雅黑" w:hAnsi="微软雅黑" w:eastAsia="微软雅黑" w:cs="微软雅黑"/>
          <w:color w:val="222222"/>
          <w:spacing w:val="35"/>
          <w:w w:val="101"/>
          <w:sz w:val="19"/>
          <w:szCs w:val="19"/>
        </w:rPr>
        <w:t xml:space="preserve"> </w:t>
      </w:r>
      <w:r>
        <w:rPr>
          <w:rFonts w:ascii="微软雅黑" w:hAnsi="微软雅黑" w:eastAsia="微软雅黑" w:cs="微软雅黑"/>
          <w:spacing w:val="-4"/>
          <w:w w:val="95"/>
          <w:sz w:val="19"/>
          <w:szCs w:val="19"/>
        </w:rPr>
        <w:t>初伏</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5"/>
          <w:sz w:val="19"/>
          <w:szCs w:val="19"/>
        </w:rPr>
        <w:t>∶中伏</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5"/>
          <w:sz w:val="19"/>
          <w:szCs w:val="19"/>
        </w:rPr>
        <w:t>∶末伏</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12"/>
          <w:sz w:val="19"/>
          <w:szCs w:val="19"/>
        </w:rPr>
        <w:t>A．火星</w:t>
      </w:r>
      <w:r>
        <w:rPr>
          <w:rFonts w:ascii="微软雅黑" w:hAnsi="微软雅黑" w:eastAsia="微软雅黑" w:cs="微软雅黑"/>
          <w:spacing w:val="21"/>
          <w:sz w:val="19"/>
          <w:szCs w:val="19"/>
        </w:rPr>
        <w:t xml:space="preserve"> </w:t>
      </w:r>
      <w:r>
        <w:rPr>
          <w:rFonts w:ascii="微软雅黑" w:hAnsi="微软雅黑" w:eastAsia="微软雅黑" w:cs="微软雅黑"/>
          <w:spacing w:val="-12"/>
          <w:sz w:val="19"/>
          <w:szCs w:val="19"/>
        </w:rPr>
        <w:t>∶木星</w:t>
      </w:r>
      <w:r>
        <w:rPr>
          <w:rFonts w:ascii="微软雅黑" w:hAnsi="微软雅黑" w:eastAsia="微软雅黑" w:cs="微软雅黑"/>
          <w:spacing w:val="18"/>
          <w:sz w:val="19"/>
          <w:szCs w:val="19"/>
        </w:rPr>
        <w:t xml:space="preserve"> </w:t>
      </w:r>
      <w:r>
        <w:rPr>
          <w:rFonts w:ascii="微软雅黑" w:hAnsi="微软雅黑" w:eastAsia="微软雅黑" w:cs="微软雅黑"/>
          <w:spacing w:val="-12"/>
          <w:sz w:val="19"/>
          <w:szCs w:val="19"/>
        </w:rPr>
        <w:t>∶土星</w:t>
      </w:r>
    </w:p>
    <w:p>
      <w:pPr>
        <w:spacing w:before="140" w:line="237" w:lineRule="auto"/>
        <w:ind w:left="439" w:right="8491" w:firstLine="6"/>
        <w:rPr>
          <w:rFonts w:ascii="微软雅黑" w:hAnsi="微软雅黑" w:eastAsia="微软雅黑" w:cs="微软雅黑"/>
          <w:sz w:val="19"/>
          <w:szCs w:val="19"/>
        </w:rPr>
      </w:pPr>
      <w:r>
        <w:rPr>
          <w:rFonts w:ascii="微软雅黑" w:hAnsi="微软雅黑" w:eastAsia="微软雅黑" w:cs="微软雅黑"/>
          <w:spacing w:val="-12"/>
          <w:sz w:val="19"/>
          <w:szCs w:val="19"/>
        </w:rPr>
        <w:t>B．大雨</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12"/>
          <w:sz w:val="19"/>
          <w:szCs w:val="19"/>
        </w:rPr>
        <w:t>∶小雨</w:t>
      </w:r>
      <w:r>
        <w:rPr>
          <w:rFonts w:ascii="微软雅黑" w:hAnsi="微软雅黑" w:eastAsia="微软雅黑" w:cs="微软雅黑"/>
          <w:spacing w:val="18"/>
          <w:sz w:val="19"/>
          <w:szCs w:val="19"/>
        </w:rPr>
        <w:t xml:space="preserve"> </w:t>
      </w:r>
      <w:r>
        <w:rPr>
          <w:rFonts w:ascii="微软雅黑" w:hAnsi="微软雅黑" w:eastAsia="微软雅黑" w:cs="微软雅黑"/>
          <w:spacing w:val="-12"/>
          <w:sz w:val="19"/>
          <w:szCs w:val="19"/>
        </w:rPr>
        <w:t>∶谷雨</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C．上旬</w:t>
      </w:r>
      <w:r>
        <w:rPr>
          <w:rFonts w:ascii="微软雅黑" w:hAnsi="微软雅黑" w:eastAsia="微软雅黑" w:cs="微软雅黑"/>
          <w:spacing w:val="22"/>
          <w:sz w:val="19"/>
          <w:szCs w:val="19"/>
        </w:rPr>
        <w:t xml:space="preserve"> </w:t>
      </w:r>
      <w:r>
        <w:rPr>
          <w:rFonts w:ascii="微软雅黑" w:hAnsi="微软雅黑" w:eastAsia="微软雅黑" w:cs="微软雅黑"/>
          <w:spacing w:val="-11"/>
          <w:sz w:val="19"/>
          <w:szCs w:val="19"/>
        </w:rPr>
        <w:t>∶中旬</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1"/>
          <w:sz w:val="19"/>
          <w:szCs w:val="19"/>
        </w:rPr>
        <w:t>∶下旬</w:t>
      </w:r>
      <w:r>
        <w:rPr>
          <w:rFonts w:ascii="微软雅黑" w:hAnsi="微软雅黑" w:eastAsia="微软雅黑" w:cs="微软雅黑"/>
          <w:sz w:val="19"/>
          <w:szCs w:val="19"/>
        </w:rPr>
        <w:t xml:space="preserve"> </w:t>
      </w:r>
      <w:r>
        <w:rPr>
          <w:rFonts w:ascii="微软雅黑" w:hAnsi="微软雅黑" w:eastAsia="微软雅黑" w:cs="微软雅黑"/>
          <w:spacing w:val="-13"/>
          <w:sz w:val="19"/>
          <w:szCs w:val="19"/>
        </w:rPr>
        <w:t>D．大暑</w:t>
      </w:r>
      <w:r>
        <w:rPr>
          <w:rFonts w:ascii="微软雅黑" w:hAnsi="微软雅黑" w:eastAsia="微软雅黑" w:cs="微软雅黑"/>
          <w:spacing w:val="24"/>
          <w:w w:val="101"/>
          <w:sz w:val="19"/>
          <w:szCs w:val="19"/>
        </w:rPr>
        <w:t xml:space="preserve"> </w:t>
      </w:r>
      <w:r>
        <w:rPr>
          <w:rFonts w:ascii="微软雅黑" w:hAnsi="微软雅黑" w:eastAsia="微软雅黑" w:cs="微软雅黑"/>
          <w:spacing w:val="-13"/>
          <w:sz w:val="19"/>
          <w:szCs w:val="19"/>
        </w:rPr>
        <w:t>∶小暑</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3"/>
          <w:sz w:val="19"/>
          <w:szCs w:val="19"/>
        </w:rPr>
        <w:t>∶处暑</w:t>
      </w:r>
    </w:p>
    <w:p>
      <w:pPr>
        <w:spacing w:before="249"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5"/>
          <w:sz w:val="19"/>
          <w:szCs w:val="19"/>
        </w:rPr>
        <w:t>85.</w:t>
      </w:r>
      <w:r>
        <w:rPr>
          <w:rFonts w:ascii="微软雅黑" w:hAnsi="微软雅黑" w:eastAsia="微软雅黑" w:cs="微软雅黑"/>
          <w:color w:val="222222"/>
          <w:spacing w:val="35"/>
          <w:w w:val="101"/>
          <w:sz w:val="19"/>
          <w:szCs w:val="19"/>
        </w:rPr>
        <w:t xml:space="preserve"> </w:t>
      </w:r>
      <w:r>
        <w:rPr>
          <w:rFonts w:ascii="微软雅黑" w:hAnsi="微软雅黑" w:eastAsia="微软雅黑" w:cs="微软雅黑"/>
          <w:spacing w:val="-4"/>
          <w:w w:val="95"/>
          <w:sz w:val="19"/>
          <w:szCs w:val="19"/>
        </w:rPr>
        <w:t>牡丹</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5"/>
          <w:sz w:val="19"/>
          <w:szCs w:val="19"/>
        </w:rPr>
        <w:t>∶洛阳</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5"/>
          <w:sz w:val="19"/>
          <w:szCs w:val="19"/>
        </w:rPr>
        <w:t>∶郑州</w:t>
      </w:r>
    </w:p>
    <w:p>
      <w:pPr>
        <w:spacing w:before="142" w:line="180" w:lineRule="auto"/>
        <w:ind w:firstLine="433"/>
        <w:rPr>
          <w:rFonts w:ascii="微软雅黑" w:hAnsi="微软雅黑" w:eastAsia="微软雅黑" w:cs="微软雅黑"/>
          <w:sz w:val="19"/>
          <w:szCs w:val="19"/>
        </w:rPr>
      </w:pPr>
      <w:r>
        <w:rPr>
          <w:rFonts w:ascii="微软雅黑" w:hAnsi="微软雅黑" w:eastAsia="微软雅黑" w:cs="微软雅黑"/>
          <w:spacing w:val="-12"/>
          <w:sz w:val="19"/>
          <w:szCs w:val="19"/>
        </w:rPr>
        <w:t>A．荷花</w:t>
      </w:r>
      <w:r>
        <w:rPr>
          <w:rFonts w:ascii="微软雅黑" w:hAnsi="微软雅黑" w:eastAsia="微软雅黑" w:cs="微软雅黑"/>
          <w:spacing w:val="21"/>
          <w:sz w:val="19"/>
          <w:szCs w:val="19"/>
        </w:rPr>
        <w:t xml:space="preserve"> </w:t>
      </w:r>
      <w:r>
        <w:rPr>
          <w:rFonts w:ascii="微软雅黑" w:hAnsi="微软雅黑" w:eastAsia="微软雅黑" w:cs="微软雅黑"/>
          <w:spacing w:val="-12"/>
          <w:sz w:val="19"/>
          <w:szCs w:val="19"/>
        </w:rPr>
        <w:t>∶青岛</w:t>
      </w:r>
      <w:r>
        <w:rPr>
          <w:rFonts w:ascii="微软雅黑" w:hAnsi="微软雅黑" w:eastAsia="微软雅黑" w:cs="微软雅黑"/>
          <w:spacing w:val="18"/>
          <w:sz w:val="19"/>
          <w:szCs w:val="19"/>
        </w:rPr>
        <w:t xml:space="preserve"> </w:t>
      </w:r>
      <w:r>
        <w:rPr>
          <w:rFonts w:ascii="微软雅黑" w:hAnsi="微软雅黑" w:eastAsia="微软雅黑" w:cs="微软雅黑"/>
          <w:spacing w:val="-12"/>
          <w:sz w:val="19"/>
          <w:szCs w:val="19"/>
        </w:rPr>
        <w:t>∶济南</w:t>
      </w:r>
    </w:p>
    <w:p>
      <w:pPr>
        <w:sectPr>
          <w:headerReference r:id="rId21" w:type="default"/>
          <w:pgSz w:w="11900" w:h="16840"/>
          <w:pgMar w:top="1126" w:right="570" w:bottom="0" w:left="570" w:header="752" w:footer="0" w:gutter="0"/>
          <w:cols w:space="720" w:num="1"/>
        </w:sectPr>
      </w:pPr>
    </w:p>
    <w:p>
      <w:pPr>
        <w:spacing w:line="376" w:lineRule="auto"/>
        <w:rPr>
          <w:rFonts w:ascii="微软雅黑"/>
          <w:sz w:val="21"/>
        </w:rPr>
      </w:pPr>
    </w:p>
    <w:p>
      <w:pPr>
        <w:spacing w:before="82" w:line="237" w:lineRule="auto"/>
        <w:ind w:left="439" w:right="8298" w:firstLine="6"/>
        <w:rPr>
          <w:rFonts w:ascii="微软雅黑" w:hAnsi="微软雅黑" w:eastAsia="微软雅黑" w:cs="微软雅黑"/>
          <w:sz w:val="19"/>
          <w:szCs w:val="19"/>
        </w:rPr>
      </w:pPr>
      <w:r>
        <w:rPr>
          <w:rFonts w:ascii="微软雅黑" w:hAnsi="微软雅黑" w:eastAsia="微软雅黑" w:cs="微软雅黑"/>
          <w:spacing w:val="-11"/>
          <w:sz w:val="19"/>
          <w:szCs w:val="19"/>
        </w:rPr>
        <w:t>B．木芙蓉</w:t>
      </w:r>
      <w:r>
        <w:rPr>
          <w:rFonts w:ascii="微软雅黑" w:hAnsi="微软雅黑" w:eastAsia="微软雅黑" w:cs="微软雅黑"/>
          <w:spacing w:val="28"/>
          <w:sz w:val="19"/>
          <w:szCs w:val="19"/>
        </w:rPr>
        <w:t xml:space="preserve"> </w:t>
      </w:r>
      <w:r>
        <w:rPr>
          <w:rFonts w:ascii="微软雅黑" w:hAnsi="微软雅黑" w:eastAsia="微软雅黑" w:cs="微软雅黑"/>
          <w:spacing w:val="-11"/>
          <w:sz w:val="19"/>
          <w:szCs w:val="19"/>
        </w:rPr>
        <w:t>∶成都</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1"/>
          <w:sz w:val="19"/>
          <w:szCs w:val="19"/>
        </w:rPr>
        <w:t>∶成都</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C．菊花</w:t>
      </w:r>
      <w:r>
        <w:rPr>
          <w:rFonts w:ascii="微软雅黑" w:hAnsi="微软雅黑" w:eastAsia="微软雅黑" w:cs="微软雅黑"/>
          <w:spacing w:val="26"/>
          <w:sz w:val="19"/>
          <w:szCs w:val="19"/>
        </w:rPr>
        <w:t xml:space="preserve"> </w:t>
      </w:r>
      <w:r>
        <w:rPr>
          <w:rFonts w:ascii="微软雅黑" w:hAnsi="微软雅黑" w:eastAsia="微软雅黑" w:cs="微软雅黑"/>
          <w:spacing w:val="-10"/>
          <w:sz w:val="19"/>
          <w:szCs w:val="19"/>
        </w:rPr>
        <w:t>∶太原</w:t>
      </w:r>
      <w:r>
        <w:rPr>
          <w:rFonts w:ascii="微软雅黑" w:hAnsi="微软雅黑" w:eastAsia="微软雅黑" w:cs="微软雅黑"/>
          <w:spacing w:val="18"/>
          <w:sz w:val="19"/>
          <w:szCs w:val="19"/>
        </w:rPr>
        <w:t xml:space="preserve"> </w:t>
      </w:r>
      <w:r>
        <w:rPr>
          <w:rFonts w:ascii="微软雅黑" w:hAnsi="微软雅黑" w:eastAsia="微软雅黑" w:cs="微软雅黑"/>
          <w:spacing w:val="-10"/>
          <w:sz w:val="19"/>
          <w:szCs w:val="19"/>
        </w:rPr>
        <w:t>∶石家庄</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D．凤凰花</w:t>
      </w:r>
      <w:r>
        <w:rPr>
          <w:rFonts w:ascii="微软雅黑" w:hAnsi="微软雅黑" w:eastAsia="微软雅黑" w:cs="微软雅黑"/>
          <w:spacing w:val="19"/>
          <w:sz w:val="19"/>
          <w:szCs w:val="19"/>
        </w:rPr>
        <w:t xml:space="preserve"> </w:t>
      </w:r>
      <w:r>
        <w:rPr>
          <w:rFonts w:ascii="微软雅黑" w:hAnsi="微软雅黑" w:eastAsia="微软雅黑" w:cs="微软雅黑"/>
          <w:spacing w:val="-11"/>
          <w:sz w:val="19"/>
          <w:szCs w:val="19"/>
        </w:rPr>
        <w:t>∶厦门</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1"/>
          <w:sz w:val="19"/>
          <w:szCs w:val="19"/>
        </w:rPr>
        <w:t>∶福州</w:t>
      </w:r>
    </w:p>
    <w:p>
      <w:pPr>
        <w:spacing w:before="249"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5"/>
          <w:sz w:val="19"/>
          <w:szCs w:val="19"/>
        </w:rPr>
        <w:t>86.</w:t>
      </w:r>
      <w:r>
        <w:rPr>
          <w:rFonts w:ascii="微软雅黑" w:hAnsi="微软雅黑" w:eastAsia="微软雅黑" w:cs="微软雅黑"/>
          <w:color w:val="222222"/>
          <w:spacing w:val="35"/>
          <w:w w:val="101"/>
          <w:sz w:val="19"/>
          <w:szCs w:val="19"/>
        </w:rPr>
        <w:t xml:space="preserve"> </w:t>
      </w:r>
      <w:r>
        <w:rPr>
          <w:rFonts w:ascii="微软雅黑" w:hAnsi="微软雅黑" w:eastAsia="微软雅黑" w:cs="微软雅黑"/>
          <w:spacing w:val="-4"/>
          <w:w w:val="95"/>
          <w:sz w:val="19"/>
          <w:szCs w:val="19"/>
        </w:rPr>
        <w:t>空运</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5"/>
          <w:sz w:val="19"/>
          <w:szCs w:val="19"/>
        </w:rPr>
        <w:t>∶海运</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5"/>
          <w:sz w:val="19"/>
          <w:szCs w:val="19"/>
        </w:rPr>
        <w:t>∶运输</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12"/>
          <w:sz w:val="19"/>
          <w:szCs w:val="19"/>
        </w:rPr>
        <w:t>A．平装</w:t>
      </w:r>
      <w:r>
        <w:rPr>
          <w:rFonts w:ascii="微软雅黑" w:hAnsi="微软雅黑" w:eastAsia="微软雅黑" w:cs="微软雅黑"/>
          <w:spacing w:val="21"/>
          <w:sz w:val="19"/>
          <w:szCs w:val="19"/>
        </w:rPr>
        <w:t xml:space="preserve"> </w:t>
      </w:r>
      <w:r>
        <w:rPr>
          <w:rFonts w:ascii="微软雅黑" w:hAnsi="微软雅黑" w:eastAsia="微软雅黑" w:cs="微软雅黑"/>
          <w:spacing w:val="-12"/>
          <w:sz w:val="19"/>
          <w:szCs w:val="19"/>
        </w:rPr>
        <w:t>∶精装</w:t>
      </w:r>
      <w:r>
        <w:rPr>
          <w:rFonts w:ascii="微软雅黑" w:hAnsi="微软雅黑" w:eastAsia="微软雅黑" w:cs="微软雅黑"/>
          <w:spacing w:val="18"/>
          <w:sz w:val="19"/>
          <w:szCs w:val="19"/>
        </w:rPr>
        <w:t xml:space="preserve"> </w:t>
      </w:r>
      <w:r>
        <w:rPr>
          <w:rFonts w:ascii="微软雅黑" w:hAnsi="微软雅黑" w:eastAsia="微软雅黑" w:cs="微软雅黑"/>
          <w:spacing w:val="-12"/>
          <w:sz w:val="19"/>
          <w:szCs w:val="19"/>
        </w:rPr>
        <w:t>∶装帧</w:t>
      </w:r>
    </w:p>
    <w:p>
      <w:pPr>
        <w:spacing w:before="140" w:line="237" w:lineRule="auto"/>
        <w:ind w:left="439" w:right="8491" w:firstLine="6"/>
        <w:rPr>
          <w:rFonts w:ascii="微软雅黑" w:hAnsi="微软雅黑" w:eastAsia="微软雅黑" w:cs="微软雅黑"/>
          <w:sz w:val="19"/>
          <w:szCs w:val="19"/>
        </w:rPr>
      </w:pPr>
      <w:r>
        <w:rPr>
          <w:rFonts w:ascii="微软雅黑" w:hAnsi="微软雅黑" w:eastAsia="微软雅黑" w:cs="微软雅黑"/>
          <w:spacing w:val="-12"/>
          <w:sz w:val="19"/>
          <w:szCs w:val="19"/>
        </w:rPr>
        <w:t>B．货轮</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12"/>
          <w:sz w:val="19"/>
          <w:szCs w:val="19"/>
        </w:rPr>
        <w:t>∶客轮</w:t>
      </w:r>
      <w:r>
        <w:rPr>
          <w:rFonts w:ascii="微软雅黑" w:hAnsi="微软雅黑" w:eastAsia="微软雅黑" w:cs="微软雅黑"/>
          <w:spacing w:val="18"/>
          <w:sz w:val="19"/>
          <w:szCs w:val="19"/>
        </w:rPr>
        <w:t xml:space="preserve"> </w:t>
      </w:r>
      <w:r>
        <w:rPr>
          <w:rFonts w:ascii="微软雅黑" w:hAnsi="微软雅黑" w:eastAsia="微软雅黑" w:cs="微软雅黑"/>
          <w:spacing w:val="-12"/>
          <w:sz w:val="19"/>
          <w:szCs w:val="19"/>
        </w:rPr>
        <w:t>∶邮轮</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C．晚会</w:t>
      </w:r>
      <w:r>
        <w:rPr>
          <w:rFonts w:ascii="微软雅黑" w:hAnsi="微软雅黑" w:eastAsia="微软雅黑" w:cs="微软雅黑"/>
          <w:spacing w:val="23"/>
          <w:sz w:val="19"/>
          <w:szCs w:val="19"/>
        </w:rPr>
        <w:t xml:space="preserve"> </w:t>
      </w:r>
      <w:r>
        <w:rPr>
          <w:rFonts w:ascii="微软雅黑" w:hAnsi="微软雅黑" w:eastAsia="微软雅黑" w:cs="微软雅黑"/>
          <w:spacing w:val="-11"/>
          <w:sz w:val="19"/>
          <w:szCs w:val="19"/>
        </w:rPr>
        <w:t>∶聚会</w:t>
      </w:r>
      <w:r>
        <w:rPr>
          <w:rFonts w:ascii="微软雅黑" w:hAnsi="微软雅黑" w:eastAsia="微软雅黑" w:cs="微软雅黑"/>
          <w:spacing w:val="18"/>
          <w:sz w:val="19"/>
          <w:szCs w:val="19"/>
        </w:rPr>
        <w:t xml:space="preserve"> </w:t>
      </w:r>
      <w:r>
        <w:rPr>
          <w:rFonts w:ascii="微软雅黑" w:hAnsi="微软雅黑" w:eastAsia="微软雅黑" w:cs="微软雅黑"/>
          <w:spacing w:val="-11"/>
          <w:sz w:val="19"/>
          <w:szCs w:val="19"/>
        </w:rPr>
        <w:t>∶集会</w:t>
      </w:r>
      <w:r>
        <w:rPr>
          <w:rFonts w:ascii="微软雅黑" w:hAnsi="微软雅黑" w:eastAsia="微软雅黑" w:cs="微软雅黑"/>
          <w:sz w:val="19"/>
          <w:szCs w:val="19"/>
        </w:rPr>
        <w:t xml:space="preserve"> </w:t>
      </w:r>
      <w:r>
        <w:rPr>
          <w:rFonts w:ascii="微软雅黑" w:hAnsi="微软雅黑" w:eastAsia="微软雅黑" w:cs="微软雅黑"/>
          <w:spacing w:val="-13"/>
          <w:sz w:val="19"/>
          <w:szCs w:val="19"/>
        </w:rPr>
        <w:t>D．试飞</w:t>
      </w:r>
      <w:r>
        <w:rPr>
          <w:rFonts w:ascii="微软雅黑" w:hAnsi="微软雅黑" w:eastAsia="微软雅黑" w:cs="微软雅黑"/>
          <w:spacing w:val="24"/>
          <w:w w:val="101"/>
          <w:sz w:val="19"/>
          <w:szCs w:val="19"/>
        </w:rPr>
        <w:t xml:space="preserve"> </w:t>
      </w:r>
      <w:r>
        <w:rPr>
          <w:rFonts w:ascii="微软雅黑" w:hAnsi="微软雅黑" w:eastAsia="微软雅黑" w:cs="微软雅黑"/>
          <w:spacing w:val="-13"/>
          <w:sz w:val="19"/>
          <w:szCs w:val="19"/>
        </w:rPr>
        <w:t>∶试航</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3"/>
          <w:sz w:val="19"/>
          <w:szCs w:val="19"/>
        </w:rPr>
        <w:t>∶航天</w:t>
      </w:r>
    </w:p>
    <w:p>
      <w:pPr>
        <w:spacing w:before="215" w:line="184" w:lineRule="auto"/>
        <w:ind w:firstLine="87"/>
        <w:rPr>
          <w:rFonts w:ascii="微软雅黑" w:hAnsi="微软雅黑" w:eastAsia="微软雅黑" w:cs="微软雅黑"/>
          <w:sz w:val="19"/>
          <w:szCs w:val="19"/>
        </w:rPr>
      </w:pPr>
      <w:r>
        <w:rPr>
          <w:rFonts w:ascii="微软雅黑" w:hAnsi="微软雅黑" w:eastAsia="微软雅黑" w:cs="微软雅黑"/>
          <w:color w:val="222222"/>
          <w:sz w:val="19"/>
          <w:szCs w:val="19"/>
        </w:rPr>
        <w:t>87.</w:t>
      </w:r>
      <w:r>
        <w:rPr>
          <w:rFonts w:ascii="微软雅黑" w:hAnsi="微软雅黑" w:eastAsia="微软雅黑" w:cs="微软雅黑"/>
          <w:color w:val="222222"/>
          <w:spacing w:val="36"/>
          <w:sz w:val="19"/>
          <w:szCs w:val="19"/>
        </w:rPr>
        <w:t xml:space="preserve"> </w:t>
      </w:r>
      <w:r>
        <w:rPr>
          <w:rFonts w:ascii="微软雅黑" w:hAnsi="微软雅黑" w:eastAsia="微软雅黑" w:cs="微软雅黑"/>
          <w:sz w:val="19"/>
          <w:szCs w:val="19"/>
        </w:rPr>
        <w:t>了如指掌</w:t>
      </w:r>
      <w:r>
        <w:rPr>
          <w:rFonts w:ascii="微软雅黑" w:hAnsi="微软雅黑" w:eastAsia="微软雅黑" w:cs="微软雅黑"/>
          <w:spacing w:val="55"/>
          <w:w w:val="101"/>
          <w:sz w:val="19"/>
          <w:szCs w:val="19"/>
        </w:rPr>
        <w:t xml:space="preserve"> </w:t>
      </w:r>
      <w:r>
        <w:rPr>
          <w:rFonts w:ascii="微软雅黑" w:hAnsi="微软雅黑" w:eastAsia="微软雅黑" w:cs="微软雅黑"/>
          <w:sz w:val="19"/>
          <w:szCs w:val="19"/>
        </w:rPr>
        <w:t>对于</w:t>
      </w:r>
      <w:r>
        <w:rPr>
          <w:rFonts w:ascii="微软雅黑" w:hAnsi="微软雅黑" w:eastAsia="微软雅黑" w:cs="微软雅黑"/>
          <w:spacing w:val="54"/>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56"/>
          <w:w w:val="101"/>
          <w:sz w:val="19"/>
          <w:szCs w:val="19"/>
        </w:rPr>
        <w:t xml:space="preserve"> </w:t>
      </w:r>
      <w:r>
        <w:rPr>
          <w:rFonts w:ascii="微软雅黑" w:hAnsi="微软雅黑" w:eastAsia="微软雅黑" w:cs="微软雅黑"/>
          <w:sz w:val="19"/>
          <w:szCs w:val="19"/>
        </w:rPr>
        <w:t>相当于</w:t>
      </w:r>
      <w:r>
        <w:rPr>
          <w:rFonts w:ascii="微软雅黑" w:hAnsi="微软雅黑" w:eastAsia="微软雅黑" w:cs="微软雅黑"/>
          <w:spacing w:val="54"/>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56"/>
          <w:sz w:val="19"/>
          <w:szCs w:val="19"/>
        </w:rPr>
        <w:t xml:space="preserve"> </w:t>
      </w:r>
      <w:r>
        <w:rPr>
          <w:rFonts w:ascii="微软雅黑" w:hAnsi="微软雅黑" w:eastAsia="微软雅黑" w:cs="微软雅黑"/>
          <w:sz w:val="19"/>
          <w:szCs w:val="19"/>
        </w:rPr>
        <w:t>对于  坚固</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A．知道；铁板一块</w:t>
      </w:r>
    </w:p>
    <w:p>
      <w:pPr>
        <w:spacing w:before="139" w:line="251" w:lineRule="auto"/>
        <w:ind w:left="439" w:right="8642" w:firstLine="6"/>
        <w:rPr>
          <w:rFonts w:ascii="微软雅黑" w:hAnsi="微软雅黑" w:eastAsia="微软雅黑" w:cs="微软雅黑"/>
          <w:sz w:val="19"/>
          <w:szCs w:val="19"/>
        </w:rPr>
      </w:pPr>
      <w:r>
        <w:rPr>
          <w:rFonts w:ascii="微软雅黑" w:hAnsi="微软雅黑" w:eastAsia="微软雅黑" w:cs="微软雅黑"/>
          <w:spacing w:val="2"/>
          <w:sz w:val="19"/>
          <w:szCs w:val="19"/>
        </w:rPr>
        <w:t>B．明白；坚不可摧</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C．理解；铜墙铁壁</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D．了解；固若金汤</w:t>
      </w:r>
    </w:p>
    <w:p>
      <w:pPr>
        <w:spacing w:before="191" w:line="184" w:lineRule="auto"/>
        <w:ind w:firstLine="87"/>
        <w:rPr>
          <w:rFonts w:ascii="微软雅黑" w:hAnsi="微软雅黑" w:eastAsia="微软雅黑" w:cs="微软雅黑"/>
          <w:sz w:val="19"/>
          <w:szCs w:val="19"/>
        </w:rPr>
      </w:pPr>
      <w:r>
        <w:rPr>
          <w:rFonts w:ascii="微软雅黑" w:hAnsi="微软雅黑" w:eastAsia="微软雅黑" w:cs="微软雅黑"/>
          <w:color w:val="222222"/>
          <w:sz w:val="19"/>
          <w:szCs w:val="19"/>
        </w:rPr>
        <w:t>88.</w:t>
      </w:r>
      <w:r>
        <w:rPr>
          <w:rFonts w:ascii="微软雅黑" w:hAnsi="微软雅黑" w:eastAsia="微软雅黑" w:cs="微软雅黑"/>
          <w:color w:val="222222"/>
          <w:spacing w:val="27"/>
          <w:w w:val="101"/>
          <w:sz w:val="19"/>
          <w:szCs w:val="19"/>
        </w:rPr>
        <w:t xml:space="preserve"> </w:t>
      </w:r>
      <w:r>
        <w:rPr>
          <w:rFonts w:ascii="微软雅黑" w:hAnsi="微软雅黑" w:eastAsia="微软雅黑" w:cs="微软雅黑"/>
          <w:spacing w:val="3"/>
          <w:sz w:val="19"/>
          <w:szCs w:val="19"/>
        </w:rPr>
        <w:t>（</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3"/>
          <w:sz w:val="19"/>
          <w:szCs w:val="19"/>
        </w:rPr>
        <w:t>）</w:t>
      </w:r>
      <w:r>
        <w:rPr>
          <w:rFonts w:ascii="微软雅黑" w:hAnsi="微软雅黑" w:eastAsia="微软雅黑" w:cs="微软雅黑"/>
          <w:spacing w:val="56"/>
          <w:sz w:val="19"/>
          <w:szCs w:val="19"/>
        </w:rPr>
        <w:t xml:space="preserve"> </w:t>
      </w:r>
      <w:r>
        <w:rPr>
          <w:rFonts w:ascii="微软雅黑" w:hAnsi="微软雅黑" w:eastAsia="微软雅黑" w:cs="微软雅黑"/>
          <w:sz w:val="19"/>
          <w:szCs w:val="19"/>
        </w:rPr>
        <w:t>对于</w:t>
      </w:r>
      <w:r>
        <w:rPr>
          <w:rFonts w:ascii="微软雅黑" w:hAnsi="微软雅黑" w:eastAsia="微软雅黑" w:cs="微软雅黑"/>
          <w:spacing w:val="53"/>
          <w:w w:val="101"/>
          <w:sz w:val="19"/>
          <w:szCs w:val="19"/>
        </w:rPr>
        <w:t xml:space="preserve"> </w:t>
      </w:r>
      <w:r>
        <w:rPr>
          <w:rFonts w:ascii="微软雅黑" w:hAnsi="微软雅黑" w:eastAsia="微软雅黑" w:cs="微软雅黑"/>
          <w:sz w:val="19"/>
          <w:szCs w:val="19"/>
        </w:rPr>
        <w:t>裁判</w:t>
      </w:r>
      <w:r>
        <w:rPr>
          <w:rFonts w:ascii="微软雅黑" w:hAnsi="微软雅黑" w:eastAsia="微软雅黑" w:cs="微软雅黑"/>
          <w:spacing w:val="55"/>
          <w:w w:val="101"/>
          <w:sz w:val="19"/>
          <w:szCs w:val="19"/>
        </w:rPr>
        <w:t xml:space="preserve"> </w:t>
      </w:r>
      <w:r>
        <w:rPr>
          <w:rFonts w:ascii="微软雅黑" w:hAnsi="微软雅黑" w:eastAsia="微软雅黑" w:cs="微软雅黑"/>
          <w:sz w:val="19"/>
          <w:szCs w:val="19"/>
        </w:rPr>
        <w:t>相当于</w:t>
      </w:r>
      <w:r>
        <w:rPr>
          <w:rFonts w:ascii="微软雅黑" w:hAnsi="微软雅黑" w:eastAsia="微软雅黑" w:cs="微软雅黑"/>
          <w:spacing w:val="56"/>
          <w:sz w:val="19"/>
          <w:szCs w:val="19"/>
        </w:rPr>
        <w:t xml:space="preserve"> </w:t>
      </w:r>
      <w:r>
        <w:rPr>
          <w:rFonts w:ascii="微软雅黑" w:hAnsi="微软雅黑" w:eastAsia="微软雅黑" w:cs="微软雅黑"/>
          <w:sz w:val="19"/>
          <w:szCs w:val="19"/>
        </w:rPr>
        <w:t>案件</w:t>
      </w:r>
      <w:r>
        <w:rPr>
          <w:rFonts w:ascii="微软雅黑" w:hAnsi="微软雅黑" w:eastAsia="微软雅黑" w:cs="微软雅黑"/>
          <w:spacing w:val="55"/>
          <w:sz w:val="19"/>
          <w:szCs w:val="19"/>
        </w:rPr>
        <w:t xml:space="preserve"> </w:t>
      </w:r>
      <w:r>
        <w:rPr>
          <w:rFonts w:ascii="微软雅黑" w:hAnsi="微软雅黑" w:eastAsia="微软雅黑" w:cs="微软雅黑"/>
          <w:sz w:val="19"/>
          <w:szCs w:val="19"/>
        </w:rPr>
        <w:t>对于</w:t>
      </w:r>
      <w:r>
        <w:rPr>
          <w:rFonts w:ascii="微软雅黑" w:hAnsi="微软雅黑" w:eastAsia="微软雅黑" w:cs="微软雅黑"/>
          <w:spacing w:val="54"/>
          <w:w w:val="101"/>
          <w:sz w:val="19"/>
          <w:szCs w:val="19"/>
        </w:rPr>
        <w:t xml:space="preserve"> </w:t>
      </w:r>
      <w:r>
        <w:rPr>
          <w:rFonts w:ascii="微软雅黑" w:hAnsi="微软雅黑" w:eastAsia="微软雅黑" w:cs="微软雅黑"/>
          <w:spacing w:val="3"/>
          <w:sz w:val="19"/>
          <w:szCs w:val="19"/>
        </w:rPr>
        <w:t>（    ）</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A．球员；法庭</w:t>
      </w:r>
    </w:p>
    <w:p>
      <w:pPr>
        <w:spacing w:before="139" w:line="251"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B．黑哨；上诉</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C．比赛；法官</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D．比分；律师</w:t>
      </w:r>
    </w:p>
    <w:p>
      <w:pPr>
        <w:spacing w:before="227"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89.</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spacing w:val="-4"/>
          <w:w w:val="98"/>
          <w:sz w:val="19"/>
          <w:szCs w:val="19"/>
        </w:rPr>
        <w:t>鲜花</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8"/>
          <w:sz w:val="19"/>
          <w:szCs w:val="19"/>
        </w:rPr>
        <w:t>∶塑料花</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6"/>
          <w:sz w:val="19"/>
          <w:szCs w:val="19"/>
        </w:rPr>
        <w:t>A．纸质书</w:t>
      </w:r>
      <w:r>
        <w:rPr>
          <w:rFonts w:ascii="微软雅黑" w:hAnsi="微软雅黑" w:eastAsia="微软雅黑" w:cs="微软雅黑"/>
          <w:spacing w:val="21"/>
          <w:w w:val="101"/>
          <w:sz w:val="19"/>
          <w:szCs w:val="19"/>
        </w:rPr>
        <w:t xml:space="preserve"> </w:t>
      </w:r>
      <w:r>
        <w:rPr>
          <w:rFonts w:ascii="微软雅黑" w:hAnsi="微软雅黑" w:eastAsia="微软雅黑" w:cs="微软雅黑"/>
          <w:spacing w:val="-6"/>
          <w:sz w:val="19"/>
          <w:szCs w:val="19"/>
        </w:rPr>
        <w:t>∶电子书</w:t>
      </w:r>
    </w:p>
    <w:p>
      <w:pPr>
        <w:spacing w:before="141" w:line="180" w:lineRule="auto"/>
        <w:ind w:firstLine="445"/>
        <w:rPr>
          <w:rFonts w:ascii="微软雅黑" w:hAnsi="微软雅黑" w:eastAsia="微软雅黑" w:cs="微软雅黑"/>
          <w:sz w:val="19"/>
          <w:szCs w:val="19"/>
        </w:rPr>
      </w:pPr>
      <w:r>
        <w:rPr>
          <w:rFonts w:ascii="微软雅黑" w:hAnsi="微软雅黑" w:eastAsia="微软雅黑" w:cs="微软雅黑"/>
          <w:spacing w:val="-8"/>
          <w:sz w:val="19"/>
          <w:szCs w:val="19"/>
        </w:rPr>
        <w:t>B．相片</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8"/>
          <w:sz w:val="19"/>
          <w:szCs w:val="19"/>
        </w:rPr>
        <w:t>∶画像</w:t>
      </w:r>
    </w:p>
    <w:p>
      <w:pPr>
        <w:spacing w:before="142" w:line="386" w:lineRule="exact"/>
        <w:ind w:firstLine="439"/>
        <w:rPr>
          <w:rFonts w:ascii="微软雅黑" w:hAnsi="微软雅黑" w:eastAsia="微软雅黑" w:cs="微软雅黑"/>
          <w:sz w:val="19"/>
          <w:szCs w:val="19"/>
        </w:rPr>
      </w:pPr>
      <w:r>
        <w:rPr>
          <w:rFonts w:ascii="微软雅黑" w:hAnsi="微软雅黑" w:eastAsia="微软雅黑" w:cs="微软雅黑"/>
          <w:spacing w:val="-6"/>
          <w:position w:val="13"/>
          <w:sz w:val="19"/>
          <w:szCs w:val="19"/>
        </w:rPr>
        <w:t>C．原本</w:t>
      </w:r>
      <w:r>
        <w:rPr>
          <w:rFonts w:ascii="微软雅黑" w:hAnsi="微软雅黑" w:eastAsia="微软雅黑" w:cs="微软雅黑"/>
          <w:spacing w:val="23"/>
          <w:position w:val="13"/>
          <w:sz w:val="19"/>
          <w:szCs w:val="19"/>
        </w:rPr>
        <w:t xml:space="preserve"> </w:t>
      </w:r>
      <w:r>
        <w:rPr>
          <w:rFonts w:ascii="微软雅黑" w:hAnsi="微软雅黑" w:eastAsia="微软雅黑" w:cs="微软雅黑"/>
          <w:spacing w:val="-6"/>
          <w:position w:val="13"/>
          <w:sz w:val="19"/>
          <w:szCs w:val="19"/>
        </w:rPr>
        <w:t>∶复印本</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11"/>
          <w:sz w:val="19"/>
          <w:szCs w:val="19"/>
        </w:rPr>
        <w:t>D．钤章</w:t>
      </w:r>
      <w:r>
        <w:rPr>
          <w:rFonts w:ascii="微软雅黑" w:hAnsi="微软雅黑" w:eastAsia="微软雅黑" w:cs="微软雅黑"/>
          <w:spacing w:val="23"/>
          <w:sz w:val="19"/>
          <w:szCs w:val="19"/>
        </w:rPr>
        <w:t xml:space="preserve"> </w:t>
      </w:r>
      <w:r>
        <w:rPr>
          <w:rFonts w:ascii="微软雅黑" w:hAnsi="微软雅黑" w:eastAsia="微软雅黑" w:cs="微软雅黑"/>
          <w:spacing w:val="-11"/>
          <w:sz w:val="19"/>
          <w:szCs w:val="19"/>
        </w:rPr>
        <w:t>∶印泥</w:t>
      </w:r>
    </w:p>
    <w:p>
      <w:pPr>
        <w:spacing w:before="166" w:line="221" w:lineRule="auto"/>
        <w:ind w:left="432" w:right="69"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90.</w:t>
      </w:r>
      <w:r>
        <w:rPr>
          <w:rFonts w:ascii="微软雅黑" w:hAnsi="微软雅黑" w:eastAsia="微软雅黑" w:cs="微软雅黑"/>
          <w:color w:val="222222"/>
          <w:spacing w:val="34"/>
          <w:sz w:val="19"/>
          <w:szCs w:val="19"/>
        </w:rPr>
        <w:t xml:space="preserve"> </w:t>
      </w:r>
      <w:r>
        <w:rPr>
          <w:rFonts w:ascii="微软雅黑" w:hAnsi="微软雅黑" w:eastAsia="微软雅黑" w:cs="微软雅黑"/>
          <w:spacing w:val="3"/>
          <w:sz w:val="19"/>
          <w:szCs w:val="19"/>
        </w:rPr>
        <w:t>热传导是介质内无宏观运动时的传热现象，其在固体、</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液体和气体中均可发生，但严格而言，只有在固体中才是纯粹的热</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传导，在流体（泛指液体和气体）</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2"/>
          <w:sz w:val="19"/>
          <w:szCs w:val="19"/>
        </w:rPr>
        <w:t>中又是另外一种情况，流体即使处于静止状态，也会由于温度梯度所造成的密度差而产</w:t>
      </w:r>
    </w:p>
    <w:p>
      <w:pPr>
        <w:spacing w:before="171" w:line="353"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1"/>
          <w:sz w:val="19"/>
          <w:szCs w:val="19"/>
        </w:rPr>
        <w:t>生自然对流，因此在流体中热对流与热传导可能会同时发生。</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根据上述定义，下列选项不存在热传导现象的是：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A．海洋上层高温水体和下层低温水体因温度差而交换</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B．铁棒的一端放入热水中，另一端温度升高</w:t>
      </w:r>
    </w:p>
    <w:p>
      <w:pPr>
        <w:spacing w:before="142" w:line="389"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C．太阳照射，导致地球表面温度升高</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D．在热水中加入冷水，热水变成温水</w:t>
      </w:r>
    </w:p>
    <w:p>
      <w:pPr>
        <w:spacing w:before="162" w:line="387" w:lineRule="exact"/>
        <w:ind w:firstLine="88"/>
        <w:rPr>
          <w:rFonts w:ascii="微软雅黑" w:hAnsi="微软雅黑" w:eastAsia="微软雅黑" w:cs="微软雅黑"/>
          <w:sz w:val="19"/>
          <w:szCs w:val="19"/>
        </w:rPr>
      </w:pPr>
      <w:r>
        <w:rPr>
          <w:rFonts w:ascii="微软雅黑" w:hAnsi="微软雅黑" w:eastAsia="微软雅黑" w:cs="微软雅黑"/>
          <w:color w:val="222222"/>
          <w:spacing w:val="3"/>
          <w:position w:val="13"/>
          <w:sz w:val="19"/>
          <w:szCs w:val="19"/>
        </w:rPr>
        <w:t>91.</w:t>
      </w:r>
      <w:r>
        <w:rPr>
          <w:rFonts w:ascii="微软雅黑" w:hAnsi="微软雅黑" w:eastAsia="微软雅黑" w:cs="微软雅黑"/>
          <w:color w:val="222222"/>
          <w:spacing w:val="29"/>
          <w:w w:val="101"/>
          <w:position w:val="13"/>
          <w:sz w:val="19"/>
          <w:szCs w:val="19"/>
        </w:rPr>
        <w:t xml:space="preserve"> </w:t>
      </w:r>
      <w:r>
        <w:rPr>
          <w:rFonts w:ascii="微软雅黑" w:hAnsi="微软雅黑" w:eastAsia="微软雅黑" w:cs="微软雅黑"/>
          <w:spacing w:val="3"/>
          <w:position w:val="13"/>
          <w:sz w:val="19"/>
          <w:szCs w:val="19"/>
        </w:rPr>
        <w:t>疼痛共情的偏好性，是指个体对他人疼痛的感知、</w:t>
      </w:r>
      <w:r>
        <w:rPr>
          <w:rFonts w:ascii="微软雅黑" w:hAnsi="微软雅黑" w:eastAsia="微软雅黑" w:cs="微软雅黑"/>
          <w:spacing w:val="-48"/>
          <w:position w:val="13"/>
          <w:sz w:val="19"/>
          <w:szCs w:val="19"/>
        </w:rPr>
        <w:t xml:space="preserve"> </w:t>
      </w:r>
      <w:r>
        <w:rPr>
          <w:rFonts w:ascii="微软雅黑" w:hAnsi="微软雅黑" w:eastAsia="微软雅黑" w:cs="微软雅黑"/>
          <w:spacing w:val="3"/>
          <w:position w:val="13"/>
          <w:sz w:val="19"/>
          <w:szCs w:val="19"/>
        </w:rPr>
        <w:t>判断和情绪反应，总是由于个体与他人之间的亲疏远近关系或情感认同</w:t>
      </w:r>
    </w:p>
    <w:p>
      <w:pPr>
        <w:spacing w:line="204" w:lineRule="auto"/>
        <w:ind w:firstLine="431"/>
        <w:rPr>
          <w:rFonts w:ascii="微软雅黑" w:hAnsi="微软雅黑" w:eastAsia="微软雅黑" w:cs="微软雅黑"/>
          <w:sz w:val="19"/>
          <w:szCs w:val="19"/>
        </w:rPr>
      </w:pPr>
      <w:r>
        <w:rPr>
          <w:rFonts w:ascii="微软雅黑" w:hAnsi="微软雅黑" w:eastAsia="微软雅黑" w:cs="微软雅黑"/>
          <w:spacing w:val="2"/>
          <w:sz w:val="19"/>
          <w:szCs w:val="19"/>
        </w:rPr>
        <w:t>程度不同而不同。</w:t>
      </w:r>
    </w:p>
    <w:p>
      <w:pPr>
        <w:spacing w:before="75" w:line="18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根据上述定义，下列没有体观疼痛共情的偏好性的是：</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A．小明看到《西游记》</w:t>
      </w:r>
      <w:r>
        <w:rPr>
          <w:rFonts w:ascii="微软雅黑" w:hAnsi="微软雅黑" w:eastAsia="微软雅黑" w:cs="微软雅黑"/>
          <w:spacing w:val="38"/>
          <w:sz w:val="19"/>
          <w:szCs w:val="19"/>
        </w:rPr>
        <w:t xml:space="preserve"> </w:t>
      </w:r>
      <w:r>
        <w:rPr>
          <w:rFonts w:ascii="微软雅黑" w:hAnsi="微软雅黑" w:eastAsia="微软雅黑" w:cs="微软雅黑"/>
          <w:sz w:val="19"/>
          <w:szCs w:val="19"/>
        </w:rPr>
        <w:t>里的白骨精被孙悟空打死，高兴得跳了起来</w:t>
      </w:r>
    </w:p>
    <w:p>
      <w:pPr>
        <w:spacing w:before="172"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B．小张看到外来游客不幸溺水而死，从此再也不敢去那条河里游泳</w:t>
      </w:r>
    </w:p>
    <w:p>
      <w:pPr>
        <w:sectPr>
          <w:headerReference r:id="rId22" w:type="default"/>
          <w:pgSz w:w="11900" w:h="16840"/>
          <w:pgMar w:top="1126" w:right="570" w:bottom="0" w:left="570" w:header="752" w:footer="0" w:gutter="0"/>
          <w:cols w:space="720" w:num="1"/>
        </w:sectPr>
      </w:pPr>
    </w:p>
    <w:p>
      <w:pPr>
        <w:spacing w:line="352" w:lineRule="auto"/>
        <w:rPr>
          <w:rFonts w:ascii="微软雅黑"/>
          <w:sz w:val="21"/>
        </w:rPr>
      </w:pPr>
    </w:p>
    <w:p>
      <w:pPr>
        <w:spacing w:before="82" w:line="424" w:lineRule="exact"/>
        <w:ind w:firstLine="439"/>
        <w:rPr>
          <w:rFonts w:ascii="微软雅黑" w:hAnsi="微软雅黑" w:eastAsia="微软雅黑" w:cs="微软雅黑"/>
          <w:sz w:val="19"/>
          <w:szCs w:val="19"/>
        </w:rPr>
      </w:pPr>
      <w:r>
        <w:rPr>
          <w:rFonts w:ascii="微软雅黑" w:hAnsi="微软雅黑" w:eastAsia="微软雅黑" w:cs="微软雅黑"/>
          <w:position w:val="13"/>
          <w:sz w:val="19"/>
          <w:szCs w:val="19"/>
        </w:rPr>
        <w:t>C．小李在看歌剧《白毛女》</w:t>
      </w:r>
      <w:r>
        <w:rPr>
          <w:rFonts w:ascii="微软雅黑" w:hAnsi="微软雅黑" w:eastAsia="微软雅黑" w:cs="微软雅黑"/>
          <w:spacing w:val="49"/>
          <w:w w:val="101"/>
          <w:position w:val="13"/>
          <w:sz w:val="19"/>
          <w:szCs w:val="19"/>
        </w:rPr>
        <w:t xml:space="preserve"> </w:t>
      </w:r>
      <w:r>
        <w:rPr>
          <w:rFonts w:ascii="微软雅黑" w:hAnsi="微软雅黑" w:eastAsia="微软雅黑" w:cs="微软雅黑"/>
          <w:position w:val="13"/>
          <w:sz w:val="19"/>
          <w:szCs w:val="19"/>
        </w:rPr>
        <w:t>时跳上戏台拉住喜儿，不让黄世仁抢走</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D．小红听奶奶回忆自己在旧社会的苦日子时，禁不住潸然泪下</w:t>
      </w:r>
    </w:p>
    <w:p>
      <w:pPr>
        <w:spacing w:before="161" w:line="180" w:lineRule="auto"/>
        <w:ind w:firstLine="88"/>
        <w:rPr>
          <w:rFonts w:ascii="微软雅黑" w:hAnsi="微软雅黑" w:eastAsia="微软雅黑" w:cs="微软雅黑"/>
          <w:sz w:val="19"/>
          <w:szCs w:val="19"/>
        </w:rPr>
      </w:pPr>
      <w:r>
        <w:rPr>
          <w:rFonts w:ascii="微软雅黑" w:hAnsi="微软雅黑" w:eastAsia="微软雅黑" w:cs="微软雅黑"/>
          <w:color w:val="222222"/>
          <w:sz w:val="19"/>
          <w:szCs w:val="19"/>
        </w:rPr>
        <w:t>92.</w:t>
      </w:r>
      <w:r>
        <w:rPr>
          <w:rFonts w:ascii="微软雅黑" w:hAnsi="微软雅黑" w:eastAsia="微软雅黑" w:cs="微软雅黑"/>
          <w:color w:val="222222"/>
          <w:spacing w:val="63"/>
          <w:w w:val="101"/>
          <w:sz w:val="19"/>
          <w:szCs w:val="19"/>
        </w:rPr>
        <w:t xml:space="preserve"> </w:t>
      </w:r>
      <w:r>
        <w:rPr>
          <w:rFonts w:ascii="微软雅黑" w:hAnsi="微软雅黑" w:eastAsia="微软雅黑" w:cs="微软雅黑"/>
          <w:sz w:val="19"/>
          <w:szCs w:val="19"/>
        </w:rPr>
        <w:t>亲环境行为是指个体通过减少或消除自身活动对环境的负面影响以达到改善生态系统结构的行为。</w:t>
      </w:r>
      <w:r>
        <w:rPr>
          <w:rFonts w:ascii="微软雅黑" w:hAnsi="微软雅黑" w:eastAsia="微软雅黑" w:cs="微软雅黑"/>
          <w:spacing w:val="15"/>
          <w:sz w:val="19"/>
          <w:szCs w:val="19"/>
        </w:rPr>
        <w:t xml:space="preserve">  </w:t>
      </w:r>
      <w:r>
        <w:rPr>
          <w:rFonts w:ascii="微软雅黑" w:hAnsi="微软雅黑" w:eastAsia="微软雅黑" w:cs="微软雅黑"/>
          <w:sz w:val="19"/>
          <w:szCs w:val="19"/>
        </w:rPr>
        <w:t>它的本质是通过有效减</w:t>
      </w:r>
    </w:p>
    <w:p>
      <w:pPr>
        <w:spacing w:before="142" w:line="353"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0"/>
          <w:sz w:val="19"/>
          <w:szCs w:val="19"/>
        </w:rPr>
        <w:t>轻环境问题实现环境改善，核心任务是构造环境稳态友好型的社会。</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根据上述定义，下列选项属于亲环境行为的是：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A．植树造林</w:t>
      </w:r>
    </w:p>
    <w:p>
      <w:pPr>
        <w:spacing w:before="143" w:line="236" w:lineRule="auto"/>
        <w:ind w:left="439" w:right="9222" w:firstLine="6"/>
        <w:rPr>
          <w:rFonts w:ascii="微软雅黑" w:hAnsi="微软雅黑" w:eastAsia="微软雅黑" w:cs="微软雅黑"/>
          <w:sz w:val="19"/>
          <w:szCs w:val="19"/>
        </w:rPr>
      </w:pPr>
      <w:r>
        <w:rPr>
          <w:rFonts w:ascii="微软雅黑" w:hAnsi="微软雅黑" w:eastAsia="微软雅黑" w:cs="微软雅黑"/>
          <w:spacing w:val="1"/>
          <w:sz w:val="19"/>
          <w:szCs w:val="19"/>
        </w:rPr>
        <w:t>B．低碳出行</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C．细水长流</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D．围海造田</w:t>
      </w:r>
    </w:p>
    <w:p>
      <w:pPr>
        <w:spacing w:before="250" w:line="243" w:lineRule="auto"/>
        <w:ind w:left="432" w:right="70"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93.</w:t>
      </w:r>
      <w:r>
        <w:rPr>
          <w:rFonts w:ascii="微软雅黑" w:hAnsi="微软雅黑" w:eastAsia="微软雅黑" w:cs="微软雅黑"/>
          <w:color w:val="222222"/>
          <w:spacing w:val="33"/>
          <w:sz w:val="19"/>
          <w:szCs w:val="19"/>
        </w:rPr>
        <w:t xml:space="preserve"> </w:t>
      </w:r>
      <w:r>
        <w:rPr>
          <w:rFonts w:ascii="微软雅黑" w:hAnsi="微软雅黑" w:eastAsia="微软雅黑" w:cs="微软雅黑"/>
          <w:spacing w:val="3"/>
          <w:sz w:val="19"/>
          <w:szCs w:val="19"/>
        </w:rPr>
        <w:t>算法歧视是以算法为手段实施的歧视，主要指在大数据背景下、</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依靠机器计算的自动决策系统在对数据主体做出决策分析</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时，由于数据和算法本身不具有中立性或者隐含错误、</w:t>
      </w:r>
      <w:r>
        <w:rPr>
          <w:rFonts w:ascii="微软雅黑" w:hAnsi="微软雅黑" w:eastAsia="微软雅黑" w:cs="微软雅黑"/>
          <w:spacing w:val="-14"/>
          <w:sz w:val="19"/>
          <w:szCs w:val="19"/>
        </w:rPr>
        <w:t xml:space="preserve"> </w:t>
      </w:r>
      <w:r>
        <w:rPr>
          <w:rFonts w:ascii="微软雅黑" w:hAnsi="微软雅黑" w:eastAsia="微软雅黑" w:cs="微软雅黑"/>
          <w:spacing w:val="2"/>
          <w:sz w:val="19"/>
          <w:szCs w:val="19"/>
        </w:rPr>
        <w:t>被人为操控等原因，对数据主体进行差别对待，造成歧视性后果。</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根据上述定义，下列属于算法歧视的是：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A．某新生班主任根据学生的入学成绩高低来安排他们的学号</w:t>
      </w:r>
    </w:p>
    <w:p>
      <w:pPr>
        <w:spacing w:before="141" w:line="238" w:lineRule="auto"/>
        <w:ind w:left="439" w:right="5157" w:firstLine="6"/>
        <w:rPr>
          <w:rFonts w:ascii="微软雅黑" w:hAnsi="微软雅黑" w:eastAsia="微软雅黑" w:cs="微软雅黑"/>
          <w:sz w:val="19"/>
          <w:szCs w:val="19"/>
        </w:rPr>
      </w:pPr>
      <w:r>
        <w:rPr>
          <w:rFonts w:ascii="微软雅黑" w:hAnsi="微软雅黑" w:eastAsia="微软雅黑" w:cs="微软雅黑"/>
          <w:spacing w:val="3"/>
          <w:sz w:val="19"/>
          <w:szCs w:val="19"/>
        </w:rPr>
        <w:t>B．某水果商家总是对长期参与团购的客户给予更低价格折扣</w:t>
      </w:r>
      <w:r>
        <w:rPr>
          <w:rFonts w:ascii="微软雅黑" w:hAnsi="微软雅黑" w:eastAsia="微软雅黑" w:cs="微软雅黑"/>
          <w:spacing w:val="5"/>
          <w:sz w:val="19"/>
          <w:szCs w:val="19"/>
        </w:rPr>
        <w:t xml:space="preserve"> </w:t>
      </w:r>
      <w:r>
        <w:rPr>
          <w:rFonts w:ascii="微软雅黑" w:hAnsi="微软雅黑" w:eastAsia="微软雅黑" w:cs="微软雅黑"/>
          <w:spacing w:val="3"/>
          <w:sz w:val="19"/>
          <w:szCs w:val="19"/>
        </w:rPr>
        <w:t>C．某信用评估平台通过用户的网络使用行为来判定其信用值</w:t>
      </w:r>
      <w:r>
        <w:rPr>
          <w:rFonts w:ascii="微软雅黑" w:hAnsi="微软雅黑" w:eastAsia="微软雅黑" w:cs="微软雅黑"/>
          <w:spacing w:val="14"/>
          <w:sz w:val="19"/>
          <w:szCs w:val="19"/>
        </w:rPr>
        <w:t xml:space="preserve"> </w:t>
      </w:r>
      <w:r>
        <w:rPr>
          <w:rFonts w:ascii="微软雅黑" w:hAnsi="微软雅黑" w:eastAsia="微软雅黑" w:cs="微软雅黑"/>
          <w:spacing w:val="2"/>
          <w:sz w:val="19"/>
          <w:szCs w:val="19"/>
        </w:rPr>
        <w:t>D．某招聘网站给男性推送高薪职位的广告次数是女性的6倍</w:t>
      </w:r>
    </w:p>
    <w:p>
      <w:pPr>
        <w:spacing w:before="247"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94.</w:t>
      </w:r>
      <w:r>
        <w:rPr>
          <w:rFonts w:ascii="微软雅黑" w:hAnsi="微软雅黑" w:eastAsia="微软雅黑" w:cs="微软雅黑"/>
          <w:color w:val="222222"/>
          <w:spacing w:val="28"/>
          <w:sz w:val="19"/>
          <w:szCs w:val="19"/>
        </w:rPr>
        <w:t xml:space="preserve"> </w:t>
      </w:r>
      <w:r>
        <w:rPr>
          <w:rFonts w:ascii="微软雅黑" w:hAnsi="微软雅黑" w:eastAsia="微软雅黑" w:cs="微软雅黑"/>
          <w:spacing w:val="-1"/>
          <w:sz w:val="19"/>
          <w:szCs w:val="19"/>
        </w:rPr>
        <w:t>暂缺</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A．暂缺</w:t>
      </w:r>
    </w:p>
    <w:p>
      <w:pPr>
        <w:spacing w:before="143" w:line="237"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B．暂缺</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C．暂缺</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D．暂缺</w:t>
      </w:r>
    </w:p>
    <w:p>
      <w:pPr>
        <w:spacing w:before="249"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95.</w:t>
      </w:r>
      <w:r>
        <w:rPr>
          <w:rFonts w:ascii="微软雅黑" w:hAnsi="微软雅黑" w:eastAsia="微软雅黑" w:cs="微软雅黑"/>
          <w:color w:val="222222"/>
          <w:spacing w:val="28"/>
          <w:sz w:val="19"/>
          <w:szCs w:val="19"/>
        </w:rPr>
        <w:t xml:space="preserve"> </w:t>
      </w:r>
      <w:r>
        <w:rPr>
          <w:rFonts w:ascii="微软雅黑" w:hAnsi="微软雅黑" w:eastAsia="微软雅黑" w:cs="微软雅黑"/>
          <w:spacing w:val="-1"/>
          <w:sz w:val="19"/>
          <w:szCs w:val="19"/>
        </w:rPr>
        <w:t>暂缺</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A．暂缺</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z w:val="19"/>
          <w:szCs w:val="19"/>
        </w:rPr>
        <w:t>B．暂缺</w:t>
      </w:r>
    </w:p>
    <w:p>
      <w:pPr>
        <w:spacing w:before="142"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C．暂缺</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4"/>
          <w:sz w:val="19"/>
          <w:szCs w:val="19"/>
        </w:rPr>
        <w:t>D．暂缺</w:t>
      </w:r>
    </w:p>
    <w:p>
      <w:pPr>
        <w:spacing w:before="163"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96.</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spacing w:val="3"/>
          <w:sz w:val="19"/>
          <w:szCs w:val="19"/>
        </w:rPr>
        <w:t>在市场竞争十分激烈的时候，一个企业要是不激流勇进，创造出富有竞争力的产品，也不适时撤退、</w:t>
      </w:r>
      <w:r>
        <w:rPr>
          <w:rFonts w:ascii="微软雅黑" w:hAnsi="微软雅黑" w:eastAsia="微软雅黑" w:cs="微软雅黑"/>
          <w:spacing w:val="-50"/>
          <w:sz w:val="19"/>
          <w:szCs w:val="19"/>
        </w:rPr>
        <w:t xml:space="preserve"> </w:t>
      </w:r>
      <w:r>
        <w:rPr>
          <w:rFonts w:ascii="微软雅黑" w:hAnsi="微软雅黑" w:eastAsia="微软雅黑" w:cs="微软雅黑"/>
          <w:spacing w:val="3"/>
          <w:sz w:val="19"/>
          <w:szCs w:val="19"/>
        </w:rPr>
        <w:t>主动割爱，放弃没有</w:t>
      </w:r>
    </w:p>
    <w:p>
      <w:pPr>
        <w:spacing w:before="144" w:line="352" w:lineRule="exact"/>
        <w:ind w:firstLine="434"/>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前景的市场，那么这个企业最后一定会陷入危机之中。</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如果以上论断为真，由此可以推出：</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A．在竞争激烈的背景下，某企业未能创造出富有竞争力的产品，最后一定会惨遭淘汰</w:t>
      </w:r>
    </w:p>
    <w:p>
      <w:pPr>
        <w:spacing w:before="141"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B．在竞争激烈的背景下，某企业紧要关头急流勇退，转向其它市场，就可以避免危机</w:t>
      </w:r>
    </w:p>
    <w:p>
      <w:pPr>
        <w:spacing w:before="144" w:line="388"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C．在竞争激烈的背景下，某企业放弃已显颓势的产业，转向新产品的开发，它可能不会被淘汰</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D．在竞争激烈的背景下，某企业研发出了富有竞争力的产品，它最后一定不会陷入危机之中</w:t>
      </w:r>
    </w:p>
    <w:p>
      <w:pPr>
        <w:spacing w:before="164" w:line="221" w:lineRule="auto"/>
        <w:ind w:left="435" w:right="2818" w:hanging="347"/>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97.</w:t>
      </w:r>
      <w:r>
        <w:rPr>
          <w:rFonts w:ascii="微软雅黑" w:hAnsi="微软雅黑" w:eastAsia="微软雅黑" w:cs="微软雅黑"/>
          <w:color w:val="222222"/>
          <w:spacing w:val="53"/>
          <w:sz w:val="19"/>
          <w:szCs w:val="19"/>
        </w:rPr>
        <w:t xml:space="preserve"> </w:t>
      </w:r>
      <w:r>
        <w:rPr>
          <w:rFonts w:ascii="微软雅黑" w:hAnsi="微软雅黑" w:eastAsia="微软雅黑" w:cs="微软雅黑"/>
          <w:spacing w:val="1"/>
          <w:sz w:val="19"/>
          <w:szCs w:val="19"/>
        </w:rPr>
        <w:t>师范类院校学生来自全国各地，</w:t>
      </w:r>
      <w:r>
        <w:rPr>
          <w:rFonts w:ascii="微软雅黑" w:hAnsi="微软雅黑" w:eastAsia="微软雅黑" w:cs="微软雅黑"/>
          <w:spacing w:val="-33"/>
          <w:sz w:val="19"/>
          <w:szCs w:val="19"/>
        </w:rPr>
        <w:t xml:space="preserve"> </w:t>
      </w:r>
      <w:r>
        <w:rPr>
          <w:rFonts w:ascii="微软雅黑" w:hAnsi="微软雅黑" w:eastAsia="微软雅黑" w:cs="微软雅黑"/>
          <w:spacing w:val="1"/>
          <w:sz w:val="19"/>
          <w:szCs w:val="19"/>
        </w:rPr>
        <w:t>甲大学是师范类院校，所以甲大学的学生来自全国各地。</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下列选项所犯逻辑错误与上述推理最相似的是：</w:t>
      </w:r>
    </w:p>
    <w:p>
      <w:pPr>
        <w:spacing w:before="175"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A．牛不是食肉动物，而狮子不是牛，所以狮子不是食肉动物</w:t>
      </w:r>
    </w:p>
    <w:p>
      <w:pPr>
        <w:sectPr>
          <w:headerReference r:id="rId23" w:type="default"/>
          <w:pgSz w:w="11900" w:h="16840"/>
          <w:pgMar w:top="1126" w:right="570" w:bottom="0" w:left="570" w:header="752" w:footer="0" w:gutter="0"/>
          <w:cols w:space="720" w:num="1"/>
        </w:sectPr>
      </w:pPr>
    </w:p>
    <w:p>
      <w:pPr>
        <w:spacing w:line="377" w:lineRule="auto"/>
        <w:rPr>
          <w:rFonts w:ascii="微软雅黑"/>
          <w:sz w:val="21"/>
        </w:rPr>
      </w:pPr>
    </w:p>
    <w:p>
      <w:pPr>
        <w:spacing w:before="81"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B．父母爱读书的孩子爱运动，小黄爱运动，所以小黄的父母爱读书</w:t>
      </w:r>
    </w:p>
    <w:p>
      <w:pPr>
        <w:spacing w:before="140"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C．私人捐赠的教学楼遍布全国各高校，何况是邵逸夫先生捐赠的逸夫楼</w:t>
      </w:r>
    </w:p>
    <w:p>
      <w:pPr>
        <w:spacing w:before="142"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D．文明司机都是礼让行人的，有些公务司机礼让行人，所以有些公务司机是文明司机</w:t>
      </w:r>
    </w:p>
    <w:p>
      <w:pPr>
        <w:spacing w:before="196" w:line="285" w:lineRule="auto"/>
        <w:ind w:left="432" w:right="70"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98.</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3"/>
          <w:sz w:val="19"/>
          <w:szCs w:val="19"/>
        </w:rPr>
        <w:t>食品添加剂是现代食品工业的重要组成部分，按规定使用食品添加剂对人体无害，而且可以改善食品的品质，起到防腐、</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保鲜的作用。</w:t>
      </w:r>
      <w:r>
        <w:rPr>
          <w:rFonts w:ascii="微软雅黑" w:hAnsi="微软雅黑" w:eastAsia="微软雅黑" w:cs="微软雅黑"/>
          <w:spacing w:val="22"/>
          <w:sz w:val="19"/>
          <w:szCs w:val="19"/>
        </w:rPr>
        <w:t xml:space="preserve">  </w:t>
      </w:r>
      <w:r>
        <w:rPr>
          <w:rFonts w:ascii="微软雅黑" w:hAnsi="微软雅黑" w:eastAsia="微软雅黑" w:cs="微软雅黑"/>
          <w:spacing w:val="-2"/>
          <w:sz w:val="19"/>
          <w:szCs w:val="19"/>
        </w:rPr>
        <w:t>正是因为有了食品添加剂的发展，才有了大量的方便食品，给人们的生活带来极大的便利。</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如果不加入食品</w:t>
      </w:r>
    </w:p>
    <w:p>
      <w:pPr>
        <w:spacing w:line="353"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1"/>
          <w:sz w:val="19"/>
          <w:szCs w:val="19"/>
        </w:rPr>
        <w:t>添加剂，大部分食品要么难看、</w:t>
      </w:r>
      <w:r>
        <w:rPr>
          <w:rFonts w:ascii="微软雅黑" w:hAnsi="微软雅黑" w:eastAsia="微软雅黑" w:cs="微软雅黑"/>
          <w:spacing w:val="-46"/>
          <w:position w:val="11"/>
          <w:sz w:val="19"/>
          <w:szCs w:val="19"/>
        </w:rPr>
        <w:t xml:space="preserve"> </w:t>
      </w:r>
      <w:r>
        <w:rPr>
          <w:rFonts w:ascii="微软雅黑" w:hAnsi="微软雅黑" w:eastAsia="微软雅黑" w:cs="微软雅黑"/>
          <w:spacing w:val="3"/>
          <w:position w:val="11"/>
          <w:sz w:val="19"/>
          <w:szCs w:val="19"/>
        </w:rPr>
        <w:t>难吃或难以保鲜，要么就是价格昂贵。</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如果以下各项为真，最能支持上述结论的是：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A．食品添加剂和人类文明史一样悠久，例如点豆腐用的卤水</w:t>
      </w:r>
    </w:p>
    <w:p>
      <w:pPr>
        <w:spacing w:before="140" w:line="238" w:lineRule="auto"/>
        <w:ind w:left="439" w:right="5157" w:firstLine="6"/>
        <w:rPr>
          <w:rFonts w:ascii="微软雅黑" w:hAnsi="微软雅黑" w:eastAsia="微软雅黑" w:cs="微软雅黑"/>
          <w:sz w:val="19"/>
          <w:szCs w:val="19"/>
        </w:rPr>
      </w:pPr>
      <w:r>
        <w:rPr>
          <w:rFonts w:ascii="微软雅黑" w:hAnsi="微软雅黑" w:eastAsia="微软雅黑" w:cs="微软雅黑"/>
          <w:spacing w:val="3"/>
          <w:sz w:val="19"/>
          <w:szCs w:val="19"/>
        </w:rPr>
        <w:t>B．如果不使用添加剂，食品会因微生物作用而引起食物中毒</w:t>
      </w:r>
      <w:r>
        <w:rPr>
          <w:rFonts w:ascii="微软雅黑" w:hAnsi="微软雅黑" w:eastAsia="微软雅黑" w:cs="微软雅黑"/>
          <w:spacing w:val="5"/>
          <w:sz w:val="19"/>
          <w:szCs w:val="19"/>
        </w:rPr>
        <w:t xml:space="preserve"> </w:t>
      </w:r>
      <w:r>
        <w:rPr>
          <w:rFonts w:ascii="微软雅黑" w:hAnsi="微软雅黑" w:eastAsia="微软雅黑" w:cs="微软雅黑"/>
          <w:spacing w:val="3"/>
          <w:sz w:val="19"/>
          <w:szCs w:val="19"/>
        </w:rPr>
        <w:t>C．宣称无食品添加剂往往是商家迎合消费者心理造出的噱头</w:t>
      </w:r>
      <w:r>
        <w:rPr>
          <w:rFonts w:ascii="微软雅黑" w:hAnsi="微软雅黑" w:eastAsia="微软雅黑" w:cs="微软雅黑"/>
          <w:spacing w:val="14"/>
          <w:sz w:val="19"/>
          <w:szCs w:val="19"/>
        </w:rPr>
        <w:t xml:space="preserve"> </w:t>
      </w:r>
      <w:r>
        <w:rPr>
          <w:rFonts w:ascii="微软雅黑" w:hAnsi="微软雅黑" w:eastAsia="微软雅黑" w:cs="微软雅黑"/>
          <w:spacing w:val="2"/>
          <w:sz w:val="19"/>
          <w:szCs w:val="19"/>
        </w:rPr>
        <w:t>D．三聚氰胺也是一种添加剂，在水泥里能够作为高效减水剂</w:t>
      </w:r>
    </w:p>
    <w:p>
      <w:pPr>
        <w:spacing w:before="249" w:line="237" w:lineRule="auto"/>
        <w:ind w:left="436" w:right="69" w:hanging="348"/>
        <w:rPr>
          <w:rFonts w:ascii="微软雅黑" w:hAnsi="微软雅黑" w:eastAsia="微软雅黑" w:cs="微软雅黑"/>
          <w:sz w:val="19"/>
          <w:szCs w:val="19"/>
        </w:rPr>
      </w:pPr>
      <w:r>
        <w:rPr>
          <w:rFonts w:ascii="微软雅黑" w:hAnsi="微软雅黑" w:eastAsia="微软雅黑" w:cs="微软雅黑"/>
          <w:color w:val="222222"/>
          <w:sz w:val="19"/>
          <w:szCs w:val="19"/>
        </w:rPr>
        <w:t>99.</w:t>
      </w:r>
      <w:r>
        <w:rPr>
          <w:rFonts w:ascii="微软雅黑" w:hAnsi="微软雅黑" w:eastAsia="微软雅黑" w:cs="微软雅黑"/>
          <w:color w:val="222222"/>
          <w:spacing w:val="71"/>
          <w:sz w:val="19"/>
          <w:szCs w:val="19"/>
        </w:rPr>
        <w:t xml:space="preserve"> </w:t>
      </w:r>
      <w:r>
        <w:rPr>
          <w:rFonts w:ascii="微软雅黑" w:hAnsi="微软雅黑" w:eastAsia="微软雅黑" w:cs="微软雅黑"/>
          <w:sz w:val="19"/>
          <w:szCs w:val="19"/>
        </w:rPr>
        <w:t>二氧化碳的排放量剧增导致全球气候变暖，使珠穆朗玛峰所在的喜马拉雅地区冰川正面临急剧缩小的危险。</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 xml:space="preserve">研究显示，珠 </w:t>
      </w:r>
      <w:r>
        <w:rPr>
          <w:rFonts w:ascii="微软雅黑" w:hAnsi="微软雅黑" w:eastAsia="微软雅黑" w:cs="微软雅黑"/>
          <w:spacing w:val="2"/>
          <w:sz w:val="19"/>
          <w:szCs w:val="19"/>
        </w:rPr>
        <w:t>峰海拔在5000米到6000米的冰川集中区域出现冰川快速融化的现象，这些地方将只在冬季而不是在温暖的季节时看到结</w:t>
      </w:r>
      <w:r>
        <w:rPr>
          <w:rFonts w:ascii="微软雅黑" w:hAnsi="微软雅黑" w:eastAsia="微软雅黑" w:cs="微软雅黑"/>
          <w:spacing w:val="7"/>
          <w:sz w:val="19"/>
          <w:szCs w:val="19"/>
        </w:rPr>
        <w:t xml:space="preserve">   </w:t>
      </w:r>
      <w:r>
        <w:rPr>
          <w:rFonts w:ascii="微软雅黑" w:hAnsi="微软雅黑" w:eastAsia="微软雅黑" w:cs="微软雅黑"/>
          <w:sz w:val="19"/>
          <w:szCs w:val="19"/>
        </w:rPr>
        <w:t>冰。</w:t>
      </w:r>
      <w:r>
        <w:rPr>
          <w:rFonts w:ascii="微软雅黑" w:hAnsi="微软雅黑" w:eastAsia="微软雅黑" w:cs="微软雅黑"/>
          <w:spacing w:val="35"/>
          <w:sz w:val="19"/>
          <w:szCs w:val="19"/>
        </w:rPr>
        <w:t xml:space="preserve">  </w:t>
      </w:r>
      <w:r>
        <w:rPr>
          <w:rFonts w:ascii="微软雅黑" w:hAnsi="微软雅黑" w:eastAsia="微软雅黑" w:cs="微软雅黑"/>
          <w:sz w:val="19"/>
          <w:szCs w:val="19"/>
        </w:rPr>
        <w:t>专家推论说，根据未来的气候变化趋势，喜马拉雅地区的冰川减少的速度还有可能加快，如果本世纪内气温如预测的</w:t>
      </w:r>
    </w:p>
    <w:p>
      <w:pPr>
        <w:spacing w:before="195" w:line="352"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0"/>
          <w:sz w:val="19"/>
          <w:szCs w:val="19"/>
        </w:rPr>
        <w:t>一样继续升高，该地区的冰川最终将消失殆尽。</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如果以下各项为真，最能削弱上述论证的是：</w:t>
      </w:r>
    </w:p>
    <w:p>
      <w:pPr>
        <w:spacing w:before="125"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A．喜马拉雅山冰川面积每年缩小约0.1%到0.6%</w:t>
      </w:r>
    </w:p>
    <w:p>
      <w:pPr>
        <w:spacing w:before="161" w:line="237" w:lineRule="auto"/>
        <w:ind w:left="439" w:right="6082" w:firstLine="6"/>
        <w:rPr>
          <w:rFonts w:ascii="微软雅黑" w:hAnsi="微软雅黑" w:eastAsia="微软雅黑" w:cs="微软雅黑"/>
          <w:sz w:val="19"/>
          <w:szCs w:val="19"/>
        </w:rPr>
      </w:pPr>
      <w:r>
        <w:rPr>
          <w:rFonts w:ascii="微软雅黑" w:hAnsi="微软雅黑" w:eastAsia="微软雅黑" w:cs="微软雅黑"/>
          <w:spacing w:val="3"/>
          <w:sz w:val="19"/>
          <w:szCs w:val="19"/>
        </w:rPr>
        <w:t>B．喜马拉雅山其他地方的冰川对气温变化不敏感</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C．过去50年珠峰周边冰川覆盖面积减少了33.3%</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1"/>
          <w:sz w:val="19"/>
          <w:szCs w:val="19"/>
        </w:rPr>
        <w:t>D．珠峰海拔7000米以上的冰川没有快速融化迹象</w:t>
      </w:r>
    </w:p>
    <w:p>
      <w:pPr>
        <w:spacing w:before="231" w:line="220" w:lineRule="auto"/>
        <w:ind w:left="432" w:right="27" w:hanging="386"/>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100.</w:t>
      </w:r>
      <w:r>
        <w:rPr>
          <w:rFonts w:ascii="微软雅黑" w:hAnsi="微软雅黑" w:eastAsia="微软雅黑" w:cs="微软雅黑"/>
          <w:color w:val="222222"/>
          <w:spacing w:val="20"/>
          <w:sz w:val="19"/>
          <w:szCs w:val="19"/>
        </w:rPr>
        <w:t xml:space="preserve"> </w:t>
      </w:r>
      <w:r>
        <w:rPr>
          <w:rFonts w:ascii="微软雅黑" w:hAnsi="微软雅黑" w:eastAsia="微软雅黑" w:cs="微软雅黑"/>
          <w:spacing w:val="-4"/>
          <w:w w:val="98"/>
          <w:sz w:val="19"/>
          <w:szCs w:val="19"/>
        </w:rPr>
        <w:t>一项最新研究发现，世界上的绿海龟越来越“雌性化”。</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4"/>
          <w:w w:val="98"/>
          <w:sz w:val="19"/>
          <w:szCs w:val="19"/>
        </w:rPr>
        <w:t>专家估计，到2100年，约有93%的新生绿海龟为磁性。</w:t>
      </w:r>
      <w:r>
        <w:rPr>
          <w:rFonts w:ascii="微软雅黑" w:hAnsi="微软雅黑" w:eastAsia="微软雅黑" w:cs="微软雅黑"/>
          <w:spacing w:val="11"/>
          <w:sz w:val="19"/>
          <w:szCs w:val="19"/>
        </w:rPr>
        <w:t xml:space="preserve">  </w:t>
      </w:r>
      <w:r>
        <w:rPr>
          <w:rFonts w:ascii="微软雅黑" w:hAnsi="微软雅黑" w:eastAsia="微软雅黑" w:cs="微软雅黑"/>
          <w:spacing w:val="-4"/>
          <w:w w:val="98"/>
          <w:sz w:val="19"/>
          <w:szCs w:val="19"/>
        </w:rPr>
        <w:t>研究表明</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4"/>
          <w:w w:val="98"/>
          <w:sz w:val="19"/>
          <w:szCs w:val="19"/>
        </w:rPr>
        <w:t>，</w:t>
      </w:r>
      <w:r>
        <w:rPr>
          <w:rFonts w:ascii="微软雅黑" w:hAnsi="微软雅黑" w:eastAsia="微软雅黑" w:cs="微软雅黑"/>
          <w:sz w:val="19"/>
          <w:szCs w:val="19"/>
        </w:rPr>
        <w:t xml:space="preserve"> 决定绿海龟性别的主要因素是海龟孵化时周围沙子的温度。</w:t>
      </w:r>
      <w:r>
        <w:rPr>
          <w:rFonts w:ascii="微软雅黑" w:hAnsi="微软雅黑" w:eastAsia="微软雅黑" w:cs="微软雅黑"/>
          <w:spacing w:val="25"/>
          <w:sz w:val="19"/>
          <w:szCs w:val="19"/>
        </w:rPr>
        <w:t xml:space="preserve">  </w:t>
      </w:r>
      <w:r>
        <w:rPr>
          <w:rFonts w:ascii="微软雅黑" w:hAnsi="微软雅黑" w:eastAsia="微软雅黑" w:cs="微软雅黑"/>
          <w:sz w:val="19"/>
          <w:szCs w:val="19"/>
        </w:rPr>
        <w:t>如果沙子的温度在28到30度之间，孵化出来的绿海龟雌雄比例</w:t>
      </w:r>
    </w:p>
    <w:p>
      <w:pPr>
        <w:spacing w:before="160" w:line="387" w:lineRule="exact"/>
        <w:ind w:firstLine="431"/>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差不多；如果温度高出这个范围，那孵化出来的绿海龟大多数是雌性，相反，则大多数为雄性。</w:t>
      </w:r>
    </w:p>
    <w:p>
      <w:pPr>
        <w:spacing w:before="2"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以下哪项如果为真，最能支持上述论断：</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A．绿海龟终将无法正常繁殖最后在地球上灭绝</w:t>
      </w:r>
    </w:p>
    <w:p>
      <w:pPr>
        <w:spacing w:before="143" w:line="237" w:lineRule="auto"/>
        <w:ind w:left="439" w:right="6319" w:firstLine="6"/>
        <w:rPr>
          <w:rFonts w:ascii="微软雅黑" w:hAnsi="微软雅黑" w:eastAsia="微软雅黑" w:cs="微软雅黑"/>
          <w:sz w:val="19"/>
          <w:szCs w:val="19"/>
        </w:rPr>
      </w:pPr>
      <w:r>
        <w:rPr>
          <w:rFonts w:ascii="微软雅黑" w:hAnsi="微软雅黑" w:eastAsia="微软雅黑" w:cs="微软雅黑"/>
          <w:spacing w:val="3"/>
          <w:sz w:val="19"/>
          <w:szCs w:val="19"/>
        </w:rPr>
        <w:t>B．绿海龟是一种由孵化时温度决定性别的动物</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3"/>
          <w:sz w:val="19"/>
          <w:szCs w:val="19"/>
        </w:rPr>
        <w:t>C．温室效应将导致全球气候变暖问题日趋严重</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2"/>
          <w:sz w:val="19"/>
          <w:szCs w:val="19"/>
        </w:rPr>
        <w:t>D．温度的持续升高使绿海龟孵化的死亡率增加</w:t>
      </w:r>
    </w:p>
    <w:p>
      <w:pPr>
        <w:spacing w:before="258" w:line="180" w:lineRule="auto"/>
        <w:ind w:firstLine="435"/>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资料分析</w:t>
      </w:r>
    </w:p>
    <w:p>
      <w:pPr>
        <w:spacing w:before="215" w:line="180" w:lineRule="auto"/>
        <w:ind w:firstLine="430"/>
        <w:rPr>
          <w:rFonts w:ascii="微软雅黑" w:hAnsi="微软雅黑" w:eastAsia="微软雅黑" w:cs="微软雅黑"/>
          <w:sz w:val="19"/>
          <w:szCs w:val="19"/>
        </w:rPr>
      </w:pPr>
      <w:r>
        <w:rPr>
          <w:rFonts w:ascii="微软雅黑" w:hAnsi="微软雅黑" w:eastAsia="微软雅黑" w:cs="微软雅黑"/>
          <w:color w:val="222222"/>
          <w:spacing w:val="12"/>
          <w:sz w:val="19"/>
          <w:szCs w:val="19"/>
        </w:rPr>
        <w:t>请根据题</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要求，</w:t>
      </w:r>
      <w:r>
        <w:rPr>
          <w:rFonts w:ascii="微软雅黑" w:hAnsi="微软雅黑" w:eastAsia="微软雅黑" w:cs="微软雅黑"/>
          <w:color w:val="222222"/>
          <w:spacing w:val="7"/>
          <w:w w:val="101"/>
          <w:sz w:val="19"/>
          <w:szCs w:val="19"/>
        </w:rPr>
        <w:t xml:space="preserve"> </w:t>
      </w:r>
      <w:r>
        <w:rPr>
          <w:rFonts w:ascii="微软雅黑" w:hAnsi="微软雅黑" w:eastAsia="微软雅黑" w:cs="微软雅黑"/>
          <w:color w:val="222222"/>
          <w:spacing w:val="12"/>
          <w:sz w:val="19"/>
          <w:szCs w:val="19"/>
        </w:rPr>
        <w:t>在每个选项中选出</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个最恰当的答案</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color w:val="222222"/>
          <w:spacing w:val="12"/>
          <w:sz w:val="19"/>
          <w:szCs w:val="19"/>
        </w:rPr>
        <w:t>。</w:t>
      </w:r>
    </w:p>
    <w:p>
      <w:pPr>
        <w:spacing w:before="190" w:line="278" w:lineRule="auto"/>
        <w:ind w:left="431" w:right="263"/>
        <w:rPr>
          <w:rFonts w:ascii="微软雅黑" w:hAnsi="微软雅黑" w:eastAsia="微软雅黑" w:cs="微软雅黑"/>
          <w:sz w:val="19"/>
          <w:szCs w:val="19"/>
        </w:rPr>
      </w:pPr>
      <w:r>
        <w:rPr>
          <w:rFonts w:ascii="微软雅黑" w:hAnsi="微软雅黑" w:eastAsia="微软雅黑" w:cs="微软雅黑"/>
          <w:sz w:val="19"/>
          <w:szCs w:val="19"/>
        </w:rPr>
        <w:t>截至2018年底，中国人工智能市场规模约为238.2亿元，同比增长率达到56.6%。</w:t>
      </w:r>
      <w:r>
        <w:rPr>
          <w:rFonts w:ascii="微软雅黑" w:hAnsi="微软雅黑" w:eastAsia="微软雅黑" w:cs="微软雅黑"/>
          <w:spacing w:val="9"/>
          <w:sz w:val="19"/>
          <w:szCs w:val="19"/>
        </w:rPr>
        <w:t xml:space="preserve">  </w:t>
      </w:r>
      <w:r>
        <w:rPr>
          <w:rFonts w:ascii="微软雅黑" w:hAnsi="微软雅黑" w:eastAsia="微软雅黑" w:cs="微软雅黑"/>
          <w:sz w:val="19"/>
          <w:szCs w:val="19"/>
        </w:rPr>
        <w:t>从中国人工智能企业地域分布情况来</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看，北京企业数量最多，企业数量为368家；其次为广东，人工智能企业数量为185家；排名第三的是上海，数量为131</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
          <w:sz w:val="19"/>
          <w:szCs w:val="19"/>
        </w:rPr>
        <w:t>家。</w:t>
      </w:r>
    </w:p>
    <w:p>
      <w:pPr>
        <w:sectPr>
          <w:headerReference r:id="rId24" w:type="default"/>
          <w:pgSz w:w="11900" w:h="16840"/>
          <w:pgMar w:top="1126" w:right="570" w:bottom="0" w:left="570" w:header="752" w:footer="0" w:gutter="0"/>
          <w:cols w:space="720" w:num="1"/>
        </w:sectPr>
      </w:pPr>
    </w:p>
    <w:p>
      <w:pPr>
        <w:spacing w:line="368" w:lineRule="auto"/>
        <w:rPr>
          <w:rFonts w:ascii="微软雅黑"/>
          <w:sz w:val="21"/>
        </w:rPr>
      </w:pPr>
    </w:p>
    <w:p>
      <w:pPr>
        <w:spacing w:before="1" w:line="4108" w:lineRule="exact"/>
        <w:ind w:firstLine="430"/>
        <w:textAlignment w:val="center"/>
      </w:pPr>
      <w:r>
        <w:drawing>
          <wp:inline distT="0" distB="0" distL="0" distR="0">
            <wp:extent cx="4711700" cy="2608580"/>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41"/>
                    <a:stretch>
                      <a:fillRect/>
                    </a:stretch>
                  </pic:blipFill>
                  <pic:spPr>
                    <a:xfrm>
                      <a:off x="0" y="0"/>
                      <a:ext cx="4712303" cy="2608833"/>
                    </a:xfrm>
                    <a:prstGeom prst="rect">
                      <a:avLst/>
                    </a:prstGeom>
                  </pic:spPr>
                </pic:pic>
              </a:graphicData>
            </a:graphic>
          </wp:inline>
        </w:drawing>
      </w:r>
    </w:p>
    <w:p>
      <w:pPr>
        <w:spacing w:before="129" w:line="4388" w:lineRule="exact"/>
        <w:ind w:firstLine="430"/>
        <w:textAlignment w:val="center"/>
      </w:pPr>
      <w:r>
        <w:drawing>
          <wp:inline distT="0" distB="0" distL="0" distR="0">
            <wp:extent cx="4752975" cy="2786380"/>
            <wp:effectExtent l="0" t="0" r="0" b="0"/>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42"/>
                    <a:stretch>
                      <a:fillRect/>
                    </a:stretch>
                  </pic:blipFill>
                  <pic:spPr>
                    <a:xfrm>
                      <a:off x="0" y="0"/>
                      <a:ext cx="4753280" cy="2786405"/>
                    </a:xfrm>
                    <a:prstGeom prst="rect">
                      <a:avLst/>
                    </a:prstGeom>
                  </pic:spPr>
                </pic:pic>
              </a:graphicData>
            </a:graphic>
          </wp:inline>
        </w:drawing>
      </w:r>
    </w:p>
    <w:p>
      <w:pPr>
        <w:spacing w:before="240"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101.</w:t>
      </w:r>
      <w:r>
        <w:rPr>
          <w:rFonts w:ascii="微软雅黑" w:hAnsi="微软雅黑" w:eastAsia="微软雅黑" w:cs="微软雅黑"/>
          <w:color w:val="222222"/>
          <w:spacing w:val="46"/>
          <w:w w:val="101"/>
          <w:sz w:val="19"/>
          <w:szCs w:val="19"/>
        </w:rPr>
        <w:t xml:space="preserve"> </w:t>
      </w:r>
      <w:r>
        <w:rPr>
          <w:rFonts w:ascii="微软雅黑" w:hAnsi="微软雅黑" w:eastAsia="微软雅黑" w:cs="微软雅黑"/>
          <w:spacing w:val="2"/>
          <w:sz w:val="19"/>
          <w:szCs w:val="19"/>
        </w:rPr>
        <w:t>图2中排名第二的省份，其人工智能企业数量的个数约是排名后四位的数量之和的多少倍？</w:t>
      </w:r>
    </w:p>
    <w:p>
      <w:pPr>
        <w:spacing w:before="194" w:line="387" w:lineRule="exact"/>
        <w:ind w:firstLine="433"/>
        <w:rPr>
          <w:rFonts w:ascii="微软雅黑" w:hAnsi="微软雅黑" w:eastAsia="微软雅黑" w:cs="微软雅黑"/>
          <w:sz w:val="19"/>
          <w:szCs w:val="19"/>
        </w:rPr>
      </w:pPr>
      <w:r>
        <w:rPr>
          <w:rFonts w:ascii="微软雅黑" w:hAnsi="微软雅黑" w:eastAsia="微软雅黑" w:cs="微软雅黑"/>
          <w:position w:val="16"/>
          <w:sz w:val="19"/>
          <w:szCs w:val="19"/>
        </w:rPr>
        <w:t>A．11.3</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position w:val="2"/>
          <w:sz w:val="19"/>
          <w:szCs w:val="19"/>
        </w:rPr>
        <w:t>B．12.3</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2"/>
          <w:sz w:val="19"/>
          <w:szCs w:val="19"/>
        </w:rPr>
        <w:t>C．12.8</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3"/>
          <w:sz w:val="19"/>
          <w:szCs w:val="19"/>
        </w:rPr>
        <w:t>D．13.3</w:t>
      </w:r>
    </w:p>
    <w:p>
      <w:pPr>
        <w:spacing w:before="139"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102.</w:t>
      </w:r>
      <w:r>
        <w:rPr>
          <w:rFonts w:ascii="微软雅黑" w:hAnsi="微软雅黑" w:eastAsia="微软雅黑" w:cs="微软雅黑"/>
          <w:color w:val="222222"/>
          <w:spacing w:val="-21"/>
          <w:sz w:val="19"/>
          <w:szCs w:val="19"/>
        </w:rPr>
        <w:t xml:space="preserve"> </w:t>
      </w:r>
      <w:r>
        <w:rPr>
          <w:rFonts w:ascii="微软雅黑" w:hAnsi="微软雅黑" w:eastAsia="微软雅黑" w:cs="微软雅黑"/>
          <w:spacing w:val="1"/>
          <w:sz w:val="19"/>
          <w:szCs w:val="19"/>
        </w:rPr>
        <w:t>2015至2018年，中国人工智能市场规模同比增长率最高的年份是：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A．2015年</w:t>
      </w:r>
    </w:p>
    <w:p>
      <w:pPr>
        <w:spacing w:before="141" w:line="237" w:lineRule="auto"/>
        <w:ind w:left="439" w:right="9373" w:firstLine="6"/>
        <w:rPr>
          <w:rFonts w:ascii="微软雅黑" w:hAnsi="微软雅黑" w:eastAsia="微软雅黑" w:cs="微软雅黑"/>
          <w:sz w:val="19"/>
          <w:szCs w:val="19"/>
        </w:rPr>
      </w:pPr>
      <w:r>
        <w:rPr>
          <w:rFonts w:ascii="微软雅黑" w:hAnsi="微软雅黑" w:eastAsia="微软雅黑" w:cs="微软雅黑"/>
          <w:spacing w:val="-3"/>
          <w:sz w:val="19"/>
          <w:szCs w:val="19"/>
        </w:rPr>
        <w:t>B．2016年</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C．2017年</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D．2018年</w:t>
      </w:r>
    </w:p>
    <w:p>
      <w:pPr>
        <w:spacing w:before="215" w:line="184"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103.</w:t>
      </w:r>
      <w:r>
        <w:rPr>
          <w:rFonts w:ascii="微软雅黑" w:hAnsi="微软雅黑" w:eastAsia="微软雅黑" w:cs="微软雅黑"/>
          <w:color w:val="222222"/>
          <w:spacing w:val="5"/>
          <w:w w:val="101"/>
          <w:sz w:val="19"/>
          <w:szCs w:val="19"/>
        </w:rPr>
        <w:t xml:space="preserve"> </w:t>
      </w:r>
      <w:r>
        <w:rPr>
          <w:rFonts w:ascii="微软雅黑" w:hAnsi="微软雅黑" w:eastAsia="微软雅黑" w:cs="微软雅黑"/>
          <w:sz w:val="19"/>
          <w:szCs w:val="19"/>
        </w:rPr>
        <w:t>2017年中国人工智能市场规模同比增长率与2015年相比约：</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A．减少了13.3个百分点</w:t>
      </w:r>
    </w:p>
    <w:p>
      <w:pPr>
        <w:spacing w:before="141" w:line="213" w:lineRule="auto"/>
        <w:ind w:left="439" w:right="8266" w:firstLine="6"/>
        <w:rPr>
          <w:rFonts w:ascii="微软雅黑" w:hAnsi="微软雅黑" w:eastAsia="微软雅黑" w:cs="微软雅黑"/>
          <w:sz w:val="19"/>
          <w:szCs w:val="19"/>
        </w:rPr>
      </w:pPr>
      <w:r>
        <w:rPr>
          <w:rFonts w:ascii="微软雅黑" w:hAnsi="微软雅黑" w:eastAsia="微软雅黑" w:cs="微软雅黑"/>
          <w:spacing w:val="1"/>
          <w:sz w:val="19"/>
          <w:szCs w:val="19"/>
        </w:rPr>
        <w:t>B．增加了13.3个百分点</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C．减少了15.4个百分点</w:t>
      </w:r>
    </w:p>
    <w:p>
      <w:pPr>
        <w:sectPr>
          <w:headerReference r:id="rId25" w:type="default"/>
          <w:pgSz w:w="11900" w:h="16840"/>
          <w:pgMar w:top="1126" w:right="570" w:bottom="0" w:left="570" w:header="752" w:footer="0" w:gutter="0"/>
          <w:cols w:space="720" w:num="1"/>
        </w:sectPr>
      </w:pPr>
    </w:p>
    <w:p>
      <w:pPr>
        <w:spacing w:line="376" w:lineRule="auto"/>
        <w:rPr>
          <w:rFonts w:ascii="微软雅黑"/>
          <w:sz w:val="21"/>
        </w:rPr>
      </w:pPr>
    </w:p>
    <w:p>
      <w:pPr>
        <w:spacing w:before="82" w:line="180" w:lineRule="auto"/>
        <w:ind w:firstLine="447"/>
        <w:rPr>
          <w:rFonts w:ascii="微软雅黑" w:hAnsi="微软雅黑" w:eastAsia="微软雅黑" w:cs="微软雅黑"/>
          <w:sz w:val="19"/>
          <w:szCs w:val="19"/>
        </w:rPr>
      </w:pPr>
      <w:r>
        <w:rPr>
          <w:rFonts w:ascii="微软雅黑" w:hAnsi="微软雅黑" w:eastAsia="微软雅黑" w:cs="微软雅黑"/>
          <w:sz w:val="19"/>
          <w:szCs w:val="19"/>
        </w:rPr>
        <w:t>D．增加了15.4个百分点</w:t>
      </w:r>
    </w:p>
    <w:p>
      <w:pPr>
        <w:spacing w:before="161"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104.</w:t>
      </w:r>
      <w:r>
        <w:rPr>
          <w:rFonts w:ascii="微软雅黑" w:hAnsi="微软雅黑" w:eastAsia="微软雅黑" w:cs="微软雅黑"/>
          <w:color w:val="222222"/>
          <w:spacing w:val="34"/>
          <w:w w:val="101"/>
          <w:sz w:val="19"/>
          <w:szCs w:val="19"/>
        </w:rPr>
        <w:t xml:space="preserve"> </w:t>
      </w:r>
      <w:r>
        <w:rPr>
          <w:rFonts w:ascii="微软雅黑" w:hAnsi="微软雅黑" w:eastAsia="微软雅黑" w:cs="微软雅黑"/>
          <w:spacing w:val="1"/>
          <w:sz w:val="19"/>
          <w:szCs w:val="19"/>
        </w:rPr>
        <w:t>截至2017年底，中国人工智能市场规模约为：</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A．141.1亿元</w:t>
      </w:r>
    </w:p>
    <w:p>
      <w:pPr>
        <w:spacing w:before="144" w:line="236" w:lineRule="auto"/>
        <w:ind w:left="439" w:right="9126" w:firstLine="6"/>
        <w:rPr>
          <w:rFonts w:ascii="微软雅黑" w:hAnsi="微软雅黑" w:eastAsia="微软雅黑" w:cs="微软雅黑"/>
          <w:sz w:val="19"/>
          <w:szCs w:val="19"/>
        </w:rPr>
      </w:pPr>
      <w:r>
        <w:rPr>
          <w:rFonts w:ascii="微软雅黑" w:hAnsi="微软雅黑" w:eastAsia="微软雅黑" w:cs="微软雅黑"/>
          <w:spacing w:val="-1"/>
          <w:sz w:val="19"/>
          <w:szCs w:val="19"/>
        </w:rPr>
        <w:t>B．152.1亿元</w:t>
      </w:r>
      <w:r>
        <w:rPr>
          <w:rFonts w:ascii="微软雅黑" w:hAnsi="微软雅黑" w:eastAsia="微软雅黑" w:cs="微软雅黑"/>
          <w:spacing w:val="5"/>
          <w:sz w:val="19"/>
          <w:szCs w:val="19"/>
        </w:rPr>
        <w:t xml:space="preserve"> </w:t>
      </w:r>
      <w:r>
        <w:rPr>
          <w:rFonts w:ascii="微软雅黑" w:hAnsi="微软雅黑" w:eastAsia="微软雅黑" w:cs="微软雅黑"/>
          <w:sz w:val="19"/>
          <w:szCs w:val="19"/>
        </w:rPr>
        <w:t>C．156.1亿元</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D．164.1亿元</w:t>
      </w:r>
    </w:p>
    <w:p>
      <w:pPr>
        <w:spacing w:before="21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105.</w:t>
      </w:r>
      <w:r>
        <w:rPr>
          <w:rFonts w:ascii="微软雅黑" w:hAnsi="微软雅黑" w:eastAsia="微软雅黑" w:cs="微软雅黑"/>
          <w:color w:val="222222"/>
          <w:spacing w:val="-18"/>
          <w:sz w:val="19"/>
          <w:szCs w:val="19"/>
        </w:rPr>
        <w:t xml:space="preserve"> </w:t>
      </w:r>
      <w:r>
        <w:rPr>
          <w:rFonts w:ascii="微软雅黑" w:hAnsi="微软雅黑" w:eastAsia="微软雅黑" w:cs="微软雅黑"/>
          <w:spacing w:val="1"/>
          <w:sz w:val="19"/>
          <w:szCs w:val="19"/>
        </w:rPr>
        <w:t>若按照2018年同比增长率，到2019年底中国人工智能市场规模约为：</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A．363亿元</w:t>
      </w:r>
    </w:p>
    <w:p>
      <w:pPr>
        <w:spacing w:before="142" w:line="212" w:lineRule="auto"/>
        <w:ind w:left="439" w:right="9287" w:firstLine="6"/>
        <w:rPr>
          <w:rFonts w:ascii="微软雅黑" w:hAnsi="微软雅黑" w:eastAsia="微软雅黑" w:cs="微软雅黑"/>
          <w:sz w:val="19"/>
          <w:szCs w:val="19"/>
        </w:rPr>
      </w:pPr>
      <w:r>
        <w:rPr>
          <w:rFonts w:ascii="微软雅黑" w:hAnsi="微软雅黑" w:eastAsia="微软雅黑" w:cs="微软雅黑"/>
          <w:spacing w:val="-2"/>
          <w:sz w:val="19"/>
          <w:szCs w:val="19"/>
        </w:rPr>
        <w:t>B．371亿元</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C．373亿元</w:t>
      </w:r>
    </w:p>
    <w:p>
      <w:pPr>
        <w:spacing w:before="198" w:line="180" w:lineRule="auto"/>
        <w:ind w:firstLine="447"/>
        <w:rPr>
          <w:rFonts w:ascii="微软雅黑" w:hAnsi="微软雅黑" w:eastAsia="微软雅黑" w:cs="微软雅黑"/>
          <w:sz w:val="19"/>
          <w:szCs w:val="19"/>
        </w:rPr>
      </w:pPr>
      <w:r>
        <w:rPr>
          <w:rFonts w:ascii="微软雅黑" w:hAnsi="微软雅黑" w:eastAsia="微软雅黑" w:cs="微软雅黑"/>
          <w:spacing w:val="-4"/>
          <w:sz w:val="19"/>
          <w:szCs w:val="19"/>
        </w:rPr>
        <w:t>D．383亿元</w:t>
      </w:r>
    </w:p>
    <w:p>
      <w:pPr>
        <w:spacing w:before="178" w:line="262" w:lineRule="auto"/>
        <w:ind w:left="432" w:right="49" w:firstLine="4"/>
        <w:rPr>
          <w:rFonts w:ascii="微软雅黑" w:hAnsi="微软雅黑" w:eastAsia="微软雅黑" w:cs="微软雅黑"/>
          <w:sz w:val="19"/>
          <w:szCs w:val="19"/>
        </w:rPr>
      </w:pPr>
      <w:r>
        <w:rPr>
          <w:rFonts w:ascii="微软雅黑" w:hAnsi="微软雅黑" w:eastAsia="微软雅黑" w:cs="微软雅黑"/>
          <w:spacing w:val="-2"/>
          <w:sz w:val="19"/>
          <w:szCs w:val="19"/>
        </w:rPr>
        <w:t>2019年5月，全国12358价格监管平台受理价格举报、</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2"/>
          <w:sz w:val="19"/>
          <w:szCs w:val="19"/>
        </w:rPr>
        <w:t>投诉、</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咨询共计37576件，同比下降40.70%，环比下降9.31%。</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2"/>
          <w:sz w:val="19"/>
          <w:szCs w:val="19"/>
        </w:rPr>
        <w:t>其</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中，价格举报4192件，环比下降19.06%；价格投诉2059件，环比下降15.92%；价格咨询31325件，环比下降7.34%。</w:t>
      </w:r>
      <w:r>
        <w:rPr>
          <w:rFonts w:ascii="微软雅黑" w:hAnsi="微软雅黑" w:eastAsia="微软雅黑" w:cs="微软雅黑"/>
          <w:spacing w:val="9"/>
          <w:w w:val="101"/>
          <w:sz w:val="19"/>
          <w:szCs w:val="19"/>
        </w:rPr>
        <w:t xml:space="preserve">  </w:t>
      </w:r>
      <w:r>
        <w:rPr>
          <w:rFonts w:ascii="微软雅黑" w:hAnsi="微软雅黑" w:eastAsia="微软雅黑" w:cs="微软雅黑"/>
          <w:spacing w:val="-1"/>
          <w:sz w:val="19"/>
          <w:szCs w:val="19"/>
        </w:rPr>
        <w:t>平</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台受理量排名前十的省份依次是北京（5786件）</w:t>
      </w:r>
      <w:r>
        <w:rPr>
          <w:rFonts w:ascii="微软雅黑" w:hAnsi="微软雅黑" w:eastAsia="微软雅黑" w:cs="微软雅黑"/>
          <w:spacing w:val="54"/>
          <w:w w:val="101"/>
          <w:sz w:val="19"/>
          <w:szCs w:val="19"/>
        </w:rPr>
        <w:t xml:space="preserve"> </w:t>
      </w:r>
      <w:r>
        <w:rPr>
          <w:rFonts w:ascii="微软雅黑" w:hAnsi="微软雅黑" w:eastAsia="微软雅黑" w:cs="微软雅黑"/>
          <w:spacing w:val="-5"/>
          <w:sz w:val="19"/>
          <w:szCs w:val="19"/>
        </w:rPr>
        <w:t>、</w:t>
      </w:r>
      <w:r>
        <w:rPr>
          <w:rFonts w:ascii="微软雅黑" w:hAnsi="微软雅黑" w:eastAsia="微软雅黑" w:cs="微软雅黑"/>
          <w:spacing w:val="-51"/>
          <w:sz w:val="19"/>
          <w:szCs w:val="19"/>
        </w:rPr>
        <w:t xml:space="preserve"> </w:t>
      </w:r>
      <w:r>
        <w:rPr>
          <w:rFonts w:ascii="微软雅黑" w:hAnsi="微软雅黑" w:eastAsia="微软雅黑" w:cs="微软雅黑"/>
          <w:spacing w:val="-5"/>
          <w:sz w:val="19"/>
          <w:szCs w:val="19"/>
        </w:rPr>
        <w:t>江苏（3528件）</w:t>
      </w:r>
      <w:r>
        <w:rPr>
          <w:rFonts w:ascii="微软雅黑" w:hAnsi="微软雅黑" w:eastAsia="微软雅黑" w:cs="微软雅黑"/>
          <w:spacing w:val="23"/>
          <w:sz w:val="19"/>
          <w:szCs w:val="19"/>
        </w:rPr>
        <w:t xml:space="preserve"> </w:t>
      </w:r>
      <w:r>
        <w:rPr>
          <w:rFonts w:ascii="微软雅黑" w:hAnsi="微软雅黑" w:eastAsia="微软雅黑" w:cs="微软雅黑"/>
          <w:spacing w:val="-5"/>
          <w:sz w:val="19"/>
          <w:szCs w:val="19"/>
        </w:rPr>
        <w:t>、</w:t>
      </w:r>
      <w:r>
        <w:rPr>
          <w:rFonts w:ascii="微软雅黑" w:hAnsi="微软雅黑" w:eastAsia="微软雅黑" w:cs="微软雅黑"/>
          <w:spacing w:val="-49"/>
          <w:sz w:val="19"/>
          <w:szCs w:val="19"/>
        </w:rPr>
        <w:t xml:space="preserve"> </w:t>
      </w:r>
      <w:r>
        <w:rPr>
          <w:rFonts w:ascii="微软雅黑" w:hAnsi="微软雅黑" w:eastAsia="微软雅黑" w:cs="微软雅黑"/>
          <w:spacing w:val="-5"/>
          <w:sz w:val="19"/>
          <w:szCs w:val="19"/>
        </w:rPr>
        <w:t>上海（2499件）</w:t>
      </w:r>
      <w:r>
        <w:rPr>
          <w:rFonts w:ascii="微软雅黑" w:hAnsi="微软雅黑" w:eastAsia="微软雅黑" w:cs="微软雅黑"/>
          <w:spacing w:val="23"/>
          <w:sz w:val="19"/>
          <w:szCs w:val="19"/>
        </w:rPr>
        <w:t xml:space="preserve"> </w:t>
      </w:r>
      <w:r>
        <w:rPr>
          <w:rFonts w:ascii="微软雅黑" w:hAnsi="微软雅黑" w:eastAsia="微软雅黑" w:cs="微软雅黑"/>
          <w:spacing w:val="-5"/>
          <w:sz w:val="19"/>
          <w:szCs w:val="19"/>
        </w:rPr>
        <w:t>、</w:t>
      </w:r>
      <w:r>
        <w:rPr>
          <w:rFonts w:ascii="微软雅黑" w:hAnsi="微软雅黑" w:eastAsia="微软雅黑" w:cs="微软雅黑"/>
          <w:spacing w:val="-50"/>
          <w:sz w:val="19"/>
          <w:szCs w:val="19"/>
        </w:rPr>
        <w:t xml:space="preserve"> </w:t>
      </w:r>
      <w:r>
        <w:rPr>
          <w:rFonts w:ascii="微软雅黑" w:hAnsi="微软雅黑" w:eastAsia="微软雅黑" w:cs="微软雅黑"/>
          <w:spacing w:val="-5"/>
          <w:sz w:val="19"/>
          <w:szCs w:val="19"/>
        </w:rPr>
        <w:t>重庆（2486件）</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5"/>
          <w:sz w:val="19"/>
          <w:szCs w:val="19"/>
        </w:rPr>
        <w:t>、</w:t>
      </w:r>
      <w:r>
        <w:rPr>
          <w:rFonts w:ascii="微软雅黑" w:hAnsi="微软雅黑" w:eastAsia="微软雅黑" w:cs="微软雅黑"/>
          <w:spacing w:val="-51"/>
          <w:sz w:val="19"/>
          <w:szCs w:val="19"/>
        </w:rPr>
        <w:t xml:space="preserve"> </w:t>
      </w:r>
      <w:r>
        <w:rPr>
          <w:rFonts w:ascii="微软雅黑" w:hAnsi="微软雅黑" w:eastAsia="微软雅黑" w:cs="微软雅黑"/>
          <w:spacing w:val="-5"/>
          <w:sz w:val="19"/>
          <w:szCs w:val="19"/>
        </w:rPr>
        <w:t>河南（2469</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件）</w:t>
      </w:r>
      <w:r>
        <w:rPr>
          <w:rFonts w:ascii="微软雅黑" w:hAnsi="微软雅黑" w:eastAsia="微软雅黑" w:cs="微软雅黑"/>
          <w:spacing w:val="74"/>
          <w:w w:val="101"/>
          <w:sz w:val="19"/>
          <w:szCs w:val="19"/>
        </w:rPr>
        <w:t xml:space="preserve"> </w:t>
      </w:r>
      <w:r>
        <w:rPr>
          <w:rFonts w:ascii="微软雅黑" w:hAnsi="微软雅黑" w:eastAsia="微软雅黑" w:cs="微软雅黑"/>
          <w:spacing w:val="-8"/>
          <w:sz w:val="19"/>
          <w:szCs w:val="19"/>
        </w:rPr>
        <w:t>、</w:t>
      </w:r>
      <w:r>
        <w:rPr>
          <w:rFonts w:ascii="微软雅黑" w:hAnsi="微软雅黑" w:eastAsia="微软雅黑" w:cs="微软雅黑"/>
          <w:spacing w:val="-43"/>
          <w:sz w:val="19"/>
          <w:szCs w:val="19"/>
        </w:rPr>
        <w:t xml:space="preserve"> </w:t>
      </w:r>
      <w:r>
        <w:rPr>
          <w:rFonts w:ascii="微软雅黑" w:hAnsi="微软雅黑" w:eastAsia="微软雅黑" w:cs="微软雅黑"/>
          <w:spacing w:val="-8"/>
          <w:sz w:val="19"/>
          <w:szCs w:val="19"/>
        </w:rPr>
        <w:t>陕西（2440件）</w:t>
      </w:r>
      <w:r>
        <w:rPr>
          <w:rFonts w:ascii="微软雅黑" w:hAnsi="微软雅黑" w:eastAsia="微软雅黑" w:cs="微软雅黑"/>
          <w:spacing w:val="23"/>
          <w:sz w:val="19"/>
          <w:szCs w:val="19"/>
        </w:rPr>
        <w:t xml:space="preserve"> </w:t>
      </w:r>
      <w:r>
        <w:rPr>
          <w:rFonts w:ascii="微软雅黑" w:hAnsi="微软雅黑" w:eastAsia="微软雅黑" w:cs="微软雅黑"/>
          <w:spacing w:val="-8"/>
          <w:sz w:val="19"/>
          <w:szCs w:val="19"/>
        </w:rPr>
        <w:t>、</w:t>
      </w:r>
      <w:r>
        <w:rPr>
          <w:rFonts w:ascii="微软雅黑" w:hAnsi="微软雅黑" w:eastAsia="微软雅黑" w:cs="微软雅黑"/>
          <w:spacing w:val="-51"/>
          <w:sz w:val="19"/>
          <w:szCs w:val="19"/>
        </w:rPr>
        <w:t xml:space="preserve"> </w:t>
      </w:r>
      <w:r>
        <w:rPr>
          <w:rFonts w:ascii="微软雅黑" w:hAnsi="微软雅黑" w:eastAsia="微软雅黑" w:cs="微软雅黑"/>
          <w:spacing w:val="-8"/>
          <w:sz w:val="19"/>
          <w:szCs w:val="19"/>
        </w:rPr>
        <w:t>浙江（2321件）</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8"/>
          <w:sz w:val="19"/>
          <w:szCs w:val="19"/>
        </w:rPr>
        <w:t>、</w:t>
      </w:r>
      <w:r>
        <w:rPr>
          <w:rFonts w:ascii="微软雅黑" w:hAnsi="微软雅黑" w:eastAsia="微软雅黑" w:cs="微软雅黑"/>
          <w:spacing w:val="-51"/>
          <w:sz w:val="19"/>
          <w:szCs w:val="19"/>
        </w:rPr>
        <w:t xml:space="preserve"> </w:t>
      </w:r>
      <w:r>
        <w:rPr>
          <w:rFonts w:ascii="微软雅黑" w:hAnsi="微软雅黑" w:eastAsia="微软雅黑" w:cs="微软雅黑"/>
          <w:spacing w:val="-8"/>
          <w:sz w:val="19"/>
          <w:szCs w:val="19"/>
        </w:rPr>
        <w:t>天津（1571件）</w:t>
      </w:r>
      <w:r>
        <w:rPr>
          <w:rFonts w:ascii="微软雅黑" w:hAnsi="微软雅黑" w:eastAsia="微软雅黑" w:cs="微软雅黑"/>
          <w:spacing w:val="22"/>
          <w:sz w:val="19"/>
          <w:szCs w:val="19"/>
        </w:rPr>
        <w:t xml:space="preserve"> </w:t>
      </w:r>
      <w:r>
        <w:rPr>
          <w:rFonts w:ascii="微软雅黑" w:hAnsi="微软雅黑" w:eastAsia="微软雅黑" w:cs="微软雅黑"/>
          <w:spacing w:val="-8"/>
          <w:sz w:val="19"/>
          <w:szCs w:val="19"/>
        </w:rPr>
        <w:t>、</w:t>
      </w:r>
      <w:r>
        <w:rPr>
          <w:rFonts w:ascii="微软雅黑" w:hAnsi="微软雅黑" w:eastAsia="微软雅黑" w:cs="微软雅黑"/>
          <w:spacing w:val="-51"/>
          <w:sz w:val="19"/>
          <w:szCs w:val="19"/>
        </w:rPr>
        <w:t xml:space="preserve"> </w:t>
      </w:r>
      <w:r>
        <w:rPr>
          <w:rFonts w:ascii="微软雅黑" w:hAnsi="微软雅黑" w:eastAsia="微软雅黑" w:cs="微软雅黑"/>
          <w:spacing w:val="-8"/>
          <w:sz w:val="19"/>
          <w:szCs w:val="19"/>
        </w:rPr>
        <w:t>福建（1483件）</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8"/>
          <w:sz w:val="19"/>
          <w:szCs w:val="19"/>
        </w:rPr>
        <w:t>、</w:t>
      </w:r>
      <w:r>
        <w:rPr>
          <w:rFonts w:ascii="微软雅黑" w:hAnsi="微软雅黑" w:eastAsia="微软雅黑" w:cs="微软雅黑"/>
          <w:spacing w:val="-52"/>
          <w:sz w:val="19"/>
          <w:szCs w:val="19"/>
        </w:rPr>
        <w:t xml:space="preserve"> </w:t>
      </w:r>
      <w:r>
        <w:rPr>
          <w:rFonts w:ascii="微软雅黑" w:hAnsi="微软雅黑" w:eastAsia="微软雅黑" w:cs="微软雅黑"/>
          <w:spacing w:val="-8"/>
          <w:sz w:val="19"/>
          <w:szCs w:val="19"/>
        </w:rPr>
        <w:t>广西（1309件）</w:t>
      </w:r>
      <w:r>
        <w:rPr>
          <w:rFonts w:ascii="微软雅黑" w:hAnsi="微软雅黑" w:eastAsia="微软雅黑" w:cs="微软雅黑"/>
          <w:spacing w:val="23"/>
          <w:sz w:val="19"/>
          <w:szCs w:val="19"/>
        </w:rPr>
        <w:t xml:space="preserve"> </w:t>
      </w:r>
      <w:r>
        <w:rPr>
          <w:rFonts w:ascii="微软雅黑" w:hAnsi="微软雅黑" w:eastAsia="微软雅黑" w:cs="微软雅黑"/>
          <w:spacing w:val="-8"/>
          <w:sz w:val="19"/>
          <w:szCs w:val="19"/>
        </w:rPr>
        <w:t>。</w:t>
      </w:r>
      <w:r>
        <w:rPr>
          <w:rFonts w:ascii="微软雅黑" w:hAnsi="微软雅黑" w:eastAsia="微软雅黑" w:cs="微软雅黑"/>
          <w:spacing w:val="-49"/>
          <w:sz w:val="19"/>
          <w:szCs w:val="19"/>
        </w:rPr>
        <w:t xml:space="preserve"> </w:t>
      </w:r>
      <w:r>
        <w:rPr>
          <w:rFonts w:ascii="微软雅黑" w:hAnsi="微软雅黑" w:eastAsia="微软雅黑" w:cs="微软雅黑"/>
          <w:spacing w:val="-8"/>
          <w:sz w:val="19"/>
          <w:szCs w:val="19"/>
        </w:rPr>
        <w:t>平台受理量行业分布</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如下表所示：</w:t>
      </w:r>
    </w:p>
    <w:p>
      <w:pPr>
        <w:spacing w:before="80" w:line="4076" w:lineRule="exact"/>
        <w:ind w:firstLine="430"/>
        <w:textAlignment w:val="center"/>
      </w:pPr>
      <w:r>
        <w:drawing>
          <wp:inline distT="0" distB="0" distL="0" distR="0">
            <wp:extent cx="4780280" cy="2588260"/>
            <wp:effectExtent l="0" t="0" r="0" b="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43"/>
                    <a:stretch>
                      <a:fillRect/>
                    </a:stretch>
                  </pic:blipFill>
                  <pic:spPr>
                    <a:xfrm>
                      <a:off x="0" y="0"/>
                      <a:ext cx="4780597" cy="2588352"/>
                    </a:xfrm>
                    <a:prstGeom prst="rect">
                      <a:avLst/>
                    </a:prstGeom>
                  </pic:spPr>
                </pic:pic>
              </a:graphicData>
            </a:graphic>
          </wp:inline>
        </w:drawing>
      </w:r>
    </w:p>
    <w:p>
      <w:pPr>
        <w:spacing w:before="241"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106.</w:t>
      </w:r>
      <w:r>
        <w:rPr>
          <w:rFonts w:ascii="微软雅黑" w:hAnsi="微软雅黑" w:eastAsia="微软雅黑" w:cs="微软雅黑"/>
          <w:color w:val="222222"/>
          <w:spacing w:val="-19"/>
          <w:sz w:val="19"/>
          <w:szCs w:val="19"/>
        </w:rPr>
        <w:t xml:space="preserve"> </w:t>
      </w:r>
      <w:r>
        <w:rPr>
          <w:rFonts w:ascii="微软雅黑" w:hAnsi="微软雅黑" w:eastAsia="微软雅黑" w:cs="微软雅黑"/>
          <w:spacing w:val="1"/>
          <w:sz w:val="19"/>
          <w:szCs w:val="19"/>
        </w:rPr>
        <w:t>2019年4月，平台受理的价格咨询比价格举报约多：</w:t>
      </w:r>
    </w:p>
    <w:p>
      <w:pPr>
        <w:spacing w:before="176"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A．26146件</w:t>
      </w:r>
    </w:p>
    <w:p>
      <w:pPr>
        <w:spacing w:before="141" w:line="236" w:lineRule="auto"/>
        <w:ind w:left="439" w:right="9266" w:firstLine="6"/>
        <w:rPr>
          <w:rFonts w:ascii="微软雅黑" w:hAnsi="微软雅黑" w:eastAsia="微软雅黑" w:cs="微软雅黑"/>
          <w:sz w:val="19"/>
          <w:szCs w:val="19"/>
        </w:rPr>
      </w:pPr>
      <w:r>
        <w:rPr>
          <w:rFonts w:ascii="微软雅黑" w:hAnsi="微软雅黑" w:eastAsia="微软雅黑" w:cs="微软雅黑"/>
          <w:spacing w:val="-3"/>
          <w:sz w:val="19"/>
          <w:szCs w:val="19"/>
        </w:rPr>
        <w:t>B．27133件</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2"/>
          <w:sz w:val="19"/>
          <w:szCs w:val="19"/>
        </w:rPr>
        <w:t>C．28627件</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4"/>
          <w:sz w:val="19"/>
          <w:szCs w:val="19"/>
        </w:rPr>
        <w:t>D．29614件</w:t>
      </w:r>
    </w:p>
    <w:p>
      <w:pPr>
        <w:spacing w:before="216"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107.</w:t>
      </w:r>
      <w:r>
        <w:rPr>
          <w:rFonts w:ascii="微软雅黑" w:hAnsi="微软雅黑" w:eastAsia="微软雅黑" w:cs="微软雅黑"/>
          <w:color w:val="222222"/>
          <w:spacing w:val="-9"/>
          <w:sz w:val="19"/>
          <w:szCs w:val="19"/>
        </w:rPr>
        <w:t xml:space="preserve"> </w:t>
      </w:r>
      <w:r>
        <w:rPr>
          <w:rFonts w:ascii="微软雅黑" w:hAnsi="微软雅黑" w:eastAsia="微软雅黑" w:cs="微软雅黑"/>
          <w:spacing w:val="1"/>
          <w:sz w:val="19"/>
          <w:szCs w:val="19"/>
        </w:rPr>
        <w:t>2019年5月，平台受理量排名第二的省份约是排名第九的省份的多少倍？</w:t>
      </w:r>
    </w:p>
    <w:p>
      <w:pPr>
        <w:spacing w:before="195" w:line="387"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A．1.4</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position w:val="2"/>
          <w:sz w:val="19"/>
          <w:szCs w:val="19"/>
        </w:rPr>
        <w:t>B．2.4</w:t>
      </w:r>
    </w:p>
    <w:p>
      <w:pPr>
        <w:spacing w:before="174" w:line="180" w:lineRule="auto"/>
        <w:ind w:firstLine="439"/>
        <w:rPr>
          <w:rFonts w:ascii="微软雅黑" w:hAnsi="微软雅黑" w:eastAsia="微软雅黑" w:cs="微软雅黑"/>
          <w:sz w:val="19"/>
          <w:szCs w:val="19"/>
        </w:rPr>
      </w:pPr>
      <w:r>
        <w:rPr>
          <w:rFonts w:ascii="微软雅黑" w:hAnsi="微软雅黑" w:eastAsia="微软雅黑" w:cs="微软雅黑"/>
          <w:spacing w:val="4"/>
          <w:sz w:val="19"/>
          <w:szCs w:val="19"/>
        </w:rPr>
        <w:t>C．3.7</w:t>
      </w:r>
    </w:p>
    <w:p>
      <w:pPr>
        <w:spacing w:before="145" w:line="195" w:lineRule="exact"/>
        <w:ind w:firstLine="447"/>
        <w:rPr>
          <w:rFonts w:ascii="微软雅黑" w:hAnsi="微软雅黑" w:eastAsia="微软雅黑" w:cs="微软雅黑"/>
          <w:sz w:val="19"/>
          <w:szCs w:val="19"/>
        </w:rPr>
      </w:pPr>
      <w:r>
        <w:rPr>
          <w:rFonts w:ascii="微软雅黑" w:hAnsi="微软雅黑" w:eastAsia="微软雅黑" w:cs="微软雅黑"/>
          <w:spacing w:val="-3"/>
          <w:sz w:val="19"/>
          <w:szCs w:val="19"/>
        </w:rPr>
        <w:t>D．4.4</w:t>
      </w:r>
    </w:p>
    <w:p>
      <w:pPr>
        <w:sectPr>
          <w:headerReference r:id="rId26" w:type="default"/>
          <w:pgSz w:w="11900" w:h="16840"/>
          <w:pgMar w:top="1126" w:right="570" w:bottom="0" w:left="570" w:header="752" w:footer="0" w:gutter="0"/>
          <w:cols w:space="720" w:num="1"/>
        </w:sectPr>
      </w:pPr>
    </w:p>
    <w:p>
      <w:pPr>
        <w:spacing w:line="403" w:lineRule="auto"/>
        <w:rPr>
          <w:rFonts w:ascii="微软雅黑"/>
          <w:sz w:val="21"/>
        </w:rPr>
      </w:pPr>
    </w:p>
    <w:p>
      <w:pPr>
        <w:spacing w:before="81"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108.</w:t>
      </w:r>
      <w:r>
        <w:rPr>
          <w:rFonts w:ascii="微软雅黑" w:hAnsi="微软雅黑" w:eastAsia="微软雅黑" w:cs="微软雅黑"/>
          <w:color w:val="222222"/>
          <w:spacing w:val="-4"/>
          <w:sz w:val="19"/>
          <w:szCs w:val="19"/>
        </w:rPr>
        <w:t xml:space="preserve"> </w:t>
      </w:r>
      <w:r>
        <w:rPr>
          <w:rFonts w:ascii="微软雅黑" w:hAnsi="微软雅黑" w:eastAsia="微软雅黑" w:cs="微软雅黑"/>
          <w:spacing w:val="1"/>
          <w:sz w:val="19"/>
          <w:szCs w:val="19"/>
        </w:rPr>
        <w:t>2019年5月，平台受理量排名前五的行业占受理总数的比重约为：</w:t>
      </w:r>
    </w:p>
    <w:p>
      <w:pPr>
        <w:spacing w:before="15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A．61.4%</w:t>
      </w:r>
    </w:p>
    <w:p>
      <w:pPr>
        <w:spacing w:before="141" w:line="249" w:lineRule="auto"/>
        <w:ind w:left="439" w:right="9448" w:firstLine="6"/>
        <w:rPr>
          <w:rFonts w:ascii="微软雅黑" w:hAnsi="微软雅黑" w:eastAsia="微软雅黑" w:cs="微软雅黑"/>
          <w:sz w:val="19"/>
          <w:szCs w:val="19"/>
        </w:rPr>
      </w:pPr>
      <w:r>
        <w:rPr>
          <w:rFonts w:ascii="微软雅黑" w:hAnsi="微软雅黑" w:eastAsia="微软雅黑" w:cs="微软雅黑"/>
          <w:spacing w:val="-1"/>
          <w:sz w:val="19"/>
          <w:szCs w:val="19"/>
        </w:rPr>
        <w:t>B．56.3%</w:t>
      </w:r>
      <w:r>
        <w:rPr>
          <w:rFonts w:ascii="微软雅黑" w:hAnsi="微软雅黑" w:eastAsia="微软雅黑" w:cs="微软雅黑"/>
          <w:spacing w:val="3"/>
          <w:sz w:val="19"/>
          <w:szCs w:val="19"/>
        </w:rPr>
        <w:t xml:space="preserve"> </w:t>
      </w:r>
      <w:r>
        <w:rPr>
          <w:rFonts w:ascii="微软雅黑" w:hAnsi="微软雅黑" w:eastAsia="微软雅黑" w:cs="微软雅黑"/>
          <w:sz w:val="19"/>
          <w:szCs w:val="19"/>
        </w:rPr>
        <w:t>C．51.8%</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D．46.5%</w:t>
      </w:r>
    </w:p>
    <w:p>
      <w:pPr>
        <w:spacing w:before="18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109.</w:t>
      </w:r>
      <w:r>
        <w:rPr>
          <w:rFonts w:ascii="微软雅黑" w:hAnsi="微软雅黑" w:eastAsia="微软雅黑" w:cs="微软雅黑"/>
          <w:color w:val="222222"/>
          <w:spacing w:val="-17"/>
          <w:sz w:val="19"/>
          <w:szCs w:val="19"/>
        </w:rPr>
        <w:t xml:space="preserve"> </w:t>
      </w:r>
      <w:r>
        <w:rPr>
          <w:rFonts w:ascii="微软雅黑" w:hAnsi="微软雅黑" w:eastAsia="微软雅黑" w:cs="微软雅黑"/>
          <w:spacing w:val="1"/>
          <w:sz w:val="19"/>
          <w:szCs w:val="19"/>
        </w:rPr>
        <w:t>2019年5月，邮政通信行业的受理量比房地产业约少：</w:t>
      </w:r>
    </w:p>
    <w:p>
      <w:pPr>
        <w:spacing w:before="15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A．41.9%</w:t>
      </w:r>
    </w:p>
    <w:p>
      <w:pPr>
        <w:spacing w:before="141" w:line="249" w:lineRule="auto"/>
        <w:ind w:left="439" w:right="9448" w:firstLine="6"/>
        <w:rPr>
          <w:rFonts w:ascii="微软雅黑" w:hAnsi="微软雅黑" w:eastAsia="微软雅黑" w:cs="微软雅黑"/>
          <w:sz w:val="19"/>
          <w:szCs w:val="19"/>
        </w:rPr>
      </w:pPr>
      <w:r>
        <w:rPr>
          <w:rFonts w:ascii="微软雅黑" w:hAnsi="微软雅黑" w:eastAsia="微软雅黑" w:cs="微软雅黑"/>
          <w:spacing w:val="-1"/>
          <w:sz w:val="19"/>
          <w:szCs w:val="19"/>
        </w:rPr>
        <w:t>B．51.9%</w:t>
      </w:r>
      <w:r>
        <w:rPr>
          <w:rFonts w:ascii="微软雅黑" w:hAnsi="微软雅黑" w:eastAsia="微软雅黑" w:cs="微软雅黑"/>
          <w:spacing w:val="3"/>
          <w:sz w:val="19"/>
          <w:szCs w:val="19"/>
        </w:rPr>
        <w:t xml:space="preserve"> </w:t>
      </w:r>
      <w:r>
        <w:rPr>
          <w:rFonts w:ascii="微软雅黑" w:hAnsi="微软雅黑" w:eastAsia="微软雅黑" w:cs="微软雅黑"/>
          <w:sz w:val="19"/>
          <w:szCs w:val="19"/>
        </w:rPr>
        <w:t>C．61.9%</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D．71.9%</w:t>
      </w:r>
    </w:p>
    <w:p>
      <w:pPr>
        <w:spacing w:before="185" w:line="184"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110.</w:t>
      </w:r>
      <w:r>
        <w:rPr>
          <w:rFonts w:ascii="微软雅黑" w:hAnsi="微软雅黑" w:eastAsia="微软雅黑" w:cs="微软雅黑"/>
          <w:color w:val="222222"/>
          <w:spacing w:val="5"/>
          <w:w w:val="101"/>
          <w:sz w:val="19"/>
          <w:szCs w:val="19"/>
        </w:rPr>
        <w:t xml:space="preserve"> </w:t>
      </w:r>
      <w:r>
        <w:rPr>
          <w:rFonts w:ascii="微软雅黑" w:hAnsi="微软雅黑" w:eastAsia="微软雅黑" w:cs="微软雅黑"/>
          <w:sz w:val="19"/>
          <w:szCs w:val="19"/>
        </w:rPr>
        <w:t>2018年5月，平台受理价格举报、</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投诉、</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咨询总数约为：</w:t>
      </w:r>
    </w:p>
    <w:p>
      <w:pPr>
        <w:spacing w:before="176"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A．26706件</w:t>
      </w:r>
    </w:p>
    <w:p>
      <w:pPr>
        <w:spacing w:before="142" w:line="236" w:lineRule="auto"/>
        <w:ind w:left="439" w:right="9266" w:firstLine="6"/>
        <w:rPr>
          <w:rFonts w:ascii="微软雅黑" w:hAnsi="微软雅黑" w:eastAsia="微软雅黑" w:cs="微软雅黑"/>
          <w:sz w:val="19"/>
          <w:szCs w:val="19"/>
        </w:rPr>
      </w:pPr>
      <w:r>
        <w:rPr>
          <w:rFonts w:ascii="微软雅黑" w:hAnsi="微软雅黑" w:eastAsia="微软雅黑" w:cs="微软雅黑"/>
          <w:spacing w:val="-3"/>
          <w:sz w:val="19"/>
          <w:szCs w:val="19"/>
        </w:rPr>
        <w:t>B．34376件</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2"/>
          <w:sz w:val="19"/>
          <w:szCs w:val="19"/>
        </w:rPr>
        <w:t>C．41433件</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4"/>
          <w:sz w:val="19"/>
          <w:szCs w:val="19"/>
        </w:rPr>
        <w:t>D．63366件</w:t>
      </w:r>
    </w:p>
    <w:sectPr>
      <w:headerReference r:id="rId27" w:type="default"/>
      <w:footerReference r:id="rId28" w:type="default"/>
      <w:pgSz w:w="11900" w:h="16840"/>
      <w:pgMar w:top="1126" w:right="570" w:bottom="640" w:left="570" w:header="752" w:footer="15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微软雅黑"/>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35E8758D"/>
    <w:rsid w:val="59DA65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5" Type="http://schemas.openxmlformats.org/officeDocument/2006/relationships/fontTable" Target="fontTable.xml"/><Relationship Id="rId44" Type="http://schemas.openxmlformats.org/officeDocument/2006/relationships/customXml" Target="../customXml/item1.xml"/><Relationship Id="rId43" Type="http://schemas.openxmlformats.org/officeDocument/2006/relationships/image" Target="media/image14.jpeg"/><Relationship Id="rId42" Type="http://schemas.openxmlformats.org/officeDocument/2006/relationships/image" Target="media/image13.png"/><Relationship Id="rId41" Type="http://schemas.openxmlformats.org/officeDocument/2006/relationships/image" Target="media/image12.png"/><Relationship Id="rId40" Type="http://schemas.openxmlformats.org/officeDocument/2006/relationships/image" Target="media/image11.png"/><Relationship Id="rId4" Type="http://schemas.openxmlformats.org/officeDocument/2006/relationships/endnotes" Target="endnotes.xml"/><Relationship Id="rId39" Type="http://schemas.openxmlformats.org/officeDocument/2006/relationships/image" Target="media/image10.jpeg"/><Relationship Id="rId38" Type="http://schemas.openxmlformats.org/officeDocument/2006/relationships/image" Target="media/image9.png"/><Relationship Id="rId37" Type="http://schemas.openxmlformats.org/officeDocument/2006/relationships/image" Target="media/image8.jpeg"/><Relationship Id="rId36" Type="http://schemas.openxmlformats.org/officeDocument/2006/relationships/image" Target="media/image7.jpeg"/><Relationship Id="rId35" Type="http://schemas.openxmlformats.org/officeDocument/2006/relationships/image" Target="media/image6.jpeg"/><Relationship Id="rId34" Type="http://schemas.openxmlformats.org/officeDocument/2006/relationships/image" Target="media/image5.jpeg"/><Relationship Id="rId33" Type="http://schemas.openxmlformats.org/officeDocument/2006/relationships/image" Target="media/image4.jpeg"/><Relationship Id="rId32" Type="http://schemas.openxmlformats.org/officeDocument/2006/relationships/image" Target="media/image3.jpeg"/><Relationship Id="rId31" Type="http://schemas.openxmlformats.org/officeDocument/2006/relationships/image" Target="media/image2.jpeg"/><Relationship Id="rId30" Type="http://schemas.openxmlformats.org/officeDocument/2006/relationships/image" Target="media/image1.jpeg"/><Relationship Id="rId3" Type="http://schemas.openxmlformats.org/officeDocument/2006/relationships/footnotes" Target="footnotes.xml"/><Relationship Id="rId29" Type="http://schemas.openxmlformats.org/officeDocument/2006/relationships/theme" Target="theme/theme1.xml"/><Relationship Id="rId28" Type="http://schemas.openxmlformats.org/officeDocument/2006/relationships/footer" Target="footer1.xml"/><Relationship Id="rId27" Type="http://schemas.openxmlformats.org/officeDocument/2006/relationships/header" Target="header23.xml"/><Relationship Id="rId26" Type="http://schemas.openxmlformats.org/officeDocument/2006/relationships/header" Target="header22.xml"/><Relationship Id="rId25" Type="http://schemas.openxmlformats.org/officeDocument/2006/relationships/header" Target="header21.xml"/><Relationship Id="rId24" Type="http://schemas.openxmlformats.org/officeDocument/2006/relationships/header" Target="header20.xml"/><Relationship Id="rId23" Type="http://schemas.openxmlformats.org/officeDocument/2006/relationships/header" Target="header19.xml"/><Relationship Id="rId22" Type="http://schemas.openxmlformats.org/officeDocument/2006/relationships/header" Target="header18.xml"/><Relationship Id="rId21" Type="http://schemas.openxmlformats.org/officeDocument/2006/relationships/header" Target="header17.xml"/><Relationship Id="rId20" Type="http://schemas.openxmlformats.org/officeDocument/2006/relationships/header" Target="header16.xml"/><Relationship Id="rId2" Type="http://schemas.openxmlformats.org/officeDocument/2006/relationships/settings" Target="settings.xml"/><Relationship Id="rId19" Type="http://schemas.openxmlformats.org/officeDocument/2006/relationships/header" Target="header15.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25</Pages>
  <Words>15880</Words>
  <Characters>16841</Characters>
  <TotalTime>3</TotalTime>
  <ScaleCrop>false</ScaleCrop>
  <LinksUpToDate>false</LinksUpToDate>
  <CharactersWithSpaces>17893</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2021-12-27T17:44:00Z</dcterms:created>
  <dc:creator>Administrator</dc:creator>
  <cp:lastModifiedBy>桃檬檬</cp:lastModifiedBy>
  <dcterms:modified xsi:type="dcterms:W3CDTF">2022-04-20T07:03:42Z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2022-04-20T15:00:23Z</vt:filetime>
  </property>
  <property fmtid="{D5CDD505-2E9C-101B-9397-08002B2CF9AE}" pid="4" name="KSOProductBuildVer">
    <vt:lpwstr>2052-11.1.0.11365</vt:lpwstr>
  </property>
  <property fmtid="{D5CDD505-2E9C-101B-9397-08002B2CF9AE}" pid="5" name="ICV">
    <vt:lpwstr>F03D63779F8844C79D6695EBDFC06C48</vt:lpwstr>
  </property>
</Properties>
</file>