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A1" w:rsidRDefault="00A926A3">
      <w:pPr>
        <w:spacing w:line="560" w:lineRule="exact"/>
        <w:jc w:val="left"/>
        <w:rPr>
          <w:rFonts w:ascii="华文仿宋" w:eastAsia="华文仿宋" w:hAnsi="华文仿宋" w:cs="华文仿宋"/>
          <w:sz w:val="36"/>
          <w:szCs w:val="36"/>
        </w:rPr>
      </w:pPr>
      <w:bookmarkStart w:id="0" w:name="_GoBack"/>
      <w:r>
        <w:rPr>
          <w:rFonts w:ascii="华文仿宋" w:eastAsia="华文仿宋" w:hAnsi="华文仿宋" w:cs="华文仿宋" w:hint="eastAsia"/>
          <w:sz w:val="36"/>
          <w:szCs w:val="36"/>
        </w:rPr>
        <w:t>附件</w:t>
      </w:r>
      <w:r>
        <w:rPr>
          <w:rFonts w:ascii="华文仿宋" w:eastAsia="华文仿宋" w:hAnsi="华文仿宋" w:cs="华文仿宋" w:hint="eastAsia"/>
          <w:sz w:val="36"/>
          <w:szCs w:val="36"/>
        </w:rPr>
        <w:t>2:</w:t>
      </w:r>
    </w:p>
    <w:bookmarkEnd w:id="0"/>
    <w:p w:rsidR="00A54EA1" w:rsidRDefault="00A926A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县公开招聘教师考试疫情防控</w:t>
      </w:r>
    </w:p>
    <w:p w:rsidR="00A54EA1" w:rsidRDefault="00A926A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的人员，不得进入集体考场，由工作人员引导至隔离考场进行考试。对不遵守疫情防控管理规定，不服从工作人员管理，影响考试秩序的，将依法依规追究责任。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</w:t>
      </w:r>
      <w:r>
        <w:rPr>
          <w:rFonts w:ascii="仿宋_GB2312" w:eastAsia="仿宋_GB2312" w:hAnsi="仿宋_GB2312" w:cs="仿宋_GB2312" w:hint="eastAsia"/>
          <w:sz w:val="32"/>
          <w:szCs w:val="32"/>
        </w:rPr>
        <w:t>要佩戴口罩，进入考场就座后，考生可自主决定是否继续佩戴；非低风险地区、隔离考场的考生要全程佩戴口罩。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返住所和考点。在保障安全的前提下，尽量选择步行、骑行、私家车往返考点。乘坐公共交通工具、出租车或网约车等赴考点的，应切实做好个人防护和手卫生。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A54EA1" w:rsidRDefault="00A926A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平邑</w:t>
      </w:r>
      <w:r>
        <w:rPr>
          <w:rFonts w:ascii="仿宋_GB2312" w:eastAsia="仿宋_GB2312" w:hAnsi="仿宋_GB2312" w:cs="仿宋_GB2312" w:hint="eastAsia"/>
          <w:sz w:val="32"/>
          <w:szCs w:val="32"/>
        </w:rPr>
        <w:t>县疾控部门联系方式：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 0539-</w:t>
      </w:r>
      <w:r>
        <w:rPr>
          <w:rFonts w:ascii="仿宋_GB2312" w:eastAsia="仿宋_GB2312" w:hAnsi="仿宋_GB2312" w:cs="仿宋_GB2312" w:hint="eastAsia"/>
          <w:sz w:val="32"/>
          <w:szCs w:val="32"/>
        </w:rPr>
        <w:t>42114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</w:p>
    <w:p w:rsidR="00A54EA1" w:rsidRDefault="00A54EA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54EA1" w:rsidRDefault="00A54EA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A54EA1" w:rsidSect="00A54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195581"/>
    <w:rsid w:val="0026638E"/>
    <w:rsid w:val="002F040D"/>
    <w:rsid w:val="00641CAB"/>
    <w:rsid w:val="00684F7E"/>
    <w:rsid w:val="006F23DD"/>
    <w:rsid w:val="0089116F"/>
    <w:rsid w:val="00960556"/>
    <w:rsid w:val="009F09C1"/>
    <w:rsid w:val="00A52A4D"/>
    <w:rsid w:val="00A54EA1"/>
    <w:rsid w:val="00A603BB"/>
    <w:rsid w:val="00A926A3"/>
    <w:rsid w:val="00AA297F"/>
    <w:rsid w:val="00AB3578"/>
    <w:rsid w:val="00BD05CF"/>
    <w:rsid w:val="00D64F41"/>
    <w:rsid w:val="00DB3E8D"/>
    <w:rsid w:val="00DC6DDC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41A0516"/>
    <w:rsid w:val="17BD338F"/>
    <w:rsid w:val="18736096"/>
    <w:rsid w:val="1B4D20CF"/>
    <w:rsid w:val="1CDD4D1E"/>
    <w:rsid w:val="1D220DAA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D75823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E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4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5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54E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54EA1"/>
    <w:rPr>
      <w:b/>
    </w:rPr>
  </w:style>
  <w:style w:type="character" w:customStyle="1" w:styleId="Char0">
    <w:name w:val="页眉 Char"/>
    <w:basedOn w:val="a0"/>
    <w:link w:val="a4"/>
    <w:qFormat/>
    <w:rsid w:val="00A54E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54E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2020-06-30T00:33:00Z</cp:lastPrinted>
  <dcterms:created xsi:type="dcterms:W3CDTF">2020-07-02T02:10:00Z</dcterms:created>
  <dcterms:modified xsi:type="dcterms:W3CDTF">2020-07-02T02:10:00Z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