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  <w:t>个人未落实工作单位承诺书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月自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学校名称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auto"/>
          <w:spacing w:val="6"/>
          <w:sz w:val="32"/>
          <w:szCs w:val="32"/>
          <w:lang w:val="en-US" w:eastAsia="zh-CN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户口、档案、组织关系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eastAsia="zh-CN"/>
        </w:rPr>
        <w:t>（主要指档案）存放在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   学校或相关人才服务机构名称        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default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根据今年国家和我省事业单位公开招聘政策，本人拟按照视同2020年高校应届毕业生身份报考大同市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2020年市直事业单位公开招聘工作人员应届毕业生岗位。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>本人对上述信息的真实性负责。如有不实，自愿承担被取消应聘资格的后果。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承诺人：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2020年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65425AA"/>
    <w:rsid w:val="09C45028"/>
    <w:rsid w:val="0A8513FE"/>
    <w:rsid w:val="4D4E49BE"/>
    <w:rsid w:val="4FC714E4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郭凯</cp:lastModifiedBy>
  <cp:lastPrinted>2020-09-16T03:50:00Z</cp:lastPrinted>
  <dcterms:modified xsi:type="dcterms:W3CDTF">2020-10-26T09:32:35Z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