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05A78">
        <w:rPr>
          <w:rFonts w:ascii="黑体" w:eastAsia="黑体" w:hAnsi="黑体" w:cs="黑体" w:hint="eastAsia"/>
          <w:sz w:val="32"/>
          <w:szCs w:val="32"/>
        </w:rPr>
        <w:t>3</w:t>
      </w:r>
    </w:p>
    <w:p w:rsidR="00FE0981" w:rsidRDefault="00D64F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</w:t>
      </w:r>
      <w:r w:rsidR="00E05A78">
        <w:rPr>
          <w:rFonts w:ascii="方正小标宋简体" w:eastAsia="方正小标宋简体" w:hAnsi="方正小标宋简体" w:cs="方正小标宋简体" w:hint="eastAsia"/>
          <w:sz w:val="44"/>
          <w:szCs w:val="44"/>
        </w:rPr>
        <w:t>兰山区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公开招聘教师考试疫情防控</w:t>
      </w:r>
    </w:p>
    <w:p w:rsidR="009F09C1" w:rsidRDefault="00D64F4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9F09C1" w:rsidRDefault="00605A0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Default="00605A0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.开考前14天有发热、咳嗽等症状的，须提供医疗机构出具的诊断证明和考前48小时内的核酸检测阴性报告，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并在隔离考场参加考试。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三、考生自考前14 天起每天采取自查自报方式进行健康监测，早、晚各进行1次体温测量，并填写《考试人员健康管理信息采集表》，</w:t>
      </w:r>
      <w:r w:rsidRPr="00AB3578">
        <w:rPr>
          <w:rFonts w:ascii="仿宋_GB2312" w:eastAsia="仿宋_GB2312" w:hAnsi="仿宋_GB2312" w:cs="仿宋_GB2312" w:hint="eastAsia"/>
          <w:sz w:val="32"/>
          <w:szCs w:val="32"/>
        </w:rPr>
        <w:t>考试入场时进行审查并上交监考老师。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一旦发现发热、乏力、咳嗽、咽痛、打喷嚏、腹泻、呕吐、黄疸、皮疹、结膜充血等疑似症状，应及时向所在单位和考试组织单位报告，并尽快就诊排查。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Pr="00F40265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</w:t>
      </w:r>
      <w:r w:rsidRPr="00F40265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返住所和考点。在保障安全的前提下，尽量选择步行、骑行、私家车往返考点。乘坐公共交通工具、出租车或网约车等赴考点的，应切实做好个人防护和手卫生。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9F09C1" w:rsidRDefault="00E05A7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兰山区</w:t>
      </w:r>
      <w:r w:rsidR="00D64F41">
        <w:rPr>
          <w:rFonts w:ascii="仿宋_GB2312" w:eastAsia="仿宋_GB2312" w:hAnsi="仿宋_GB2312" w:cs="仿宋_GB2312" w:hint="eastAsia"/>
          <w:sz w:val="32"/>
          <w:szCs w:val="32"/>
        </w:rPr>
        <w:t>疾控部门联系方式： 0539-</w:t>
      </w:r>
      <w:r w:rsidR="00571881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602208">
        <w:rPr>
          <w:rFonts w:ascii="仿宋_GB2312" w:eastAsia="仿宋_GB2312" w:hAnsi="仿宋_GB2312" w:cs="仿宋_GB2312" w:hint="eastAsia"/>
          <w:sz w:val="32"/>
          <w:szCs w:val="32"/>
        </w:rPr>
        <w:t>185516</w:t>
      </w:r>
      <w:r w:rsidR="00571881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9F09C1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F09C1" w:rsidRDefault="009F09C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F09C1" w:rsidSect="009F0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92" w:rsidRDefault="00B34892" w:rsidP="00BD05CF">
      <w:r>
        <w:separator/>
      </w:r>
    </w:p>
  </w:endnote>
  <w:endnote w:type="continuationSeparator" w:id="0">
    <w:p w:rsidR="00B34892" w:rsidRDefault="00B34892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81" w:rsidRDefault="005718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81" w:rsidRDefault="005718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81" w:rsidRDefault="005718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92" w:rsidRDefault="00B34892" w:rsidP="00BD05CF">
      <w:r>
        <w:separator/>
      </w:r>
    </w:p>
  </w:footnote>
  <w:footnote w:type="continuationSeparator" w:id="0">
    <w:p w:rsidR="00B34892" w:rsidRDefault="00B34892" w:rsidP="00BD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81" w:rsidRDefault="005718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78" w:rsidRDefault="00E05A78" w:rsidP="0057188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81" w:rsidRDefault="005718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175DF6"/>
    <w:rsid w:val="00195581"/>
    <w:rsid w:val="0026638E"/>
    <w:rsid w:val="00335EC5"/>
    <w:rsid w:val="00571881"/>
    <w:rsid w:val="00602208"/>
    <w:rsid w:val="00605A0A"/>
    <w:rsid w:val="00605C23"/>
    <w:rsid w:val="0068227A"/>
    <w:rsid w:val="00684F7E"/>
    <w:rsid w:val="007320AF"/>
    <w:rsid w:val="00832868"/>
    <w:rsid w:val="0089116F"/>
    <w:rsid w:val="009F09C1"/>
    <w:rsid w:val="00A603BB"/>
    <w:rsid w:val="00AA297F"/>
    <w:rsid w:val="00AB3578"/>
    <w:rsid w:val="00AB6405"/>
    <w:rsid w:val="00B34892"/>
    <w:rsid w:val="00BD05CF"/>
    <w:rsid w:val="00CC4794"/>
    <w:rsid w:val="00D64F41"/>
    <w:rsid w:val="00DB3E8D"/>
    <w:rsid w:val="00DC6DDC"/>
    <w:rsid w:val="00E05A78"/>
    <w:rsid w:val="00F40265"/>
    <w:rsid w:val="00FE0981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D05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2020-06-30T00:33:00Z</cp:lastPrinted>
  <dcterms:created xsi:type="dcterms:W3CDTF">2020-07-02T01:40:00Z</dcterms:created>
  <dcterms:modified xsi:type="dcterms:W3CDTF">2020-07-02T01:40:00Z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