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B3323" w:rsidRDefault="00BB3323" w:rsidP="00BB3323">
      <w:pPr>
        <w:ind w:firstLine="643"/>
        <w:jc w:val="center"/>
        <w:rPr>
          <w:rFonts w:ascii="Tahoma" w:hAnsi="Tahoma" w:cs="Tahoma" w:hint="eastAsia"/>
          <w:b/>
          <w:color w:val="000000"/>
          <w:sz w:val="32"/>
          <w:szCs w:val="32"/>
        </w:rPr>
      </w:pPr>
      <w:r w:rsidRPr="00BB3323">
        <w:rPr>
          <w:rFonts w:ascii="Tahoma" w:hAnsi="Tahoma" w:cs="Tahoma"/>
          <w:b/>
          <w:color w:val="000000"/>
          <w:sz w:val="32"/>
          <w:szCs w:val="32"/>
        </w:rPr>
        <w:t>2019</w:t>
      </w:r>
      <w:r w:rsidRPr="00BB3323">
        <w:rPr>
          <w:rFonts w:ascii="Tahoma" w:hAnsi="Tahoma" w:cs="Tahoma"/>
          <w:b/>
          <w:color w:val="000000"/>
          <w:sz w:val="32"/>
          <w:szCs w:val="32"/>
        </w:rPr>
        <w:t>年海南省（澄迈县）考试录用公务员体检结果</w:t>
      </w:r>
    </w:p>
    <w:p w:rsidR="00BB3323" w:rsidRDefault="00BB3323" w:rsidP="00BB3323">
      <w:pPr>
        <w:ind w:firstLine="420"/>
      </w:pPr>
      <w:r>
        <w:rPr>
          <w:noProof/>
        </w:rPr>
        <w:drawing>
          <wp:inline distT="0" distB="0" distL="0" distR="0">
            <wp:extent cx="3657600" cy="4564380"/>
            <wp:effectExtent l="19050" t="0" r="0" b="0"/>
            <wp:docPr id="1" name="图片 1" descr="http://static.gongkaoleida.com/2019/img/1075650/18464be18df4e973dfca1d6dbfff23d04f5b7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075650/18464be18df4e973dfca1d6dbfff23d04f5b79d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32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323"/>
    <w:rsid w:val="007A0D36"/>
    <w:rsid w:val="007C7F1D"/>
    <w:rsid w:val="00BB3323"/>
    <w:rsid w:val="00D7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3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2019-07-29T09:17:00Z</dcterms:created>
  <dcterms:modified xsi:type="dcterms:W3CDTF">2019-07-29T09:17:00Z</dcterms:modified>
</cp:coreProperties>
</file>