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秀屿区卫计局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40" w:right="1701" w:bottom="1440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直接连接符 1" o:spid="_x0000_s1026" style="position:absolute;left:0;margin-left:33.35pt;margin-top:30.3pt;height:0.05pt;width:388.5pt;rotation:0f;z-index:251658240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发送至电子邮箱xyqwjj519@163.com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0594-5851266</w:t>
      </w:r>
      <w:bookmarkStart w:id="0" w:name="_GoBack"/>
      <w:bookmarkEnd w:id="0"/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pict>
          <v:line id="直接连接符 2" o:spid="_x0000_s1027" style="position:absolute;left:0;margin-left:31.85pt;margin-top:0.15pt;height:0.05pt;width:388.5pt;rotation:0f;z-index:251659264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/>
  </w:style>
  <w:style w:type="character" w:styleId="7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icon01"/>
    <w:basedOn w:val="3"/>
    <w:qFormat/>
    <w:uiPriority w:val="0"/>
    <w:rPr/>
  </w:style>
  <w:style w:type="character" w:customStyle="1" w:styleId="9">
    <w:name w:val="icon011"/>
    <w:basedOn w:val="3"/>
    <w:qFormat/>
    <w:uiPriority w:val="0"/>
    <w:rPr/>
  </w:style>
  <w:style w:type="character" w:customStyle="1" w:styleId="10">
    <w:name w:val="icon012"/>
    <w:basedOn w:val="3"/>
    <w:qFormat/>
    <w:uiPriority w:val="0"/>
    <w:rPr/>
  </w:style>
  <w:style w:type="character" w:customStyle="1" w:styleId="11">
    <w:name w:val="icon05"/>
    <w:basedOn w:val="3"/>
    <w:qFormat/>
    <w:uiPriority w:val="0"/>
    <w:rPr/>
  </w:style>
  <w:style w:type="character" w:customStyle="1" w:styleId="12">
    <w:name w:val="icon051"/>
    <w:basedOn w:val="3"/>
    <w:qFormat/>
    <w:uiPriority w:val="0"/>
    <w:rPr/>
  </w:style>
  <w:style w:type="character" w:customStyle="1" w:styleId="13">
    <w:name w:val="icon052"/>
    <w:basedOn w:val="3"/>
    <w:qFormat/>
    <w:uiPriority w:val="0"/>
    <w:rPr/>
  </w:style>
  <w:style w:type="character" w:customStyle="1" w:styleId="14">
    <w:name w:val="icon03"/>
    <w:basedOn w:val="3"/>
    <w:qFormat/>
    <w:uiPriority w:val="0"/>
    <w:rPr/>
  </w:style>
  <w:style w:type="character" w:customStyle="1" w:styleId="15">
    <w:name w:val="icon6"/>
    <w:basedOn w:val="3"/>
    <w:qFormat/>
    <w:uiPriority w:val="0"/>
    <w:rPr/>
  </w:style>
  <w:style w:type="character" w:customStyle="1" w:styleId="16">
    <w:name w:val="bszn_icon1"/>
    <w:basedOn w:val="3"/>
    <w:qFormat/>
    <w:uiPriority w:val="0"/>
    <w:rPr/>
  </w:style>
  <w:style w:type="character" w:customStyle="1" w:styleId="17">
    <w:name w:val="bszn_icon32"/>
    <w:basedOn w:val="3"/>
    <w:qFormat/>
    <w:uiPriority w:val="0"/>
    <w:rPr/>
  </w:style>
  <w:style w:type="character" w:customStyle="1" w:styleId="18">
    <w:name w:val="icon02"/>
    <w:basedOn w:val="3"/>
    <w:qFormat/>
    <w:uiPriority w:val="0"/>
    <w:rPr/>
  </w:style>
  <w:style w:type="character" w:customStyle="1" w:styleId="19">
    <w:name w:val="icon021"/>
    <w:basedOn w:val="3"/>
    <w:qFormat/>
    <w:uiPriority w:val="0"/>
    <w:rPr/>
  </w:style>
  <w:style w:type="character" w:customStyle="1" w:styleId="20">
    <w:name w:val="icon022"/>
    <w:basedOn w:val="3"/>
    <w:qFormat/>
    <w:uiPriority w:val="0"/>
    <w:rPr/>
  </w:style>
  <w:style w:type="character" w:customStyle="1" w:styleId="21">
    <w:name w:val="bszn_icon6"/>
    <w:basedOn w:val="3"/>
    <w:qFormat/>
    <w:uiPriority w:val="0"/>
    <w:rPr/>
  </w:style>
  <w:style w:type="character" w:customStyle="1" w:styleId="22">
    <w:name w:val="bszn_icon5"/>
    <w:basedOn w:val="3"/>
    <w:qFormat/>
    <w:uiPriority w:val="0"/>
    <w:rPr/>
  </w:style>
  <w:style w:type="character" w:customStyle="1" w:styleId="23">
    <w:name w:val="icon04"/>
    <w:basedOn w:val="3"/>
    <w:qFormat/>
    <w:uiPriority w:val="0"/>
    <w:rPr/>
  </w:style>
  <w:style w:type="character" w:customStyle="1" w:styleId="24">
    <w:name w:val="icon041"/>
    <w:basedOn w:val="3"/>
    <w:qFormat/>
    <w:uiPriority w:val="0"/>
    <w:rPr/>
  </w:style>
  <w:style w:type="character" w:customStyle="1" w:styleId="25">
    <w:name w:val="icon042"/>
    <w:basedOn w:val="3"/>
    <w:qFormat/>
    <w:uiPriority w:val="0"/>
    <w:rPr/>
  </w:style>
  <w:style w:type="character" w:customStyle="1" w:styleId="26">
    <w:name w:val="icon06"/>
    <w:basedOn w:val="3"/>
    <w:qFormat/>
    <w:uiPriority w:val="0"/>
    <w:rPr/>
  </w:style>
  <w:style w:type="character" w:customStyle="1" w:styleId="27">
    <w:name w:val="icon061"/>
    <w:basedOn w:val="3"/>
    <w:qFormat/>
    <w:uiPriority w:val="0"/>
    <w:rPr/>
  </w:style>
  <w:style w:type="character" w:customStyle="1" w:styleId="28">
    <w:name w:val="bszn_icon2"/>
    <w:basedOn w:val="3"/>
    <w:qFormat/>
    <w:uiPriority w:val="0"/>
    <w:rPr/>
  </w:style>
  <w:style w:type="character" w:customStyle="1" w:styleId="29">
    <w:name w:val="bszn_icon4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Administrator</cp:lastModifiedBy>
  <dcterms:modified xsi:type="dcterms:W3CDTF">2018-10-31T00:41:30Z</dcterms:modified>
  <dc:title>秀屿区卫计局编外合同制工作人员报名表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