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江西省标准化研究院2018年高层次人才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招聘报名及资格审查表</w:t>
      </w:r>
    </w:p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 xml:space="preserve">报考岗位：                       </w:t>
      </w:r>
    </w:p>
    <w:tbl>
      <w:tblPr>
        <w:tblStyle w:val="5"/>
        <w:tblW w:w="9720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"/>
        <w:gridCol w:w="309"/>
        <w:gridCol w:w="949"/>
        <w:gridCol w:w="192"/>
        <w:gridCol w:w="190"/>
        <w:gridCol w:w="189"/>
        <w:gridCol w:w="951"/>
        <w:gridCol w:w="188"/>
        <w:gridCol w:w="157"/>
        <w:gridCol w:w="223"/>
        <w:gridCol w:w="195"/>
        <w:gridCol w:w="339"/>
        <w:gridCol w:w="906"/>
        <w:gridCol w:w="394"/>
        <w:gridCol w:w="228"/>
        <w:gridCol w:w="851"/>
        <w:gridCol w:w="165"/>
        <w:gridCol w:w="342"/>
        <w:gridCol w:w="447"/>
        <w:gridCol w:w="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姓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名</w:t>
            </w:r>
          </w:p>
        </w:tc>
        <w:tc>
          <w:tcPr>
            <w:tcW w:w="14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性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别</w:t>
            </w:r>
          </w:p>
        </w:tc>
        <w:tc>
          <w:tcPr>
            <w:tcW w:w="9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出生年月</w:t>
            </w:r>
          </w:p>
        </w:tc>
        <w:tc>
          <w:tcPr>
            <w:tcW w:w="10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民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族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籍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贯</w:t>
            </w: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身份证号</w:t>
            </w:r>
          </w:p>
        </w:tc>
        <w:tc>
          <w:tcPr>
            <w:tcW w:w="3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联系方式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第一学历和学位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毕业学校、专业</w:t>
            </w:r>
          </w:p>
        </w:tc>
        <w:tc>
          <w:tcPr>
            <w:tcW w:w="34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最高学历和学位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毕业学校、专业</w:t>
            </w:r>
          </w:p>
        </w:tc>
        <w:tc>
          <w:tcPr>
            <w:tcW w:w="34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现工作单位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职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int="eastAsia"/>
                <w:b/>
                <w:sz w:val="24"/>
                <w:szCs w:val="20"/>
              </w:rPr>
              <w:t>务</w:t>
            </w:r>
          </w:p>
          <w:p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（职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int="eastAsia"/>
                <w:b/>
                <w:sz w:val="24"/>
                <w:szCs w:val="20"/>
              </w:rPr>
              <w:t>称）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状况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掌握何种外语和程度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计算机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掌握程度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身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高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学习简历</w:t>
            </w:r>
          </w:p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起止时间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（年、月）</w:t>
            </w: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毕业院校及专业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学习阶段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8"/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8"/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工作简历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起止时间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（年、月）</w:t>
            </w: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工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作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单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主要科研</w:t>
            </w:r>
          </w:p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及发表论文</w:t>
            </w:r>
          </w:p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情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况</w:t>
            </w:r>
          </w:p>
        </w:tc>
        <w:tc>
          <w:tcPr>
            <w:tcW w:w="82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获奖情况及资质证书</w:t>
            </w:r>
          </w:p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情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况</w:t>
            </w:r>
          </w:p>
        </w:tc>
        <w:tc>
          <w:tcPr>
            <w:tcW w:w="82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家庭主要</w:t>
            </w:r>
          </w:p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成员情况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关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系</w:t>
            </w: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姓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rFonts w:hint="eastAsia"/>
                <w:b/>
                <w:sz w:val="24"/>
                <w:szCs w:val="20"/>
              </w:rPr>
              <w:t>名</w:t>
            </w:r>
          </w:p>
        </w:tc>
        <w:tc>
          <w:tcPr>
            <w:tcW w:w="5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本人承诺</w:t>
            </w:r>
          </w:p>
        </w:tc>
        <w:tc>
          <w:tcPr>
            <w:tcW w:w="82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上述所填内容真实有效、准确客观。如有虚假，作自动放弃处理。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sz w:val="24"/>
                <w:szCs w:val="20"/>
              </w:rPr>
              <w:t xml:space="preserve">                  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报名人（签名）：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2"/>
              </w:rPr>
              <w:t xml:space="preserve">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审查意见</w:t>
            </w:r>
          </w:p>
        </w:tc>
        <w:tc>
          <w:tcPr>
            <w:tcW w:w="82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ascii="仿宋" w:hAnsi="仿宋" w:eastAsia="仿宋"/>
        </w:rPr>
      </w:pPr>
      <w:r>
        <w:rPr>
          <w:rFonts w:hint="eastAsia"/>
          <w:sz w:val="24"/>
        </w:rPr>
        <w:t>注：面试时请递交本表及相关证件原件备查。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6E1E"/>
    <w:rsid w:val="51D06E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2018-08-21T05:14:00Z</dcterms:created>
  <dc:creator>名企以下美工-宋涛</dc:creator>
  <cp:lastModifiedBy>名企以下美工-宋涛</cp:lastModifiedBy>
  <dcterms:modified xsi:type="dcterms:W3CDTF">2018-08-21T05:15:09Z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