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海口市镇（街道）党建工作指导员考试报名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系统使用说明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本次考试不收取报名费，采取网上报名方式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方式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进行，包括填写报名信息、上传照片、报名所需材料等图片、查询资格审查结果、打印准考证等环节。报考后考生应及时</w:t>
      </w:r>
      <w:r>
        <w:rPr>
          <w:rFonts w:hint="eastAsia" w:ascii="仿宋_GB2312" w:hAnsi="仿宋_GB2312" w:eastAsia="仿宋_GB2312"/>
          <w:color w:val="auto"/>
          <w:sz w:val="32"/>
          <w:szCs w:val="32"/>
          <w:u w:val="none"/>
          <w:lang w:eastAsia="zh-CN"/>
        </w:rPr>
        <w:t>海口市人民政府网、海口党建</w:t>
      </w:r>
      <w:r>
        <w:rPr>
          <w:rFonts w:hint="eastAsia" w:ascii="仿宋_GB2312" w:hAnsi="仿宋_GB2312" w:eastAsia="仿宋_GB2312"/>
          <w:color w:val="auto"/>
          <w:sz w:val="32"/>
          <w:szCs w:val="32"/>
          <w:u w:val="none"/>
        </w:rPr>
        <w:t>网</w:t>
      </w:r>
      <w:r>
        <w:rPr>
          <w:rFonts w:hint="eastAsia" w:ascii="仿宋_GB2312" w:hAnsi="仿宋_GB2312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海口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市人力资源和社会保障局</w:t>
      </w:r>
      <w:r>
        <w:rPr>
          <w:rFonts w:hint="eastAsia" w:ascii="仿宋_GB2312" w:hAnsi="仿宋_GB2312" w:eastAsia="仿宋_GB2312"/>
          <w:sz w:val="32"/>
          <w:szCs w:val="32"/>
        </w:rPr>
        <w:t>网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了解招聘工作进展情况和有关事项的公告，并保持报名时登记的联系方式畅通。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本次考试实行诚信报名制度。报考人员要仔细阅读招聘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根据个人情况报考符合条件的岗位，并按要求真实、全面、准确填写相关信息。报考人员如提供的报考材料和信息，不符合事实或弄虚作假的，一经查实，立即取消报考资格或不予聘用。如聘用后经查实弄虚作假的，立即取消聘用资格和办理相关解聘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一、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网上报名方法：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（1）报考人员应在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:00至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:00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期间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登录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海口市镇（街道）党建工作指导员公开招聘考试报名系统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http://ks.hnrczpw.com/ks2015/loginready.asp?ksid=cb7457fe7e22c92212048b7d4d21a463）,输入“名字+身份证号码+预设密码+确认密码”进入报名系统进行网上报名。报名必须使用有效期内的二代身份证，报名与考试时使用的身份证必须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（2）上传照片、报名所需材料等图片。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上传内容：网上报名时，报考人员应上传本人近期正面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寸彩色免冠证件照片、身份证（报名与考试时使用的身份证必须一致）、毕业证、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户口本、学信网学历查询结果（带二维码）、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组织关系所在党组织出具的</w:t>
      </w:r>
      <w:r>
        <w:rPr>
          <w:rFonts w:hint="eastAsia" w:ascii="仿宋_GB2312" w:hAnsi="仿宋_GB2312" w:eastAsia="仿宋_GB2312"/>
          <w:color w:val="auto"/>
          <w:sz w:val="32"/>
          <w:szCs w:val="32"/>
          <w:u w:val="none"/>
          <w:lang w:val="en-US" w:eastAsia="zh-CN"/>
        </w:rPr>
        <w:t>中共党员（含预备党员）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身份</w:t>
      </w:r>
      <w:r>
        <w:rPr>
          <w:rFonts w:hint="eastAsia" w:ascii="仿宋_GB2312" w:hAnsi="仿宋_GB2312" w:eastAsia="仿宋_GB2312"/>
          <w:color w:val="auto"/>
          <w:sz w:val="32"/>
          <w:szCs w:val="32"/>
          <w:u w:val="none"/>
          <w:lang w:val="en-US" w:eastAsia="zh-CN"/>
        </w:rPr>
        <w:t>盖章书面证明、</w:t>
      </w:r>
      <w:r>
        <w:rPr>
          <w:rFonts w:eastAsia="仿宋_GB2312"/>
          <w:color w:val="auto"/>
          <w:sz w:val="32"/>
          <w:szCs w:val="32"/>
          <w:u w:val="none"/>
        </w:rPr>
        <w:t>在职人员须提供所在单位(主管部门)同意报考证明(加盖公章)</w:t>
      </w:r>
      <w:r>
        <w:rPr>
          <w:rFonts w:hint="eastAsia" w:ascii="仿宋_GB2312" w:hAnsi="仿宋_GB2312" w:eastAsia="仿宋_GB2312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eastAsia="仿宋_GB2312"/>
          <w:color w:val="auto"/>
          <w:sz w:val="32"/>
          <w:szCs w:val="32"/>
          <w:u w:val="none"/>
        </w:rPr>
        <w:t>留学回国的报考人员出具国家教育部的学历认证材料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上传要求：以上材料都以jpg图片格式上传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（图片大小不能超过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200KB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/>
          <w:color w:val="auto"/>
          <w:sz w:val="32"/>
          <w:szCs w:val="32"/>
          <w:u w:val="none"/>
        </w:rPr>
        <w:t>近期正面免冠二寸彩色证件照片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”上传至“证件照”窗格；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身份证正、反二面合并成一张图片上传至“身份证复印件”窗格；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毕业证图片上传至“毕业证复印件”窗格；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学位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证图片上传至“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学位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证复印件”窗格；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组织关系所在党组织出具的</w:t>
      </w:r>
      <w:r>
        <w:rPr>
          <w:rFonts w:hint="eastAsia" w:ascii="仿宋_GB2312" w:hAnsi="仿宋_GB2312" w:eastAsia="仿宋_GB2312"/>
          <w:color w:val="auto"/>
          <w:sz w:val="32"/>
          <w:szCs w:val="32"/>
          <w:u w:val="none"/>
          <w:lang w:val="en-US" w:eastAsia="zh-CN"/>
        </w:rPr>
        <w:t>中共党员（含预备党员）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身份</w:t>
      </w:r>
      <w:r>
        <w:rPr>
          <w:rFonts w:hint="eastAsia" w:ascii="仿宋_GB2312" w:hAnsi="仿宋_GB2312" w:eastAsia="仿宋_GB2312"/>
          <w:color w:val="auto"/>
          <w:sz w:val="32"/>
          <w:szCs w:val="32"/>
          <w:u w:val="none"/>
          <w:lang w:val="en-US" w:eastAsia="zh-CN"/>
        </w:rPr>
        <w:t>盖章书面证明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图片上传至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“其他材料证明”窗格；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u w:val="none"/>
          <w:lang w:eastAsia="zh-CN"/>
        </w:rPr>
      </w:pPr>
      <w:r>
        <w:rPr>
          <w:rFonts w:eastAsia="仿宋_GB2312"/>
          <w:color w:val="auto"/>
          <w:sz w:val="32"/>
          <w:szCs w:val="32"/>
          <w:u w:val="none"/>
        </w:rPr>
        <w:t>在职人员须提供所在单位(主管部门)同意报考证明(加盖公章)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图片上传至“在编人员提交原单位同意报名证明”窗格；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户口本图片上传至“户口本”窗格；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eastAsia="仿宋_GB2312"/>
          <w:color w:val="auto"/>
          <w:sz w:val="32"/>
          <w:szCs w:val="32"/>
          <w:u w:val="none"/>
        </w:rPr>
        <w:t>留学回国的报考人员出具国家教育部的学历认证材料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图片至“职业资格证复印件”窗格</w:t>
      </w:r>
      <w:r>
        <w:rPr>
          <w:rFonts w:eastAsia="仿宋_GB2312"/>
          <w:color w:val="auto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“学信网学历查询结果（带二维码）”图片上传至“教育部学历证书电子注册备案表”窗格。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）查询资格审查结果。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right="0" w:rightChars="0" w:firstLine="652" w:firstLineChars="204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报考人员提交报名材料后，须在2018年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:00至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:00前及时登录报考系统，进入通知中心查询资格审查结果。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:00至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:00期间，未通过资格审查的考生，可按审查意见要求，修改报名信息，补充材料后，重新提交审查或者改报其他岗位；系统将于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日17:00准时关闭，2018年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日12:00后提交材料或改报的考生，如果资格审核仍未通过，不能参加考试。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报名注意事项：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（1）报名系统操作步骤详见附件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：《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海口市镇（街道）党建工作指导员公开招聘考试报名系统操作指南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（2）报考人员首次登录报名系统时候身份证号码输入错误，请重新使用正确的身份证号码登录系统重新报名，若因身份证号码错误导致考生不能参加考试，责任由考生自行承担。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）如考生报名时候系统显示“姓名和身份证号不符或验证号错误”或其他问题，请拨打报名系统技术电话咨询：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0898-66502026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。报名期间电话接听时间：上午09:00—11:30，下午14:30—17:00（节假日休息）。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）考生在规定报名时间内上传报名相关材料，所有材料图片上传完成后，请考生到个人报名系统后台点击报名管理中“上传电子材料”验证图片是否上传成功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（图片上传成功则窗格里会显示所上传图片）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，如在规定报名时间内没有上传报名相关材料或者相关材料不完整，逾期不予受理。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sz w:val="28"/>
        <w:szCs w:val="44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0C28BC"/>
    <w:multiLevelType w:val="singleLevel"/>
    <w:tmpl w:val="E60C28B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A313A"/>
    <w:rsid w:val="00544F3C"/>
    <w:rsid w:val="00CD6C98"/>
    <w:rsid w:val="0223742E"/>
    <w:rsid w:val="085B4ECC"/>
    <w:rsid w:val="174856C4"/>
    <w:rsid w:val="177176F3"/>
    <w:rsid w:val="2A543297"/>
    <w:rsid w:val="2E3456C2"/>
    <w:rsid w:val="313F4D1E"/>
    <w:rsid w:val="399F0668"/>
    <w:rsid w:val="4D160088"/>
    <w:rsid w:val="4F356970"/>
    <w:rsid w:val="595A313A"/>
    <w:rsid w:val="5F207AF7"/>
    <w:rsid w:val="687D13B3"/>
    <w:rsid w:val="6B967F81"/>
    <w:rsid w:val="7BC125A9"/>
    <w:rsid w:val="7CD83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21"/>
      <w:ind w:left="119"/>
    </w:pPr>
    <w:rPr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2018-05-24T01:13:00Z</dcterms:created>
  <dc:creator>张翔</dc:creator>
  <cp:lastModifiedBy>Lenovo</cp:lastModifiedBy>
  <cp:lastPrinted>2018-08-20T05:16:00Z</cp:lastPrinted>
  <dcterms:modified xsi:type="dcterms:W3CDTF">2018-08-20T08:32:56Z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