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rPr>
          <w:rFonts w:ascii="仿宋" w:hAnsi="仿宋" w:eastAsia="仿宋" w:cs="Arial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Arial"/>
          <w:b/>
          <w:bCs/>
          <w:kern w:val="0"/>
          <w:sz w:val="30"/>
          <w:szCs w:val="30"/>
        </w:rPr>
        <w:t>附件2：</w:t>
      </w:r>
    </w:p>
    <w:p>
      <w:pPr>
        <w:widowControl/>
        <w:spacing w:line="330" w:lineRule="atLeast"/>
        <w:jc w:val="center"/>
        <w:rPr>
          <w:rFonts w:ascii="仿宋" w:hAnsi="仿宋" w:eastAsia="仿宋" w:cs="仿宋_GB2312"/>
          <w:b/>
          <w:bCs/>
          <w:spacing w:val="-20"/>
          <w:sz w:val="36"/>
          <w:szCs w:val="36"/>
        </w:rPr>
      </w:pPr>
      <w:r>
        <w:rPr>
          <w:rFonts w:hint="eastAsia" w:ascii="仿宋" w:hAnsi="仿宋" w:eastAsia="仿宋" w:cs="仿宋_GB2312"/>
          <w:b/>
          <w:bCs/>
          <w:spacing w:val="-20"/>
          <w:sz w:val="36"/>
          <w:szCs w:val="36"/>
        </w:rPr>
        <w:t>应聘报名表</w:t>
      </w:r>
    </w:p>
    <w:tbl>
      <w:tblPr>
        <w:tblStyle w:val="4"/>
        <w:tblpPr w:leftFromText="180" w:rightFromText="180" w:vertAnchor="text" w:horzAnchor="margin" w:tblpXSpec="center" w:tblpY="479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502"/>
        <w:gridCol w:w="851"/>
        <w:gridCol w:w="1120"/>
        <w:gridCol w:w="1454"/>
        <w:gridCol w:w="1433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</w:trPr>
        <w:tc>
          <w:tcPr>
            <w:tcW w:w="1801" w:type="dxa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50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贴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50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1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政治面貌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现户籍地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省   市（县）</w:t>
            </w:r>
          </w:p>
        </w:tc>
        <w:tc>
          <w:tcPr>
            <w:tcW w:w="1454" w:type="dxa"/>
            <w:vAlign w:val="center"/>
          </w:tcPr>
          <w:p>
            <w:pPr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联系电话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63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毕业时间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</w:rPr>
              <w:t>学历及学位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报考公司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及职位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2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学习经历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（何年何月至何年何月在何地，从大学或中专开始，按时间先后顺序填写）</w:t>
            </w:r>
          </w:p>
        </w:tc>
        <w:tc>
          <w:tcPr>
            <w:tcW w:w="808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9" w:hRule="atLeast"/>
        </w:trPr>
        <w:tc>
          <w:tcPr>
            <w:tcW w:w="18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（何年何月至何年何月在何地、何单位工作、任何职，按时间先后顺序填写）</w:t>
            </w:r>
          </w:p>
        </w:tc>
        <w:tc>
          <w:tcPr>
            <w:tcW w:w="8082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4"/>
        </w:rPr>
      </w:pPr>
    </w:p>
    <w:p>
      <w:pPr>
        <w:jc w:val="left"/>
        <w:rPr>
          <w:rFonts w:ascii="仿宋" w:hAnsi="仿宋" w:eastAsia="仿宋" w:cs="仿宋"/>
          <w:sz w:val="24"/>
        </w:rPr>
      </w:pPr>
    </w:p>
    <w:tbl>
      <w:tblPr>
        <w:tblStyle w:val="4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35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00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 员及主要社会</w:t>
            </w:r>
          </w:p>
          <w:p>
            <w:pPr>
              <w:spacing w:line="300" w:lineRule="exact"/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 长及突出业绩</w:t>
            </w:r>
          </w:p>
        </w:tc>
        <w:tc>
          <w:tcPr>
            <w:tcW w:w="8030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奖励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或处分</w:t>
            </w:r>
          </w:p>
        </w:tc>
        <w:tc>
          <w:tcPr>
            <w:tcW w:w="8030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审查</w:t>
            </w:r>
          </w:p>
        </w:tc>
        <w:tc>
          <w:tcPr>
            <w:tcW w:w="8030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审核人：                            审核日期：   年  月  日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说明：1、此表可打印或用黑色水笔填写，字迹要清楚；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24"/>
        </w:rPr>
        <w:t>2、此表须如实填写，经审核发现与事实不符的，取消报名资格 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77854"/>
    <w:rsid w:val="6D535020"/>
    <w:rsid w:val="6F1602B6"/>
    <w:rsid w:val="7F97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2018-08-06T04:01:00Z</dcterms:created>
  <dc:creator>赣州人事人才网朱振武</dc:creator>
  <cp:lastModifiedBy>赣州人事人才网朱振武</cp:lastModifiedBy>
  <dcterms:modified xsi:type="dcterms:W3CDTF">2018-08-06T04:02:16Z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