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瑞宝街道招聘工作人员报名登记表</w:t>
      </w:r>
    </w:p>
    <w:bookmarkEnd w:id="0"/>
    <w:p>
      <w:pPr>
        <w:spacing w:line="360" w:lineRule="auto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报考职位：</w:t>
      </w:r>
      <w:r>
        <w:rPr>
          <w:rFonts w:hint="eastAsia" w:ascii="宋体" w:hAnsi="宋体" w:cs="宋体"/>
          <w:bCs/>
          <w:kern w:val="0"/>
          <w:sz w:val="32"/>
          <w:szCs w:val="32"/>
          <w:u w:val="single"/>
          <w:lang w:eastAsia="zh-CN"/>
        </w:rPr>
        <w:t>城管协管员</w:t>
      </w:r>
      <w:r>
        <w:rPr>
          <w:rFonts w:hint="eastAsia" w:ascii="宋体" w:hAnsi="宋体" w:cs="宋体"/>
          <w:bCs/>
          <w:kern w:val="0"/>
          <w:sz w:val="32"/>
          <w:szCs w:val="32"/>
        </w:rPr>
        <w:t xml:space="preserve">  </w:t>
      </w:r>
    </w:p>
    <w:tbl>
      <w:tblPr>
        <w:tblStyle w:val="3"/>
        <w:tblW w:w="912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"/>
        <w:gridCol w:w="308"/>
        <w:gridCol w:w="566"/>
        <w:gridCol w:w="984"/>
        <w:gridCol w:w="241"/>
        <w:gridCol w:w="308"/>
        <w:gridCol w:w="150"/>
        <w:gridCol w:w="332"/>
        <w:gridCol w:w="190"/>
        <w:gridCol w:w="265"/>
        <w:gridCol w:w="469"/>
        <w:gridCol w:w="575"/>
        <w:gridCol w:w="856"/>
        <w:gridCol w:w="226"/>
        <w:gridCol w:w="82"/>
        <w:gridCol w:w="372"/>
        <w:gridCol w:w="538"/>
        <w:gridCol w:w="498"/>
        <w:gridCol w:w="1090"/>
        <w:gridCol w:w="2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毕业学校及专业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工作单位及职务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80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4936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60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71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8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311" w:type="dxa"/>
            <w:gridSpan w:val="19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9125" w:type="dxa"/>
            <w:gridSpan w:val="21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年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说明：1、此表填写一式一份，报名者必须按表格要求如实填写；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2、家庭成员需填写配偶、子女、父母。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96446"/>
    <w:rsid w:val="2F296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2018-06-13T09:22:00Z</dcterms:created>
  <dc:creator>lijiali</dc:creator>
  <cp:lastModifiedBy>lijiali</cp:lastModifiedBy>
  <dcterms:modified xsi:type="dcterms:W3CDTF">2018-06-13T09:24:43Z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