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附件4</w:t>
      </w:r>
    </w:p>
    <w:p>
      <w:pPr>
        <w:jc w:val="center"/>
        <w:rPr>
          <w:rFonts w:ascii="黑体" w:hAnsi="黑体" w:eastAsia="黑体" w:cs="仿宋"/>
          <w:sz w:val="44"/>
          <w:szCs w:val="44"/>
        </w:rPr>
      </w:pPr>
      <w:bookmarkStart w:id="0" w:name="_GoBack"/>
      <w:r>
        <w:rPr>
          <w:rFonts w:hint="eastAsia" w:ascii="黑体" w:hAnsi="黑体" w:eastAsia="黑体" w:cs="仿宋"/>
          <w:sz w:val="44"/>
          <w:szCs w:val="44"/>
        </w:rPr>
        <w:t>离职证明</w:t>
      </w:r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兹证明：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起至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工作，担任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职位。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原因离职。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其他需要说明的情况：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原单位名称：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  月 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9406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07423"/>
    <w:rsid w:val="66D074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2018-06-15T07:27:00Z</dcterms:created>
  <dc:creator>魂兮梦兮今夕何夕</dc:creator>
  <cp:lastModifiedBy>魂兮梦兮今夕何夕</cp:lastModifiedBy>
  <dcterms:modified xsi:type="dcterms:W3CDTF">2018-06-15T07:27:44Z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