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rPr>
          <w:rFonts w:hint="eastAsia" w:ascii="楷体" w:hAnsi="楷体" w:eastAsia="楷体" w:cs="华文中宋"/>
          <w:kern w:val="0"/>
          <w:sz w:val="32"/>
          <w:szCs w:val="32"/>
        </w:rPr>
      </w:pPr>
      <w:r>
        <w:rPr>
          <w:rFonts w:hint="eastAsia" w:ascii="楷体" w:hAnsi="楷体" w:eastAsia="楷体" w:cs="华文中宋"/>
          <w:kern w:val="0"/>
          <w:sz w:val="32"/>
          <w:szCs w:val="32"/>
        </w:rPr>
        <w:t>附件2</w:t>
      </w:r>
    </w:p>
    <w:p>
      <w:pPr>
        <w:spacing w:line="580" w:lineRule="exact"/>
        <w:rPr>
          <w:rFonts w:hint="eastAsia" w:eastAsia="方正小标宋简体"/>
          <w:b/>
          <w:spacing w:val="-20"/>
          <w:sz w:val="36"/>
          <w:szCs w:val="36"/>
        </w:rPr>
      </w:pPr>
      <w:bookmarkStart w:id="0" w:name="_GoBack"/>
      <w:r>
        <w:rPr>
          <w:rFonts w:eastAsia="方正小标宋简体"/>
          <w:b/>
          <w:spacing w:val="-20"/>
          <w:sz w:val="36"/>
          <w:szCs w:val="36"/>
        </w:rPr>
        <w:t>广西贺州旺高工业区</w:t>
      </w:r>
      <w:r>
        <w:rPr>
          <w:rFonts w:hint="eastAsia" w:eastAsia="方正小标宋简体"/>
          <w:b/>
          <w:spacing w:val="-20"/>
          <w:sz w:val="36"/>
          <w:szCs w:val="36"/>
        </w:rPr>
        <w:t>（碳酸钙千亿元产业示范基地）管理委员会</w:t>
      </w:r>
      <w:r>
        <w:rPr>
          <w:rFonts w:eastAsia="方正小标宋简体"/>
          <w:b/>
          <w:spacing w:val="-20"/>
          <w:sz w:val="36"/>
          <w:szCs w:val="36"/>
        </w:rPr>
        <w:t>第</w:t>
      </w:r>
      <w:r>
        <w:rPr>
          <w:rFonts w:hint="eastAsia" w:eastAsia="方正小标宋简体"/>
          <w:b/>
          <w:spacing w:val="-20"/>
          <w:sz w:val="36"/>
          <w:szCs w:val="36"/>
        </w:rPr>
        <w:t>三</w:t>
      </w:r>
      <w:r>
        <w:rPr>
          <w:rFonts w:eastAsia="方正小标宋简体"/>
          <w:b/>
          <w:spacing w:val="-20"/>
          <w:sz w:val="36"/>
          <w:szCs w:val="36"/>
        </w:rPr>
        <w:t>批公开竞聘岗位一览表（</w:t>
      </w:r>
      <w:r>
        <w:rPr>
          <w:rFonts w:hint="eastAsia" w:eastAsia="方正小标宋简体"/>
          <w:b/>
          <w:spacing w:val="-20"/>
          <w:sz w:val="36"/>
          <w:szCs w:val="36"/>
        </w:rPr>
        <w:t>2</w:t>
      </w:r>
      <w:r>
        <w:rPr>
          <w:rFonts w:eastAsia="方正小标宋简体"/>
          <w:b/>
          <w:spacing w:val="-20"/>
          <w:sz w:val="36"/>
          <w:szCs w:val="36"/>
        </w:rPr>
        <w:t>个）</w:t>
      </w:r>
    </w:p>
    <w:bookmarkEnd w:id="0"/>
    <w:p>
      <w:pPr>
        <w:spacing w:line="580" w:lineRule="exact"/>
        <w:rPr>
          <w:b/>
          <w:spacing w:val="-20"/>
          <w:sz w:val="36"/>
          <w:szCs w:val="36"/>
        </w:rPr>
      </w:pPr>
    </w:p>
    <w:tbl>
      <w:tblPr>
        <w:tblStyle w:val="6"/>
        <w:tblW w:w="147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809"/>
        <w:gridCol w:w="835"/>
        <w:gridCol w:w="709"/>
        <w:gridCol w:w="850"/>
        <w:gridCol w:w="1985"/>
        <w:gridCol w:w="937"/>
        <w:gridCol w:w="862"/>
        <w:gridCol w:w="3313"/>
        <w:gridCol w:w="1787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序号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岗位名称</w:t>
            </w:r>
          </w:p>
        </w:tc>
        <w:tc>
          <w:tcPr>
            <w:tcW w:w="835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岗位级别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人数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年龄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专业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职称</w:t>
            </w:r>
          </w:p>
        </w:tc>
        <w:tc>
          <w:tcPr>
            <w:tcW w:w="331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资格条件</w:t>
            </w:r>
          </w:p>
        </w:tc>
        <w:tc>
          <w:tcPr>
            <w:tcW w:w="1787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薪酬待遇</w:t>
            </w:r>
          </w:p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（基薪+绩效）</w:t>
            </w:r>
          </w:p>
        </w:tc>
        <w:tc>
          <w:tcPr>
            <w:tcW w:w="1972" w:type="dxa"/>
            <w:vAlign w:val="top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行政部执行岗</w:t>
            </w:r>
          </w:p>
        </w:tc>
        <w:tc>
          <w:tcPr>
            <w:tcW w:w="83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执行岗一级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18-40周岁（贺州市工业园区在职在编人员男性年龄可放宽至55周岁，女性年龄可放宽至50周岁）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不限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360" w:lineRule="exact"/>
              <w:ind w:firstLine="360" w:firstLineChars="1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贺州市在编公务员（</w:t>
            </w:r>
            <w:r>
              <w:rPr>
                <w:rFonts w:hint="eastAsia" w:eastAsia="仿宋_GB2312"/>
                <w:kern w:val="0"/>
                <w:sz w:val="24"/>
              </w:rPr>
              <w:t>含</w:t>
            </w:r>
            <w:r>
              <w:rPr>
                <w:rFonts w:eastAsia="仿宋_GB2312"/>
                <w:kern w:val="0"/>
                <w:sz w:val="24"/>
              </w:rPr>
              <w:t>参公人员）；具有从事党政机关、</w:t>
            </w:r>
            <w:r>
              <w:rPr>
                <w:rFonts w:hint="eastAsia" w:eastAsia="仿宋_GB2312"/>
                <w:kern w:val="0"/>
                <w:sz w:val="24"/>
              </w:rPr>
              <w:t>企</w:t>
            </w:r>
            <w:r>
              <w:rPr>
                <w:rFonts w:eastAsia="仿宋_GB2312"/>
                <w:kern w:val="0"/>
                <w:sz w:val="24"/>
              </w:rPr>
              <w:t>事业单位</w:t>
            </w:r>
            <w:r>
              <w:rPr>
                <w:rFonts w:hint="eastAsia" w:eastAsia="仿宋_GB2312"/>
                <w:kern w:val="0"/>
                <w:sz w:val="24"/>
              </w:rPr>
              <w:t>、新闻媒体</w:t>
            </w:r>
            <w:r>
              <w:rPr>
                <w:rFonts w:eastAsia="仿宋_GB2312"/>
                <w:kern w:val="0"/>
                <w:sz w:val="24"/>
              </w:rPr>
              <w:t>工作经历</w:t>
            </w:r>
            <w:r>
              <w:rPr>
                <w:rFonts w:hint="eastAsia"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年以上；</w:t>
            </w:r>
            <w:r>
              <w:rPr>
                <w:rFonts w:hint="eastAsia" w:eastAsia="仿宋_GB2312"/>
                <w:kern w:val="0"/>
                <w:sz w:val="24"/>
              </w:rPr>
              <w:t>有较强的综合材料写作能力，较强的组织协调、沟通能力</w:t>
            </w:r>
            <w:r>
              <w:rPr>
                <w:rFonts w:eastAsia="仿宋_GB2312"/>
                <w:kern w:val="0"/>
                <w:sz w:val="24"/>
              </w:rPr>
              <w:t>。</w:t>
            </w:r>
          </w:p>
        </w:tc>
        <w:tc>
          <w:tcPr>
            <w:tcW w:w="178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约11万元/年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贺州市范围内的行政、参公人员竞聘上岗后，根据调入园区编制性质实行身份（编制）封存。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701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财务审计部执行岗</w:t>
            </w:r>
          </w:p>
        </w:tc>
        <w:tc>
          <w:tcPr>
            <w:tcW w:w="83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执行岗一级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</w:t>
            </w:r>
            <w:r>
              <w:rPr>
                <w:rFonts w:eastAsia="仿宋_GB2312"/>
                <w:sz w:val="24"/>
              </w:rPr>
              <w:t>以上学历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18-40周岁（贺州市工业园区在职在编人员男性年龄可放宽至55周岁，女性年龄可放宽至50周岁）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财会</w:t>
            </w:r>
            <w:r>
              <w:rPr>
                <w:rFonts w:eastAsia="仿宋_GB2312"/>
                <w:sz w:val="24"/>
              </w:rPr>
              <w:t>等相关专业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贺州市在编公务员（</w:t>
            </w:r>
            <w:r>
              <w:rPr>
                <w:rFonts w:hint="eastAsia" w:eastAsia="仿宋_GB2312"/>
                <w:kern w:val="0"/>
                <w:sz w:val="24"/>
              </w:rPr>
              <w:t>含</w:t>
            </w:r>
            <w:r>
              <w:rPr>
                <w:rFonts w:eastAsia="仿宋_GB2312"/>
                <w:kern w:val="0"/>
                <w:sz w:val="24"/>
              </w:rPr>
              <w:t>参公人员）；</w:t>
            </w:r>
            <w:r>
              <w:rPr>
                <w:rFonts w:eastAsia="仿宋_GB2312"/>
                <w:sz w:val="24"/>
              </w:rPr>
              <w:t>从事财务审计相关工作2年以上；熟悉财务、审计</w:t>
            </w:r>
            <w:r>
              <w:rPr>
                <w:rFonts w:hint="eastAsia" w:eastAsia="仿宋_GB2312"/>
                <w:sz w:val="24"/>
              </w:rPr>
              <w:t>、统计</w:t>
            </w:r>
            <w:r>
              <w:rPr>
                <w:rFonts w:eastAsia="仿宋_GB2312"/>
                <w:sz w:val="24"/>
              </w:rPr>
              <w:t>等相关业务。</w:t>
            </w:r>
          </w:p>
        </w:tc>
        <w:tc>
          <w:tcPr>
            <w:tcW w:w="178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约11万元/年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sz w:val="24"/>
              </w:rPr>
              <w:t>贺州市范围内的行政、参公人员竞聘上岗后，根据调入园区编制性质实行身份（编制）封存。</w:t>
            </w:r>
          </w:p>
        </w:tc>
      </w:tr>
    </w:tbl>
    <w:p>
      <w:pPr>
        <w:spacing w:line="580" w:lineRule="exact"/>
        <w:ind w:firstLine="5280" w:firstLineChars="1650"/>
        <w:rPr>
          <w:rFonts w:hAnsi="仿宋_GB2312" w:eastAsia="仿宋_GB2312"/>
          <w:kern w:val="0"/>
          <w:sz w:val="32"/>
          <w:szCs w:val="32"/>
        </w:rPr>
      </w:pPr>
    </w:p>
    <w:p/>
    <w:sectPr>
      <w:pgSz w:w="16839" w:h="11907" w:orient="landscape"/>
      <w:pgMar w:top="1134" w:right="1134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ypeLand 康熙字典體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康熙字典體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康龙门石碑W9(P)">
    <w:panose1 w:val="030009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悦古典明朝体 (非商业使用) W5">
    <w:panose1 w:val="00000000000000000000"/>
    <w:charset w:val="86"/>
    <w:family w:val="auto"/>
    <w:pitch w:val="default"/>
    <w:sig w:usb0="00000003" w:usb1="08010000" w:usb2="00000012" w:usb3="00000000" w:csb0="00040001" w:csb1="00000000"/>
  </w:font>
  <w:font w:name="方正仿郭简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7521B"/>
    <w:rsid w:val="1F485A32"/>
    <w:rsid w:val="283C1ECE"/>
    <w:rsid w:val="45B83F90"/>
    <w:rsid w:val="52A7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 w:line="560" w:lineRule="exact"/>
      <w:ind w:left="0" w:right="0"/>
      <w:jc w:val="left"/>
    </w:pPr>
    <w:rPr>
      <w:kern w:val="0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中国共产党贺州市委员会组织部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2018-04-12T09:41:00Z</dcterms:created>
  <dc:creator>Administrator</dc:creator>
  <cp:lastModifiedBy>Administrator</cp:lastModifiedBy>
  <dcterms:modified xsi:type="dcterms:W3CDTF">2018-04-12T09:41:43Z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