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470" w:type="dxa"/>
        <w:jc w:val="center"/>
        <w:tblCellSpacing w:w="15" w:type="dxa"/>
        <w:tblInd w:w="-9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871"/>
        <w:gridCol w:w="736"/>
        <w:gridCol w:w="1246"/>
        <w:gridCol w:w="721"/>
        <w:gridCol w:w="1006"/>
        <w:gridCol w:w="1141"/>
        <w:gridCol w:w="1276"/>
        <w:gridCol w:w="1832"/>
        <w:gridCol w:w="10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tblCellSpacing w:w="15" w:type="dxa"/>
          <w:jc w:val="center"/>
        </w:trPr>
        <w:tc>
          <w:tcPr>
            <w:tcW w:w="10410" w:type="dxa"/>
            <w:gridSpan w:val="10"/>
            <w:tcBorders>
              <w:top w:val="nil"/>
              <w:left w:val="nil"/>
              <w:bottom w:val="single" w:color="auto" w:sz="6" w:space="0"/>
              <w:right w:val="nil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b/>
                <w:bdr w:val="none" w:color="auto" w:sz="0" w:space="0"/>
              </w:rPr>
              <w:t>2018年西湖管理区教育卫生系统公开招聘岗位条件及数量表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tblCellSpacing w:w="15" w:type="dxa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序号</w:t>
            </w:r>
          </w:p>
        </w:tc>
        <w:tc>
          <w:tcPr>
            <w:tcW w:w="84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招聘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单位</w:t>
            </w:r>
          </w:p>
        </w:tc>
        <w:tc>
          <w:tcPr>
            <w:tcW w:w="70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单位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简介</w:t>
            </w:r>
          </w:p>
        </w:tc>
        <w:tc>
          <w:tcPr>
            <w:tcW w:w="193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招聘岗位</w:t>
            </w:r>
          </w:p>
        </w:tc>
        <w:tc>
          <w:tcPr>
            <w:tcW w:w="97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年龄要求</w:t>
            </w:r>
          </w:p>
        </w:tc>
        <w:tc>
          <w:tcPr>
            <w:tcW w:w="111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最低学历</w:t>
            </w:r>
          </w:p>
        </w:tc>
        <w:tc>
          <w:tcPr>
            <w:tcW w:w="1246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专业要求</w:t>
            </w:r>
          </w:p>
        </w:tc>
        <w:tc>
          <w:tcPr>
            <w:tcW w:w="18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其他要求</w:t>
            </w:r>
          </w:p>
        </w:tc>
        <w:tc>
          <w:tcPr>
            <w:tcW w:w="981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最低服务年限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岗位名称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数量</w:t>
            </w:r>
          </w:p>
        </w:tc>
        <w:tc>
          <w:tcPr>
            <w:tcW w:w="97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tblCellSpacing w:w="15" w:type="dxa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05"/>
              <w:jc w:val="left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bdr w:val="none" w:color="auto" w:sz="0" w:space="0"/>
              </w:rPr>
              <w:t>西湖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bdr w:val="none" w:color="auto" w:sz="0" w:space="0"/>
              </w:rPr>
              <w:t>区人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bdr w:val="none" w:color="auto" w:sz="0" w:space="0"/>
              </w:rPr>
              <w:t>民医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bdr w:val="none" w:color="auto" w:sz="0" w:space="0"/>
              </w:rPr>
              <w:t>院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bdr w:val="none" w:color="auto" w:sz="0" w:space="0"/>
              </w:rPr>
              <w:t>差额拨款事业单位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内科医生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left"/>
            </w:pPr>
            <w:r>
              <w:rPr>
                <w:bdr w:val="none" w:color="auto" w:sz="0" w:space="0"/>
              </w:rPr>
              <w:t>35岁及以下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24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临床医学类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210"/>
              <w:jc w:val="left"/>
            </w:pPr>
            <w:r>
              <w:rPr>
                <w:bdr w:val="none" w:color="auto" w:sz="0" w:space="0"/>
              </w:rPr>
              <w:t>具有执业医师资格证（2017年、2018年毕业生除外）。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105"/>
              <w:jc w:val="center"/>
            </w:pPr>
            <w:r>
              <w:rPr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外科医生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妇产科医生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护理人员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护理学类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ind w:left="0" w:firstLine="210"/>
              <w:jc w:val="left"/>
            </w:pPr>
            <w:r>
              <w:rPr>
                <w:bdr w:val="none" w:color="auto" w:sz="0" w:space="0"/>
              </w:rPr>
              <w:t>持有护士执业资格证；具有相关工作经历。</w:t>
            </w: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第一中学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事业单位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语文教师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35岁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及以下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全日制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本科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中国语言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文学类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持有初中及以上相应学科教师资格证；持有二级乙等及以上普通话等级证。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数学教师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数学类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政治教师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政治学类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历史教师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历史学类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地理教师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地理科学类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物理教师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物理学类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化学教师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化学类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生物教师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生物科学类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体育教师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体育学类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57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西湖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管理区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乡镇完全小学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全额拨款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事业单位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语文教师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97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35岁</w:t>
            </w:r>
            <w:r>
              <w:rPr>
                <w:bdr w:val="none" w:color="auto" w:sz="0" w:space="0"/>
              </w:rPr>
              <w:br w:type="textWrapping"/>
            </w:r>
            <w:r>
              <w:rPr>
                <w:bdr w:val="none" w:color="auto" w:sz="0" w:space="0"/>
              </w:rPr>
              <w:t>及以下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1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大专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802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持有小学及以上相应学科教师资格证；持有二级乙等及以上普通话等级证。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bdr w:val="none" w:color="auto" w:sz="0" w:space="0"/>
              </w:rPr>
              <w:t>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数学教师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不限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英语教师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外国语言文化（学）类（限英语类别）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美术教师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美术、美术学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57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4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体育教师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97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1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bdr w:val="none" w:color="auto" w:sz="0" w:space="0"/>
              </w:rPr>
              <w:t>体育</w:t>
            </w:r>
            <w:bookmarkStart w:id="0" w:name="_GoBack"/>
            <w:bookmarkEnd w:id="0"/>
            <w:r>
              <w:rPr>
                <w:bdr w:val="none" w:color="auto" w:sz="0" w:space="0"/>
              </w:rPr>
              <w:t>（学）类（排球方向）</w:t>
            </w:r>
          </w:p>
        </w:tc>
        <w:tc>
          <w:tcPr>
            <w:tcW w:w="1802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210"/>
      </w:pPr>
      <w:r>
        <w:t>注：1. 35岁及以下是指1983年5月1日及以后出生；2.专业名称主要参考《湖南省考试录用公务员专业指导目录 》。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0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Administrator.USER-20170705VB</dc:creator>
  <cp:lastModifiedBy>W</cp:lastModifiedBy>
  <dcterms:modified xsi:type="dcterms:W3CDTF">2018-04-10T09:15:44Z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