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5" w:type="dxa"/>
        <w:tblInd w:w="93" w:type="dxa"/>
        <w:tblLook w:val="0000"/>
      </w:tblPr>
      <w:tblGrid>
        <w:gridCol w:w="855"/>
        <w:gridCol w:w="1665"/>
        <w:gridCol w:w="820"/>
        <w:gridCol w:w="2975"/>
        <w:gridCol w:w="7260"/>
        <w:gridCol w:w="940"/>
      </w:tblGrid>
      <w:tr w:rsidR="006B2FA1" w:rsidRPr="009D312C" w:rsidTr="002F292A">
        <w:trPr>
          <w:trHeight w:val="765"/>
        </w:trPr>
        <w:tc>
          <w:tcPr>
            <w:tcW w:w="145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FA1" w:rsidRPr="009D312C" w:rsidRDefault="006B2FA1" w:rsidP="002F29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  <w:proofErr w:type="gramStart"/>
            <w:r w:rsidRPr="009D312C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青秀</w:t>
            </w:r>
            <w:proofErr w:type="gramEnd"/>
            <w:r w:rsidRPr="009D312C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区财政</w:t>
            </w: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局外聘人员岗位</w:t>
            </w:r>
            <w:r w:rsidRPr="009D312C"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要求</w:t>
            </w:r>
          </w:p>
        </w:tc>
      </w:tr>
      <w:tr w:rsidR="006B2FA1" w:rsidRPr="00B33439" w:rsidTr="002F292A">
        <w:trPr>
          <w:trHeight w:val="61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b/>
                <w:kern w:val="0"/>
                <w:sz w:val="24"/>
              </w:rPr>
              <w:t>岗　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b/>
                <w:kern w:val="0"/>
                <w:sz w:val="24"/>
              </w:rPr>
              <w:t>岗位职责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b/>
                <w:kern w:val="0"/>
                <w:sz w:val="24"/>
              </w:rPr>
              <w:t>基本要求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6B2FA1" w:rsidRPr="00A37308" w:rsidTr="002F292A">
        <w:trPr>
          <w:trHeight w:val="11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建筑（包括房建）类评审员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协助建筑（包括房建）类项目评审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本科（含非全日制本科）以上，工程造价（土木类中的土木工程、建筑工程、建筑工程管理等方向），具备1年以上从事工程造价相关工作经验，</w:t>
            </w:r>
            <w:proofErr w:type="gramStart"/>
            <w:r w:rsidRPr="00B33439">
              <w:rPr>
                <w:rFonts w:ascii="宋体" w:hAnsi="宋体" w:cs="宋体" w:hint="eastAsia"/>
                <w:kern w:val="0"/>
                <w:sz w:val="24"/>
              </w:rPr>
              <w:t>造价员</w:t>
            </w:r>
            <w:proofErr w:type="gramEnd"/>
            <w:r w:rsidRPr="00B33439">
              <w:rPr>
                <w:rFonts w:ascii="宋体" w:hAnsi="宋体" w:cs="宋体" w:hint="eastAsia"/>
                <w:kern w:val="0"/>
                <w:sz w:val="24"/>
              </w:rPr>
              <w:t>及工程师以上，同时具备现场施工经验的优先。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A37308" w:rsidRDefault="006B2FA1" w:rsidP="002F292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3730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B2FA1" w:rsidRPr="00A37308" w:rsidTr="002F292A">
        <w:trPr>
          <w:trHeight w:val="106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市政（包括园林绿化）类评审员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协助市政（包括园林绿化）类项目评审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本科（含非全日制本科）以上，工程造价（土木类中的市政工程等方向），具备1年以上从事工程造价相关工作经验，</w:t>
            </w:r>
            <w:proofErr w:type="gramStart"/>
            <w:r w:rsidRPr="00B33439">
              <w:rPr>
                <w:rFonts w:ascii="宋体" w:hAnsi="宋体" w:cs="宋体" w:hint="eastAsia"/>
                <w:kern w:val="0"/>
                <w:sz w:val="24"/>
              </w:rPr>
              <w:t>造价员</w:t>
            </w:r>
            <w:proofErr w:type="gramEnd"/>
            <w:r w:rsidRPr="00B33439">
              <w:rPr>
                <w:rFonts w:ascii="宋体" w:hAnsi="宋体" w:cs="宋体" w:hint="eastAsia"/>
                <w:kern w:val="0"/>
                <w:sz w:val="24"/>
              </w:rPr>
              <w:t>及工程师以上，同时具备现场施工经验的优先。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A37308" w:rsidRDefault="006B2FA1" w:rsidP="002F292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B2FA1" w:rsidRPr="00A37308" w:rsidTr="002F292A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国库集中支付</w:t>
            </w:r>
          </w:p>
          <w:p w:rsidR="006B2FA1" w:rsidRPr="00B33439" w:rsidRDefault="006B2FA1" w:rsidP="002F29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协管员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协助国库集中支付大厅业务审核工作。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本科（含非全日制本科）以上，财务会计类专业，熟悉办公自动化软件使用，有专业技术资格证或有财务工作经验者优先。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A37308" w:rsidRDefault="006B2FA1" w:rsidP="002F292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B2FA1" w:rsidRPr="00A37308" w:rsidTr="002F292A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会管股协管员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协助会计代理记账业务审批办理、相关平台录入、台账整理等；协助内控制度建设相关工作。</w:t>
            </w: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B33439" w:rsidRDefault="006B2FA1" w:rsidP="002F29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B33439">
              <w:rPr>
                <w:rFonts w:ascii="宋体" w:hAnsi="宋体" w:cs="宋体" w:hint="eastAsia"/>
                <w:kern w:val="0"/>
                <w:sz w:val="24"/>
              </w:rPr>
              <w:t>本科（含非全日制本科）以上，专业不限，熟悉办公自动化软件使用，有专业技术资格证或有文秘</w:t>
            </w: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  <w:r w:rsidRPr="00B33439">
              <w:rPr>
                <w:rFonts w:ascii="宋体" w:hAnsi="宋体" w:cs="宋体" w:hint="eastAsia"/>
                <w:kern w:val="0"/>
                <w:sz w:val="24"/>
              </w:rPr>
              <w:t>经验者优先。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A37308" w:rsidRDefault="006B2FA1" w:rsidP="002F292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B2FA1" w:rsidRPr="009D312C" w:rsidTr="002F292A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9D312C" w:rsidRDefault="006B2FA1" w:rsidP="002F292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 w:rsidRPr="009D312C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9D312C" w:rsidRDefault="006B2FA1" w:rsidP="002F292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9D312C" w:rsidRDefault="006B2FA1" w:rsidP="002F292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9D312C" w:rsidRDefault="006B2FA1" w:rsidP="002F292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9D312C" w:rsidRDefault="006B2FA1" w:rsidP="002F292A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A1" w:rsidRPr="009D312C" w:rsidRDefault="006B2FA1" w:rsidP="002F292A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</w:tbl>
    <w:p w:rsidR="004A3736" w:rsidRDefault="004A3736"/>
    <w:sectPr w:rsidR="004A3736" w:rsidSect="006B2F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2FA1"/>
    <w:rsid w:val="0014304B"/>
    <w:rsid w:val="002D74FA"/>
    <w:rsid w:val="003B2F07"/>
    <w:rsid w:val="003F0A0D"/>
    <w:rsid w:val="00442FC5"/>
    <w:rsid w:val="004A3736"/>
    <w:rsid w:val="004F247B"/>
    <w:rsid w:val="005C54B2"/>
    <w:rsid w:val="005E1488"/>
    <w:rsid w:val="006B2FA1"/>
    <w:rsid w:val="006F6C8D"/>
    <w:rsid w:val="00772155"/>
    <w:rsid w:val="008B15D9"/>
    <w:rsid w:val="008C0A61"/>
    <w:rsid w:val="00A770CA"/>
    <w:rsid w:val="00AE4C07"/>
    <w:rsid w:val="00AE7429"/>
    <w:rsid w:val="00C31498"/>
    <w:rsid w:val="00DC6AF3"/>
    <w:rsid w:val="00E85FCB"/>
    <w:rsid w:val="00F0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2017-12-25T05:14:00Z</dcterms:created>
  <dcterms:modified xsi:type="dcterms:W3CDTF">2017-12-25T05:15:00Z</dcterms:modified>
</cp:coreProperties>
</file>