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4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宝丰县2017年公开招聘中小学教师岗位设置一览表</w:t>
      </w:r>
    </w:p>
    <w:tbl>
      <w:tblPr>
        <w:tblW w:w="8613" w:type="dxa"/>
        <w:jc w:val="center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2940"/>
        <w:gridCol w:w="1989"/>
        <w:gridCol w:w="2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</w:rPr>
              <w:t>岗位类别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招聘学科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代码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</w:rPr>
              <w:t>拟招数量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方正宋三简体" w:hAnsi="方正宋三简体" w:eastAsia="方正宋三简体" w:cs="方正宋三简体"/>
                <w:color w:val="000000"/>
                <w:sz w:val="24"/>
                <w:szCs w:val="24"/>
              </w:rPr>
              <w:t>中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（212人）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数  学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英  语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物  理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历  史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语  文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音  乐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美  术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体  育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地  理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生  物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化  学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小 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（88人）</w:t>
            </w: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语  文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数  学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英  语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体  育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美  术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音  乐</w:t>
            </w:r>
          </w:p>
        </w:tc>
        <w:tc>
          <w:tcPr>
            <w:tcW w:w="19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4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合   计</w:t>
            </w:r>
          </w:p>
        </w:tc>
        <w:tc>
          <w:tcPr>
            <w:tcW w:w="21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opLinePunct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宋三简体" w:hAnsi="方正宋三简体" w:eastAsia="方正宋三简体" w:cs="方正宋三简体"/>
                <w:color w:val="000000"/>
                <w:sz w:val="24"/>
                <w:szCs w:val="24"/>
              </w:rPr>
              <w:t>300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B5E21"/>
    <w:rsid w:val="78FB5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2017-08-02T04:07:00Z</dcterms:created>
  <dc:creator>lenovo</dc:creator>
  <cp:lastModifiedBy>lenovo</cp:lastModifiedBy>
  <dcterms:modified xsi:type="dcterms:W3CDTF">2017-08-02T04:07:58Z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