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B0" w:rsidRDefault="008700B0" w:rsidP="008700B0">
      <w:pPr>
        <w:jc w:val="center"/>
        <w:rPr>
          <w:rFonts w:ascii="黑体" w:eastAsia="黑体" w:hint="eastAsia"/>
          <w:b/>
          <w:bCs/>
          <w:sz w:val="36"/>
          <w:szCs w:val="36"/>
        </w:rPr>
      </w:pPr>
      <w:r>
        <w:rPr>
          <w:rFonts w:ascii="黑体" w:eastAsia="黑体" w:hint="eastAsia"/>
          <w:b/>
          <w:bCs/>
          <w:sz w:val="36"/>
          <w:szCs w:val="36"/>
        </w:rPr>
        <w:t>含山县城区中小学选调教师师德师风及其成果</w:t>
      </w:r>
    </w:p>
    <w:p w:rsidR="008700B0" w:rsidRDefault="008700B0" w:rsidP="008700B0">
      <w:pPr>
        <w:jc w:val="center"/>
        <w:rPr>
          <w:rFonts w:ascii="黑体" w:eastAsia="黑体" w:hint="eastAsia"/>
          <w:b/>
          <w:bCs/>
          <w:sz w:val="36"/>
          <w:szCs w:val="36"/>
        </w:rPr>
      </w:pPr>
      <w:r>
        <w:rPr>
          <w:rFonts w:ascii="黑体" w:eastAsia="黑体" w:hint="eastAsia"/>
          <w:b/>
          <w:bCs/>
          <w:sz w:val="36"/>
          <w:szCs w:val="36"/>
        </w:rPr>
        <w:t>量化细则</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为强化教师师德师风教育引导，注重教师实际教育教学能力评价，特制定本细则。本细则所界定时间为截止选调时前</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年（即：2011年7月1日后）的综合成果。</w:t>
      </w:r>
    </w:p>
    <w:p w:rsidR="008700B0" w:rsidRDefault="008700B0" w:rsidP="008700B0">
      <w:pPr>
        <w:spacing w:line="560" w:lineRule="exact"/>
        <w:ind w:firstLineChars="200" w:firstLine="643"/>
        <w:outlineLvl w:val="0"/>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一、综合评价（15分）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各校组织领导班子</w:t>
      </w: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名、教职工代表</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名共</w:t>
      </w:r>
      <w:r>
        <w:rPr>
          <w:rFonts w:ascii="仿宋_GB2312" w:eastAsia="仿宋_GB2312" w:hAnsi="宋体" w:cs="宋体"/>
          <w:color w:val="333333"/>
          <w:kern w:val="0"/>
          <w:sz w:val="32"/>
          <w:szCs w:val="32"/>
        </w:rPr>
        <w:t>10</w:t>
      </w:r>
      <w:r>
        <w:rPr>
          <w:rFonts w:ascii="仿宋_GB2312" w:eastAsia="仿宋_GB2312" w:hAnsi="宋体" w:cs="宋体" w:hint="eastAsia"/>
          <w:color w:val="333333"/>
          <w:kern w:val="0"/>
          <w:sz w:val="32"/>
          <w:szCs w:val="32"/>
        </w:rPr>
        <w:t>名，成立临时综合评价小组，实行票决制：</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优秀票</w:t>
      </w:r>
      <w:r>
        <w:rPr>
          <w:rFonts w:ascii="仿宋_GB2312" w:eastAsia="仿宋_GB2312" w:hAnsi="宋体" w:cs="宋体"/>
          <w:color w:val="333333"/>
          <w:kern w:val="0"/>
          <w:sz w:val="32"/>
          <w:szCs w:val="32"/>
        </w:rPr>
        <w:t>2/3</w:t>
      </w:r>
      <w:r>
        <w:rPr>
          <w:rFonts w:ascii="仿宋_GB2312" w:eastAsia="仿宋_GB2312" w:hAnsi="宋体" w:cs="宋体" w:hint="eastAsia"/>
          <w:color w:val="333333"/>
          <w:kern w:val="0"/>
          <w:sz w:val="32"/>
          <w:szCs w:val="32"/>
        </w:rPr>
        <w:t>以上的，确定为优秀等次，得</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15分；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良好票</w:t>
      </w:r>
      <w:r>
        <w:rPr>
          <w:rFonts w:ascii="仿宋_GB2312" w:eastAsia="仿宋_GB2312" w:hAnsi="宋体" w:cs="宋体"/>
          <w:color w:val="333333"/>
          <w:kern w:val="0"/>
          <w:sz w:val="32"/>
          <w:szCs w:val="32"/>
        </w:rPr>
        <w:t>2/3</w:t>
      </w:r>
      <w:r>
        <w:rPr>
          <w:rFonts w:ascii="仿宋_GB2312" w:eastAsia="仿宋_GB2312" w:hAnsi="宋体" w:cs="宋体" w:hint="eastAsia"/>
          <w:color w:val="333333"/>
          <w:kern w:val="0"/>
          <w:sz w:val="32"/>
          <w:szCs w:val="32"/>
        </w:rPr>
        <w:t>以上，优秀票不足</w:t>
      </w:r>
      <w:r>
        <w:rPr>
          <w:rFonts w:ascii="仿宋_GB2312" w:eastAsia="仿宋_GB2312" w:hAnsi="宋体" w:cs="宋体"/>
          <w:color w:val="333333"/>
          <w:kern w:val="0"/>
          <w:sz w:val="32"/>
          <w:szCs w:val="32"/>
        </w:rPr>
        <w:t>2/3</w:t>
      </w:r>
      <w:r>
        <w:rPr>
          <w:rFonts w:ascii="仿宋_GB2312" w:eastAsia="仿宋_GB2312" w:hAnsi="宋体" w:cs="宋体" w:hint="eastAsia"/>
          <w:color w:val="333333"/>
          <w:kern w:val="0"/>
          <w:sz w:val="32"/>
          <w:szCs w:val="32"/>
        </w:rPr>
        <w:t>的，确定为良好等次，得</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0分；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合格票</w:t>
      </w:r>
      <w:r>
        <w:rPr>
          <w:rFonts w:ascii="仿宋_GB2312" w:eastAsia="仿宋_GB2312" w:hAnsi="宋体" w:cs="宋体"/>
          <w:color w:val="333333"/>
          <w:kern w:val="0"/>
          <w:sz w:val="32"/>
          <w:szCs w:val="32"/>
        </w:rPr>
        <w:t>2/3</w:t>
      </w:r>
      <w:r>
        <w:rPr>
          <w:rFonts w:ascii="仿宋_GB2312" w:eastAsia="仿宋_GB2312" w:hAnsi="宋体" w:cs="宋体" w:hint="eastAsia"/>
          <w:color w:val="333333"/>
          <w:kern w:val="0"/>
          <w:sz w:val="32"/>
          <w:szCs w:val="32"/>
        </w:rPr>
        <w:t>以上，良好票不足</w:t>
      </w:r>
      <w:r>
        <w:rPr>
          <w:rFonts w:ascii="仿宋_GB2312" w:eastAsia="仿宋_GB2312" w:hAnsi="宋体" w:cs="宋体"/>
          <w:color w:val="333333"/>
          <w:kern w:val="0"/>
          <w:sz w:val="32"/>
          <w:szCs w:val="32"/>
        </w:rPr>
        <w:t>2/3</w:t>
      </w:r>
      <w:r>
        <w:rPr>
          <w:rFonts w:ascii="仿宋_GB2312" w:eastAsia="仿宋_GB2312" w:hAnsi="宋体" w:cs="宋体" w:hint="eastAsia"/>
          <w:color w:val="333333"/>
          <w:kern w:val="0"/>
          <w:sz w:val="32"/>
          <w:szCs w:val="32"/>
        </w:rPr>
        <w:t>的，确定为合格等次，得5分；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不合格票超过</w:t>
      </w:r>
      <w:r>
        <w:rPr>
          <w:rFonts w:ascii="仿宋_GB2312" w:eastAsia="仿宋_GB2312" w:hAnsi="宋体" w:cs="宋体"/>
          <w:color w:val="333333"/>
          <w:kern w:val="0"/>
          <w:sz w:val="32"/>
          <w:szCs w:val="32"/>
        </w:rPr>
        <w:t>1/3</w:t>
      </w:r>
      <w:r>
        <w:rPr>
          <w:rFonts w:ascii="仿宋_GB2312" w:eastAsia="仿宋_GB2312" w:hAnsi="宋体" w:cs="宋体" w:hint="eastAsia"/>
          <w:color w:val="333333"/>
          <w:kern w:val="0"/>
          <w:sz w:val="32"/>
          <w:szCs w:val="32"/>
        </w:rPr>
        <w:t>的，不得分。</w:t>
      </w:r>
    </w:p>
    <w:p w:rsidR="008700B0" w:rsidRDefault="008700B0" w:rsidP="008700B0">
      <w:pPr>
        <w:spacing w:line="560" w:lineRule="exact"/>
        <w:ind w:firstLineChars="200" w:firstLine="643"/>
        <w:outlineLvl w:val="0"/>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二、公开教学（</w:t>
      </w:r>
      <w:r>
        <w:rPr>
          <w:rFonts w:ascii="仿宋_GB2312" w:eastAsia="仿宋_GB2312" w:hAnsi="宋体" w:cs="宋体"/>
          <w:b/>
          <w:color w:val="333333"/>
          <w:kern w:val="0"/>
          <w:sz w:val="32"/>
          <w:szCs w:val="32"/>
        </w:rPr>
        <w:t>20</w:t>
      </w:r>
      <w:r>
        <w:rPr>
          <w:rFonts w:ascii="仿宋_GB2312" w:eastAsia="仿宋_GB2312" w:hAnsi="宋体" w:cs="宋体" w:hint="eastAsia"/>
          <w:b/>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在各级教育主管部门主办的示范优质课评选中获得相关奖项的按级别按等次计分（以文件和证书为据）：</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国家级：一等奖</w:t>
      </w:r>
      <w:r>
        <w:rPr>
          <w:rFonts w:ascii="仿宋" w:eastAsia="仿宋" w:hAnsi="仿宋" w:cs="宋体"/>
          <w:color w:val="333333"/>
          <w:kern w:val="0"/>
          <w:sz w:val="32"/>
          <w:szCs w:val="32"/>
        </w:rPr>
        <w:t>10</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8</w:t>
      </w:r>
      <w:r>
        <w:rPr>
          <w:rFonts w:ascii="仿宋" w:eastAsia="仿宋" w:hAnsi="仿宋" w:cs="宋体" w:hint="eastAsia"/>
          <w:color w:val="333333"/>
          <w:kern w:val="0"/>
          <w:sz w:val="32"/>
          <w:szCs w:val="32"/>
        </w:rPr>
        <w:t>分，三等奖</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w:t>
      </w:r>
      <w:r>
        <w:rPr>
          <w:rFonts w:ascii="仿宋" w:eastAsia="仿宋" w:hAnsi="仿宋" w:cs="宋体"/>
          <w:color w:val="333333"/>
          <w:kern w:val="0"/>
          <w:sz w:val="32"/>
          <w:szCs w:val="32"/>
        </w:rPr>
        <w:t xml:space="preserve"> </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省</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级：一等奖</w:t>
      </w:r>
      <w:r>
        <w:rPr>
          <w:rFonts w:ascii="仿宋" w:eastAsia="仿宋" w:hAnsi="仿宋" w:cs="宋体"/>
          <w:color w:val="333333"/>
          <w:kern w:val="0"/>
          <w:sz w:val="32"/>
          <w:szCs w:val="32"/>
        </w:rPr>
        <w:t>8</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分，三等奖</w:t>
      </w: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3.</w:t>
      </w:r>
      <w:r>
        <w:rPr>
          <w:rFonts w:ascii="仿宋" w:eastAsia="仿宋" w:hAnsi="仿宋" w:cs="宋体" w:hint="eastAsia"/>
          <w:color w:val="333333"/>
          <w:kern w:val="0"/>
          <w:sz w:val="32"/>
          <w:szCs w:val="32"/>
        </w:rPr>
        <w:t>市</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级：一等奖</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分，三等奖</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县</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级：一等奖</w:t>
      </w: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同一项目按最高级别计分，加满20分为止。参加公开、观摩课评选活动中获得相关奖励的，分别降一档计分。</w:t>
      </w:r>
    </w:p>
    <w:p w:rsidR="008700B0" w:rsidRDefault="008700B0" w:rsidP="008700B0">
      <w:pPr>
        <w:spacing w:line="560" w:lineRule="exact"/>
        <w:ind w:firstLineChars="200" w:firstLine="643"/>
        <w:outlineLvl w:val="0"/>
        <w:rPr>
          <w:rFonts w:ascii="仿宋_GB2312" w:eastAsia="仿宋_GB2312" w:hAnsi="宋体" w:cs="宋体" w:hint="eastAsia"/>
          <w:b/>
          <w:color w:val="333333"/>
          <w:kern w:val="0"/>
          <w:sz w:val="32"/>
          <w:szCs w:val="32"/>
        </w:rPr>
      </w:pPr>
    </w:p>
    <w:p w:rsidR="008700B0" w:rsidRDefault="008700B0" w:rsidP="008700B0">
      <w:pPr>
        <w:spacing w:line="560" w:lineRule="exact"/>
        <w:ind w:firstLineChars="200" w:firstLine="643"/>
        <w:outlineLvl w:val="0"/>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lastRenderedPageBreak/>
        <w:t>三、</w:t>
      </w:r>
      <w:r>
        <w:rPr>
          <w:rFonts w:ascii="仿宋" w:eastAsia="仿宋" w:hAnsi="仿宋" w:cs="宋体" w:hint="eastAsia"/>
          <w:b/>
          <w:color w:val="333333"/>
          <w:kern w:val="0"/>
          <w:sz w:val="32"/>
          <w:szCs w:val="32"/>
        </w:rPr>
        <w:t>教科研成果</w:t>
      </w:r>
      <w:r>
        <w:rPr>
          <w:rFonts w:ascii="仿宋_GB2312" w:eastAsia="仿宋_GB2312" w:hAnsi="宋体" w:cs="宋体" w:hint="eastAsia"/>
          <w:b/>
          <w:color w:val="333333"/>
          <w:kern w:val="0"/>
          <w:sz w:val="32"/>
          <w:szCs w:val="32"/>
        </w:rPr>
        <w:t>（12分）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（一）撰写的教育教学论文（第一作者）在各级教育</w:t>
      </w:r>
      <w:r>
        <w:rPr>
          <w:rFonts w:ascii="仿宋" w:eastAsia="仿宋" w:hAnsi="仿宋" w:cs="宋体"/>
          <w:color w:val="333333"/>
          <w:kern w:val="0"/>
          <w:sz w:val="32"/>
          <w:szCs w:val="32"/>
        </w:rPr>
        <w:t>CN</w:t>
      </w:r>
      <w:r>
        <w:rPr>
          <w:rFonts w:ascii="仿宋" w:eastAsia="仿宋" w:hAnsi="仿宋" w:cs="宋体" w:hint="eastAsia"/>
          <w:color w:val="333333"/>
          <w:kern w:val="0"/>
          <w:sz w:val="32"/>
          <w:szCs w:val="32"/>
        </w:rPr>
        <w:t>刊物发表的，一篇得</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分（不含增刊、副刊、专辑及报纸）（以刊物和稿费单为据）。</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（二）教育主管部门及其学术团体牵头组织的论文、课件、微课、课例、教学设计等评选（含德育、班主任、教育管理方面经验总结），按级别按等次计分（以文件和证书为据）：</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1.</w:t>
      </w:r>
      <w:r>
        <w:rPr>
          <w:rFonts w:ascii="仿宋" w:eastAsia="仿宋" w:hAnsi="仿宋" w:cs="宋体" w:hint="eastAsia"/>
          <w:color w:val="333333"/>
          <w:kern w:val="0"/>
          <w:sz w:val="32"/>
          <w:szCs w:val="32"/>
        </w:rPr>
        <w:t>国家级：一等奖</w:t>
      </w:r>
      <w:r>
        <w:rPr>
          <w:rFonts w:ascii="仿宋" w:eastAsia="仿宋" w:hAnsi="仿宋" w:cs="宋体"/>
          <w:color w:val="333333"/>
          <w:kern w:val="0"/>
          <w:sz w:val="32"/>
          <w:szCs w:val="32"/>
        </w:rPr>
        <w:t>10</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8</w:t>
      </w:r>
      <w:r>
        <w:rPr>
          <w:rFonts w:ascii="仿宋" w:eastAsia="仿宋" w:hAnsi="仿宋" w:cs="宋体" w:hint="eastAsia"/>
          <w:color w:val="333333"/>
          <w:kern w:val="0"/>
          <w:sz w:val="32"/>
          <w:szCs w:val="32"/>
        </w:rPr>
        <w:t>分，三等奖</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w:t>
      </w:r>
      <w:r>
        <w:rPr>
          <w:rFonts w:ascii="仿宋" w:eastAsia="仿宋" w:hAnsi="仿宋" w:cs="宋体"/>
          <w:color w:val="333333"/>
          <w:kern w:val="0"/>
          <w:sz w:val="32"/>
          <w:szCs w:val="32"/>
        </w:rPr>
        <w:t xml:space="preserve"> </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省</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级：一等奖</w:t>
      </w:r>
      <w:r>
        <w:rPr>
          <w:rFonts w:ascii="仿宋" w:eastAsia="仿宋" w:hAnsi="仿宋" w:cs="宋体"/>
          <w:color w:val="333333"/>
          <w:kern w:val="0"/>
          <w:sz w:val="32"/>
          <w:szCs w:val="32"/>
        </w:rPr>
        <w:t>8</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分，三等奖</w:t>
      </w: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3.</w:t>
      </w:r>
      <w:r>
        <w:rPr>
          <w:rFonts w:ascii="仿宋" w:eastAsia="仿宋" w:hAnsi="仿宋" w:cs="宋体" w:hint="eastAsia"/>
          <w:color w:val="333333"/>
          <w:kern w:val="0"/>
          <w:sz w:val="32"/>
          <w:szCs w:val="32"/>
        </w:rPr>
        <w:t>市</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级：一等奖</w:t>
      </w:r>
      <w:r>
        <w:rPr>
          <w:rFonts w:ascii="仿宋" w:eastAsia="仿宋" w:hAnsi="仿宋" w:cs="宋体"/>
          <w:color w:val="333333"/>
          <w:kern w:val="0"/>
          <w:sz w:val="32"/>
          <w:szCs w:val="32"/>
        </w:rPr>
        <w:t>6</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分，三等奖</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县</w:t>
      </w:r>
      <w:r>
        <w:rPr>
          <w:rFonts w:ascii="仿宋" w:eastAsia="仿宋" w:hAnsi="仿宋" w:cs="宋体"/>
          <w:color w:val="333333"/>
          <w:kern w:val="0"/>
          <w:sz w:val="32"/>
          <w:szCs w:val="32"/>
        </w:rPr>
        <w:t xml:space="preserve">  </w:t>
      </w:r>
      <w:r>
        <w:rPr>
          <w:rFonts w:ascii="仿宋" w:eastAsia="仿宋" w:hAnsi="仿宋" w:cs="宋体" w:hint="eastAsia"/>
          <w:color w:val="333333"/>
          <w:kern w:val="0"/>
          <w:sz w:val="32"/>
          <w:szCs w:val="32"/>
        </w:rPr>
        <w:t>级：一等奖</w:t>
      </w:r>
      <w:r>
        <w:rPr>
          <w:rFonts w:ascii="仿宋" w:eastAsia="仿宋" w:hAnsi="仿宋" w:cs="宋体"/>
          <w:color w:val="333333"/>
          <w:kern w:val="0"/>
          <w:sz w:val="32"/>
          <w:szCs w:val="32"/>
        </w:rPr>
        <w:t>4</w:t>
      </w:r>
      <w:r>
        <w:rPr>
          <w:rFonts w:ascii="仿宋" w:eastAsia="仿宋" w:hAnsi="仿宋" w:cs="宋体" w:hint="eastAsia"/>
          <w:color w:val="333333"/>
          <w:kern w:val="0"/>
          <w:sz w:val="32"/>
          <w:szCs w:val="32"/>
        </w:rPr>
        <w:t>分，二等奖</w:t>
      </w:r>
      <w:r>
        <w:rPr>
          <w:rFonts w:ascii="仿宋" w:eastAsia="仿宋" w:hAnsi="仿宋" w:cs="宋体"/>
          <w:color w:val="333333"/>
          <w:kern w:val="0"/>
          <w:sz w:val="32"/>
          <w:szCs w:val="32"/>
        </w:rPr>
        <w:t>2</w:t>
      </w:r>
      <w:r>
        <w:rPr>
          <w:rFonts w:ascii="仿宋" w:eastAsia="仿宋" w:hAnsi="仿宋" w:cs="宋体" w:hint="eastAsia"/>
          <w:color w:val="333333"/>
          <w:kern w:val="0"/>
          <w:sz w:val="32"/>
          <w:szCs w:val="32"/>
        </w:rPr>
        <w:t>分</w:t>
      </w:r>
    </w:p>
    <w:p w:rsidR="008700B0" w:rsidRDefault="008700B0" w:rsidP="008700B0">
      <w:pPr>
        <w:spacing w:line="56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同一项目按最高级别计分，加满12分为止。</w:t>
      </w:r>
    </w:p>
    <w:p w:rsidR="008700B0" w:rsidRDefault="008700B0" w:rsidP="008700B0">
      <w:pPr>
        <w:spacing w:line="560" w:lineRule="exact"/>
        <w:ind w:firstLineChars="200" w:firstLine="643"/>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四、教育教学成绩（</w:t>
      </w:r>
      <w:r>
        <w:rPr>
          <w:rFonts w:ascii="仿宋_GB2312" w:eastAsia="仿宋_GB2312" w:hAnsi="宋体" w:cs="宋体"/>
          <w:b/>
          <w:color w:val="333333"/>
          <w:kern w:val="0"/>
          <w:sz w:val="32"/>
          <w:szCs w:val="32"/>
        </w:rPr>
        <w:t>20</w:t>
      </w:r>
      <w:r>
        <w:rPr>
          <w:rFonts w:ascii="仿宋_GB2312" w:eastAsia="仿宋_GB2312" w:hAnsi="宋体" w:cs="宋体" w:hint="eastAsia"/>
          <w:b/>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根据县检测成绩按平均成绩及提高幅度等次（授课两个班及以上的，</w:t>
      </w:r>
      <w:proofErr w:type="gramStart"/>
      <w:r>
        <w:rPr>
          <w:rFonts w:ascii="仿宋_GB2312" w:eastAsia="仿宋_GB2312" w:hAnsi="宋体" w:cs="宋体" w:hint="eastAsia"/>
          <w:color w:val="333333"/>
          <w:kern w:val="0"/>
          <w:sz w:val="32"/>
          <w:szCs w:val="32"/>
        </w:rPr>
        <w:t>按最好</w:t>
      </w:r>
      <w:proofErr w:type="gramEnd"/>
      <w:r>
        <w:rPr>
          <w:rFonts w:ascii="仿宋_GB2312" w:eastAsia="仿宋_GB2312" w:hAnsi="宋体" w:cs="宋体" w:hint="eastAsia"/>
          <w:color w:val="333333"/>
          <w:kern w:val="0"/>
          <w:sz w:val="32"/>
          <w:szCs w:val="32"/>
        </w:rPr>
        <w:t>成绩计入），小学以中心学校为单位，初中以县为单位：</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位列前</w:t>
      </w:r>
      <w:r>
        <w:rPr>
          <w:rFonts w:ascii="仿宋_GB2312" w:eastAsia="仿宋_GB2312" w:hAnsi="宋体" w:cs="宋体"/>
          <w:color w:val="333333"/>
          <w:kern w:val="0"/>
          <w:sz w:val="32"/>
          <w:szCs w:val="32"/>
        </w:rPr>
        <w:t>1/4</w:t>
      </w:r>
      <w:r>
        <w:rPr>
          <w:rFonts w:ascii="仿宋_GB2312" w:eastAsia="仿宋_GB2312" w:hAnsi="宋体" w:cs="宋体" w:hint="eastAsia"/>
          <w:color w:val="333333"/>
          <w:kern w:val="0"/>
          <w:sz w:val="32"/>
          <w:szCs w:val="32"/>
        </w:rPr>
        <w:t>的，得</w:t>
      </w: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位列前</w:t>
      </w:r>
      <w:r>
        <w:rPr>
          <w:rFonts w:ascii="仿宋_GB2312" w:eastAsia="仿宋_GB2312" w:hAnsi="宋体" w:cs="宋体"/>
          <w:color w:val="333333"/>
          <w:kern w:val="0"/>
          <w:sz w:val="32"/>
          <w:szCs w:val="32"/>
        </w:rPr>
        <w:t>1/3</w:t>
      </w:r>
      <w:r>
        <w:rPr>
          <w:rFonts w:ascii="仿宋_GB2312" w:eastAsia="仿宋_GB2312" w:hAnsi="宋体" w:cs="宋体" w:hint="eastAsia"/>
          <w:color w:val="333333"/>
          <w:kern w:val="0"/>
          <w:sz w:val="32"/>
          <w:szCs w:val="32"/>
        </w:rPr>
        <w:t>不足</w:t>
      </w:r>
      <w:r>
        <w:rPr>
          <w:rFonts w:ascii="仿宋_GB2312" w:eastAsia="仿宋_GB2312" w:hAnsi="宋体" w:cs="宋体"/>
          <w:color w:val="333333"/>
          <w:kern w:val="0"/>
          <w:sz w:val="32"/>
          <w:szCs w:val="32"/>
        </w:rPr>
        <w:t>1/4</w:t>
      </w:r>
      <w:r>
        <w:rPr>
          <w:rFonts w:ascii="仿宋_GB2312" w:eastAsia="仿宋_GB2312" w:hAnsi="宋体" w:cs="宋体" w:hint="eastAsia"/>
          <w:color w:val="333333"/>
          <w:kern w:val="0"/>
          <w:sz w:val="32"/>
          <w:szCs w:val="32"/>
        </w:rPr>
        <w:t>的，得</w:t>
      </w: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位列前</w:t>
      </w:r>
      <w:r>
        <w:rPr>
          <w:rFonts w:ascii="仿宋_GB2312" w:eastAsia="仿宋_GB2312" w:hAnsi="宋体" w:cs="宋体"/>
          <w:color w:val="333333"/>
          <w:kern w:val="0"/>
          <w:sz w:val="32"/>
          <w:szCs w:val="32"/>
        </w:rPr>
        <w:t>1/2</w:t>
      </w:r>
      <w:r>
        <w:rPr>
          <w:rFonts w:ascii="仿宋_GB2312" w:eastAsia="仿宋_GB2312" w:hAnsi="宋体" w:cs="宋体" w:hint="eastAsia"/>
          <w:color w:val="333333"/>
          <w:kern w:val="0"/>
          <w:sz w:val="32"/>
          <w:szCs w:val="32"/>
        </w:rPr>
        <w:t>不足</w:t>
      </w:r>
      <w:r>
        <w:rPr>
          <w:rFonts w:ascii="仿宋_GB2312" w:eastAsia="仿宋_GB2312" w:hAnsi="宋体" w:cs="宋体"/>
          <w:color w:val="333333"/>
          <w:kern w:val="0"/>
          <w:sz w:val="32"/>
          <w:szCs w:val="32"/>
        </w:rPr>
        <w:t>1/3</w:t>
      </w:r>
      <w:r>
        <w:rPr>
          <w:rFonts w:ascii="仿宋_GB2312" w:eastAsia="仿宋_GB2312" w:hAnsi="宋体" w:cs="宋体" w:hint="eastAsia"/>
          <w:color w:val="333333"/>
          <w:kern w:val="0"/>
          <w:sz w:val="32"/>
          <w:szCs w:val="32"/>
        </w:rPr>
        <w:t>的，得</w:t>
      </w: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不足前半的，不得分。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按最近</w:t>
      </w:r>
      <w:r>
        <w:rPr>
          <w:rFonts w:ascii="仿宋_GB2312" w:eastAsia="仿宋_GB2312" w:hAnsi="宋体" w:cs="宋体"/>
          <w:color w:val="333333"/>
          <w:kern w:val="0"/>
          <w:sz w:val="32"/>
          <w:szCs w:val="32"/>
        </w:rPr>
        <w:t>6</w:t>
      </w:r>
      <w:r>
        <w:rPr>
          <w:rFonts w:ascii="仿宋_GB2312" w:eastAsia="仿宋_GB2312" w:hAnsi="宋体" w:cs="宋体" w:hint="eastAsia"/>
          <w:color w:val="333333"/>
          <w:kern w:val="0"/>
          <w:sz w:val="32"/>
          <w:szCs w:val="32"/>
        </w:rPr>
        <w:t>年</w:t>
      </w:r>
      <w:r>
        <w:rPr>
          <w:rFonts w:ascii="仿宋_GB2312" w:eastAsia="仿宋_GB2312" w:hAnsi="宋体" w:cs="宋体"/>
          <w:color w:val="333333"/>
          <w:kern w:val="0"/>
          <w:sz w:val="32"/>
          <w:szCs w:val="32"/>
        </w:rPr>
        <w:t>12</w:t>
      </w:r>
      <w:r>
        <w:rPr>
          <w:rFonts w:ascii="仿宋_GB2312" w:eastAsia="仿宋_GB2312" w:hAnsi="宋体" w:cs="宋体" w:hint="eastAsia"/>
          <w:color w:val="333333"/>
          <w:kern w:val="0"/>
          <w:sz w:val="32"/>
          <w:szCs w:val="32"/>
        </w:rPr>
        <w:t>个学期统计，加满</w:t>
      </w:r>
      <w:r>
        <w:rPr>
          <w:rFonts w:ascii="仿宋_GB2312" w:eastAsia="仿宋_GB2312" w:hAnsi="宋体" w:cs="宋体"/>
          <w:color w:val="333333"/>
          <w:kern w:val="0"/>
          <w:sz w:val="32"/>
          <w:szCs w:val="32"/>
        </w:rPr>
        <w:t>20</w:t>
      </w:r>
      <w:r>
        <w:rPr>
          <w:rFonts w:ascii="仿宋_GB2312" w:eastAsia="仿宋_GB2312" w:hAnsi="宋体" w:cs="宋体" w:hint="eastAsia"/>
          <w:color w:val="333333"/>
          <w:kern w:val="0"/>
          <w:sz w:val="32"/>
          <w:szCs w:val="32"/>
        </w:rPr>
        <w:t>分为止。</w:t>
      </w:r>
    </w:p>
    <w:p w:rsidR="008700B0" w:rsidRDefault="008700B0" w:rsidP="008700B0">
      <w:pPr>
        <w:spacing w:line="560" w:lineRule="exact"/>
        <w:ind w:firstLineChars="200" w:firstLine="643"/>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五、指导学生获奖（</w:t>
      </w:r>
      <w:r>
        <w:rPr>
          <w:rFonts w:ascii="仿宋_GB2312" w:eastAsia="仿宋_GB2312" w:hAnsi="宋体" w:cs="宋体"/>
          <w:b/>
          <w:color w:val="333333"/>
          <w:kern w:val="0"/>
          <w:sz w:val="32"/>
          <w:szCs w:val="32"/>
        </w:rPr>
        <w:t>9</w:t>
      </w:r>
      <w:r>
        <w:rPr>
          <w:rFonts w:ascii="仿宋_GB2312" w:eastAsia="仿宋_GB2312" w:hAnsi="宋体" w:cs="宋体" w:hint="eastAsia"/>
          <w:b/>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指导学生参加各级教育主管部门及其业务部门牵头举</w:t>
      </w:r>
      <w:r>
        <w:rPr>
          <w:rFonts w:ascii="仿宋_GB2312" w:eastAsia="仿宋_GB2312" w:hAnsi="宋体" w:cs="宋体" w:hint="eastAsia"/>
          <w:color w:val="333333"/>
          <w:kern w:val="0"/>
          <w:sz w:val="32"/>
          <w:szCs w:val="32"/>
        </w:rPr>
        <w:lastRenderedPageBreak/>
        <w:t>办的评选、竞赛活动获奖的，按级别按等次计分（以文件和证书为据）：</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国家级：</w:t>
      </w:r>
      <w:r>
        <w:rPr>
          <w:rFonts w:ascii="仿宋_GB2312" w:eastAsia="仿宋_GB2312" w:hAnsi="宋体" w:cs="宋体"/>
          <w:color w:val="333333"/>
          <w:kern w:val="0"/>
          <w:sz w:val="32"/>
          <w:szCs w:val="32"/>
        </w:rPr>
        <w:t xml:space="preserve">  7</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6</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5</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省</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级：</w:t>
      </w:r>
      <w:r>
        <w:rPr>
          <w:rFonts w:ascii="仿宋_GB2312" w:eastAsia="仿宋_GB2312" w:hAnsi="宋体" w:cs="宋体"/>
          <w:color w:val="333333"/>
          <w:kern w:val="0"/>
          <w:sz w:val="32"/>
          <w:szCs w:val="32"/>
        </w:rPr>
        <w:t xml:space="preserve">  5</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4</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3</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市</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级：</w:t>
      </w:r>
      <w:r>
        <w:rPr>
          <w:rFonts w:ascii="仿宋_GB2312" w:eastAsia="仿宋_GB2312" w:hAnsi="宋体" w:cs="宋体"/>
          <w:color w:val="333333"/>
          <w:kern w:val="0"/>
          <w:sz w:val="32"/>
          <w:szCs w:val="32"/>
        </w:rPr>
        <w:t xml:space="preserve">  3</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2</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1</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县</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级：</w:t>
      </w:r>
      <w:r>
        <w:rPr>
          <w:rFonts w:ascii="仿宋_GB2312" w:eastAsia="仿宋_GB2312" w:hAnsi="宋体" w:cs="宋体"/>
          <w:color w:val="333333"/>
          <w:kern w:val="0"/>
          <w:sz w:val="32"/>
          <w:szCs w:val="32"/>
        </w:rPr>
        <w:t xml:space="preserve">  2</w:t>
      </w:r>
      <w:r>
        <w:rPr>
          <w:rFonts w:ascii="仿宋_GB2312" w:eastAsia="仿宋_GB2312" w:hAnsi="宋体" w:cs="宋体" w:hint="eastAsia"/>
          <w:color w:val="333333"/>
          <w:kern w:val="0"/>
          <w:sz w:val="32"/>
          <w:szCs w:val="32"/>
        </w:rPr>
        <w:t>分</w:t>
      </w:r>
      <w:r>
        <w:rPr>
          <w:rFonts w:ascii="仿宋_GB2312" w:eastAsia="仿宋_GB2312" w:hAnsi="宋体" w:cs="宋体"/>
          <w:color w:val="333333"/>
          <w:kern w:val="0"/>
          <w:sz w:val="32"/>
          <w:szCs w:val="32"/>
        </w:rPr>
        <w:t xml:space="preserve">   1</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同一项目按最高级别计分，加满</w:t>
      </w:r>
      <w:r>
        <w:rPr>
          <w:rFonts w:ascii="仿宋_GB2312" w:eastAsia="仿宋_GB2312" w:hAnsi="宋体" w:cs="宋体"/>
          <w:color w:val="333333"/>
          <w:kern w:val="0"/>
          <w:sz w:val="32"/>
          <w:szCs w:val="32"/>
        </w:rPr>
        <w:t>9</w:t>
      </w:r>
      <w:r>
        <w:rPr>
          <w:rFonts w:ascii="仿宋_GB2312" w:eastAsia="仿宋_GB2312" w:hAnsi="宋体" w:cs="宋体" w:hint="eastAsia"/>
          <w:color w:val="333333"/>
          <w:kern w:val="0"/>
          <w:sz w:val="32"/>
          <w:szCs w:val="32"/>
        </w:rPr>
        <w:t>分为止。</w:t>
      </w:r>
    </w:p>
    <w:p w:rsidR="008700B0" w:rsidRDefault="008700B0" w:rsidP="008700B0">
      <w:pPr>
        <w:spacing w:line="560" w:lineRule="exact"/>
        <w:ind w:firstLineChars="200" w:firstLine="643"/>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六、表彰奖励（</w:t>
      </w:r>
      <w:r>
        <w:rPr>
          <w:rFonts w:ascii="仿宋_GB2312" w:eastAsia="仿宋_GB2312" w:hAnsi="宋体" w:cs="宋体"/>
          <w:b/>
          <w:color w:val="333333"/>
          <w:kern w:val="0"/>
          <w:sz w:val="32"/>
          <w:szCs w:val="32"/>
        </w:rPr>
        <w:t>8</w:t>
      </w:r>
      <w:r>
        <w:rPr>
          <w:rFonts w:ascii="仿宋_GB2312" w:eastAsia="仿宋_GB2312" w:hAnsi="宋体" w:cs="宋体" w:hint="eastAsia"/>
          <w:b/>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获得各级党政或教育主管部门牵头的综合性表彰奖励的，按级别加分：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1.</w:t>
      </w:r>
      <w:r>
        <w:rPr>
          <w:rFonts w:ascii="仿宋_GB2312" w:eastAsia="仿宋_GB2312" w:hAnsi="宋体" w:cs="宋体" w:hint="eastAsia"/>
          <w:color w:val="333333"/>
          <w:kern w:val="0"/>
          <w:sz w:val="32"/>
          <w:szCs w:val="32"/>
        </w:rPr>
        <w:t>国家级：</w:t>
      </w:r>
      <w:r>
        <w:rPr>
          <w:rFonts w:ascii="仿宋_GB2312" w:eastAsia="仿宋_GB2312" w:hAnsi="宋体" w:cs="宋体"/>
          <w:color w:val="333333"/>
          <w:kern w:val="0"/>
          <w:sz w:val="32"/>
          <w:szCs w:val="32"/>
        </w:rPr>
        <w:t xml:space="preserve">  8</w:t>
      </w:r>
      <w:r>
        <w:rPr>
          <w:rFonts w:ascii="仿宋_GB2312" w:eastAsia="仿宋_GB2312" w:hAnsi="宋体" w:cs="宋体" w:hint="eastAsia"/>
          <w:color w:val="333333"/>
          <w:kern w:val="0"/>
          <w:sz w:val="32"/>
          <w:szCs w:val="32"/>
        </w:rPr>
        <w:t xml:space="preserve">分     </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2.</w:t>
      </w:r>
      <w:r>
        <w:rPr>
          <w:rFonts w:ascii="仿宋_GB2312" w:eastAsia="仿宋_GB2312" w:hAnsi="宋体" w:cs="宋体" w:hint="eastAsia"/>
          <w:color w:val="333333"/>
          <w:kern w:val="0"/>
          <w:sz w:val="32"/>
          <w:szCs w:val="32"/>
        </w:rPr>
        <w:t>省</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级：</w:t>
      </w:r>
      <w:r>
        <w:rPr>
          <w:rFonts w:ascii="仿宋_GB2312" w:eastAsia="仿宋_GB2312" w:hAnsi="宋体" w:cs="宋体"/>
          <w:color w:val="333333"/>
          <w:kern w:val="0"/>
          <w:sz w:val="32"/>
          <w:szCs w:val="32"/>
        </w:rPr>
        <w:t xml:space="preserve">  6</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3.</w:t>
      </w:r>
      <w:r>
        <w:rPr>
          <w:rFonts w:ascii="仿宋_GB2312" w:eastAsia="仿宋_GB2312" w:hAnsi="宋体" w:cs="宋体" w:hint="eastAsia"/>
          <w:color w:val="333333"/>
          <w:kern w:val="0"/>
          <w:sz w:val="32"/>
          <w:szCs w:val="32"/>
        </w:rPr>
        <w:t>市</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级：</w:t>
      </w:r>
      <w:r>
        <w:rPr>
          <w:rFonts w:ascii="仿宋_GB2312" w:eastAsia="仿宋_GB2312" w:hAnsi="宋体" w:cs="宋体"/>
          <w:color w:val="333333"/>
          <w:kern w:val="0"/>
          <w:sz w:val="32"/>
          <w:szCs w:val="32"/>
        </w:rPr>
        <w:t xml:space="preserve">  4</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4.</w:t>
      </w:r>
      <w:r>
        <w:rPr>
          <w:rFonts w:ascii="仿宋_GB2312" w:eastAsia="仿宋_GB2312" w:hAnsi="宋体" w:cs="宋体" w:hint="eastAsia"/>
          <w:color w:val="333333"/>
          <w:kern w:val="0"/>
          <w:sz w:val="32"/>
          <w:szCs w:val="32"/>
        </w:rPr>
        <w:t>县</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级：</w:t>
      </w:r>
      <w:r>
        <w:rPr>
          <w:rFonts w:ascii="仿宋_GB2312" w:eastAsia="仿宋_GB2312" w:hAnsi="宋体" w:cs="宋体"/>
          <w:color w:val="333333"/>
          <w:kern w:val="0"/>
          <w:sz w:val="32"/>
          <w:szCs w:val="32"/>
        </w:rPr>
        <w:t xml:space="preserve">  2</w:t>
      </w:r>
      <w:r>
        <w:rPr>
          <w:rFonts w:ascii="仿宋_GB2312" w:eastAsia="仿宋_GB2312" w:hAnsi="宋体" w:cs="宋体" w:hint="eastAsia"/>
          <w:color w:val="333333"/>
          <w:kern w:val="0"/>
          <w:sz w:val="32"/>
          <w:szCs w:val="32"/>
        </w:rPr>
        <w:t>分</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同一项目按最高级别计分，加满</w:t>
      </w:r>
      <w:r>
        <w:rPr>
          <w:rFonts w:ascii="仿宋_GB2312" w:eastAsia="仿宋_GB2312" w:hAnsi="宋体" w:cs="宋体"/>
          <w:color w:val="333333"/>
          <w:kern w:val="0"/>
          <w:sz w:val="32"/>
          <w:szCs w:val="32"/>
        </w:rPr>
        <w:t>8</w:t>
      </w:r>
      <w:r>
        <w:rPr>
          <w:rFonts w:ascii="仿宋_GB2312" w:eastAsia="仿宋_GB2312" w:hAnsi="宋体" w:cs="宋体" w:hint="eastAsia"/>
          <w:color w:val="333333"/>
          <w:kern w:val="0"/>
          <w:sz w:val="32"/>
          <w:szCs w:val="32"/>
        </w:rPr>
        <w:t>分为止。</w:t>
      </w:r>
    </w:p>
    <w:p w:rsidR="008700B0" w:rsidRDefault="008700B0" w:rsidP="008700B0">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注：教坛新星、学科带头人、骨干教师已享受加分政策，不重复享受。</w:t>
      </w:r>
    </w:p>
    <w:p w:rsidR="008700B0" w:rsidRDefault="008700B0" w:rsidP="008700B0">
      <w:pPr>
        <w:spacing w:line="560" w:lineRule="exact"/>
        <w:ind w:firstLineChars="200" w:firstLine="643"/>
        <w:rPr>
          <w:rFonts w:ascii="仿宋_GB2312" w:eastAsia="仿宋_GB2312" w:hAnsi="宋体" w:cs="宋体" w:hint="eastAsia"/>
          <w:b/>
          <w:color w:val="333333"/>
          <w:kern w:val="0"/>
          <w:sz w:val="32"/>
          <w:szCs w:val="32"/>
        </w:rPr>
      </w:pPr>
      <w:r>
        <w:rPr>
          <w:rFonts w:ascii="仿宋_GB2312" w:eastAsia="仿宋_GB2312" w:hAnsi="宋体" w:cs="宋体" w:hint="eastAsia"/>
          <w:b/>
          <w:color w:val="333333"/>
          <w:kern w:val="0"/>
          <w:sz w:val="32"/>
          <w:szCs w:val="32"/>
        </w:rPr>
        <w:t xml:space="preserve">七、班主任工作（9分）    </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近六年，从事班主任工作的，每学年加1.5分（因为病假、事假等特殊原因未完成一学年班主任工作的，每学期加1分），加满9分为止。</w:t>
      </w:r>
    </w:p>
    <w:p w:rsidR="008700B0" w:rsidRDefault="008700B0" w:rsidP="008700B0">
      <w:pPr>
        <w:spacing w:line="560" w:lineRule="exact"/>
        <w:ind w:firstLineChars="200" w:firstLine="643"/>
        <w:rPr>
          <w:rFonts w:ascii="仿宋_GB2312" w:eastAsia="仿宋_GB2312" w:hAnsi="宋体" w:cs="宋体" w:hint="eastAsia"/>
          <w:b/>
          <w:color w:val="333333"/>
          <w:kern w:val="0"/>
          <w:sz w:val="32"/>
          <w:szCs w:val="32"/>
        </w:rPr>
      </w:pPr>
      <w:r>
        <w:rPr>
          <w:rFonts w:ascii="仿宋_GB2312" w:eastAsia="仿宋_GB2312" w:hAnsi="宋体" w:cs="宋体" w:hint="eastAsia"/>
          <w:b/>
          <w:color w:val="333333"/>
          <w:kern w:val="0"/>
          <w:sz w:val="32"/>
          <w:szCs w:val="32"/>
        </w:rPr>
        <w:t xml:space="preserve">八、课题（7分）         </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近六年来，主持国家级、省级、市级、县级课题的，以课题立项报告和结题报告为依据，予以加分。</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lastRenderedPageBreak/>
        <w:t xml:space="preserve">国家级：7分；   </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省级：5分；</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 xml:space="preserve">市级：3分；     </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县级：2分；</w:t>
      </w:r>
    </w:p>
    <w:p w:rsidR="008700B0" w:rsidRDefault="008700B0" w:rsidP="008700B0">
      <w:pPr>
        <w:spacing w:line="560" w:lineRule="exact"/>
        <w:ind w:firstLineChars="200" w:firstLine="640"/>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课题负责人得满分，课题组成员得分减半，加满为止。</w:t>
      </w:r>
    </w:p>
    <w:p w:rsidR="008700B0" w:rsidRDefault="008700B0" w:rsidP="008700B0">
      <w:pPr>
        <w:ind w:firstLineChars="200" w:firstLine="640"/>
        <w:rPr>
          <w:rFonts w:ascii="仿宋_GB2312" w:eastAsia="仿宋_GB2312" w:hAnsi="宋体" w:cs="宋体" w:hint="eastAsia"/>
          <w:color w:val="333333"/>
          <w:kern w:val="0"/>
          <w:sz w:val="32"/>
          <w:szCs w:val="32"/>
        </w:rPr>
      </w:pPr>
    </w:p>
    <w:p w:rsidR="008700B0" w:rsidRDefault="008700B0" w:rsidP="008700B0">
      <w:pPr>
        <w:ind w:firstLineChars="200" w:firstLine="640"/>
        <w:rPr>
          <w:rFonts w:ascii="仿宋_GB2312" w:eastAsia="仿宋_GB2312" w:hAnsi="宋体" w:cs="宋体" w:hint="eastAsia"/>
          <w:color w:val="333333"/>
          <w:kern w:val="0"/>
          <w:sz w:val="32"/>
          <w:szCs w:val="32"/>
        </w:rPr>
      </w:pPr>
    </w:p>
    <w:p w:rsidR="008700B0" w:rsidRDefault="008700B0" w:rsidP="008700B0">
      <w:pPr>
        <w:ind w:firstLineChars="200" w:firstLine="640"/>
        <w:rPr>
          <w:rFonts w:ascii="仿宋_GB2312" w:eastAsia="仿宋_GB2312" w:hAnsi="宋体" w:cs="宋体" w:hint="eastAsia"/>
          <w:color w:val="333333"/>
          <w:kern w:val="0"/>
          <w:sz w:val="32"/>
          <w:szCs w:val="32"/>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bookmarkStart w:id="0" w:name="_GoBack"/>
      <w:bookmarkEnd w:id="0"/>
    </w:p>
    <w:p w:rsidR="008700B0" w:rsidRDefault="008700B0" w:rsidP="008700B0">
      <w:pPr>
        <w:spacing w:line="460" w:lineRule="exact"/>
        <w:jc w:val="center"/>
        <w:rPr>
          <w:rFonts w:ascii="黑体" w:eastAsia="黑体" w:hint="eastAsia"/>
          <w:sz w:val="44"/>
          <w:szCs w:val="44"/>
        </w:rPr>
      </w:pPr>
      <w:r>
        <w:rPr>
          <w:rFonts w:ascii="黑体" w:eastAsia="黑体" w:hint="eastAsia"/>
          <w:sz w:val="44"/>
          <w:szCs w:val="44"/>
        </w:rPr>
        <w:t>含山县2017年专职教研员及城区部分学校公开选调在职教师考试</w:t>
      </w: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proofErr w:type="gramStart"/>
      <w:r>
        <w:rPr>
          <w:rFonts w:ascii="黑体" w:eastAsia="黑体" w:hint="eastAsia"/>
          <w:sz w:val="44"/>
          <w:szCs w:val="44"/>
        </w:rPr>
        <w:t>介</w:t>
      </w:r>
      <w:proofErr w:type="gramEnd"/>
      <w:r>
        <w:rPr>
          <w:rFonts w:ascii="黑体" w:eastAsia="黑体" w:hint="eastAsia"/>
          <w:sz w:val="44"/>
          <w:szCs w:val="44"/>
        </w:rPr>
        <w:t xml:space="preserve">    </w:t>
      </w:r>
      <w:proofErr w:type="gramStart"/>
      <w:r>
        <w:rPr>
          <w:rFonts w:ascii="黑体" w:eastAsia="黑体" w:hint="eastAsia"/>
          <w:sz w:val="44"/>
          <w:szCs w:val="44"/>
        </w:rPr>
        <w:t>绍</w:t>
      </w:r>
      <w:proofErr w:type="gramEnd"/>
      <w:r>
        <w:rPr>
          <w:rFonts w:ascii="黑体" w:eastAsia="黑体" w:hint="eastAsia"/>
          <w:sz w:val="44"/>
          <w:szCs w:val="44"/>
        </w:rPr>
        <w:t xml:space="preserve">    信</w:t>
      </w:r>
    </w:p>
    <w:p w:rsidR="008700B0" w:rsidRDefault="008700B0" w:rsidP="008700B0">
      <w:pPr>
        <w:spacing w:line="460" w:lineRule="exact"/>
        <w:rPr>
          <w:rFonts w:ascii="仿宋_GB2312" w:eastAsia="仿宋_GB2312" w:hint="eastAsia"/>
          <w:sz w:val="32"/>
          <w:szCs w:val="32"/>
        </w:rPr>
      </w:pPr>
    </w:p>
    <w:p w:rsidR="008700B0" w:rsidRDefault="008700B0" w:rsidP="008700B0">
      <w:pPr>
        <w:spacing w:line="46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县教育局：</w:t>
      </w:r>
    </w:p>
    <w:p w:rsidR="008700B0" w:rsidRDefault="008700B0" w:rsidP="008700B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兹有</w:t>
      </w:r>
      <w:r>
        <w:rPr>
          <w:rFonts w:ascii="仿宋_GB2312" w:eastAsia="仿宋_GB2312" w:hint="eastAsia"/>
          <w:sz w:val="32"/>
          <w:szCs w:val="32"/>
          <w:u w:val="single"/>
        </w:rPr>
        <w:t xml:space="preserve">            </w:t>
      </w:r>
      <w:r>
        <w:rPr>
          <w:rFonts w:ascii="仿宋_GB2312" w:eastAsia="仿宋_GB2312" w:hint="eastAsia"/>
          <w:sz w:val="32"/>
          <w:szCs w:val="32"/>
        </w:rPr>
        <w:t>学校</w:t>
      </w:r>
      <w:r>
        <w:rPr>
          <w:rFonts w:ascii="仿宋_GB2312" w:eastAsia="仿宋_GB2312" w:hint="eastAsia"/>
          <w:sz w:val="32"/>
          <w:szCs w:val="32"/>
          <w:u w:val="single"/>
        </w:rPr>
        <w:t xml:space="preserve">         </w:t>
      </w:r>
      <w:r>
        <w:rPr>
          <w:rFonts w:ascii="仿宋_GB2312" w:eastAsia="仿宋_GB2312" w:hint="eastAsia"/>
          <w:sz w:val="32"/>
          <w:szCs w:val="32"/>
        </w:rPr>
        <w:t xml:space="preserve">同志，在校任教已满三年，近三年年度考核合格及以上，且未受任何处分。经研究决定，同意该同志参加含山县2017年专职教研员及城区部分学校公开选调在职教师报名考试工作。      </w:t>
      </w:r>
    </w:p>
    <w:p w:rsidR="008700B0" w:rsidRDefault="008700B0" w:rsidP="008700B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情况属实，特此证明。</w:t>
      </w: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校长签字：                 </w:t>
      </w:r>
    </w:p>
    <w:p w:rsidR="008700B0" w:rsidRDefault="008700B0" w:rsidP="008700B0">
      <w:pPr>
        <w:spacing w:line="600" w:lineRule="exact"/>
        <w:jc w:val="right"/>
        <w:rPr>
          <w:rFonts w:ascii="仿宋_GB2312" w:eastAsia="仿宋_GB2312" w:hint="eastAsia"/>
          <w:sz w:val="32"/>
          <w:szCs w:val="32"/>
        </w:rPr>
      </w:pPr>
    </w:p>
    <w:p w:rsidR="008700B0" w:rsidRDefault="008700B0" w:rsidP="008700B0">
      <w:pPr>
        <w:spacing w:line="600" w:lineRule="exact"/>
        <w:jc w:val="right"/>
        <w:rPr>
          <w:rFonts w:ascii="仿宋_GB2312" w:eastAsia="仿宋_GB2312" w:hint="eastAsia"/>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学校（盖章）</w:t>
      </w: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                               </w:t>
      </w: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学校所在地政府意见：  </w:t>
      </w:r>
    </w:p>
    <w:p w:rsidR="008700B0" w:rsidRDefault="008700B0" w:rsidP="008700B0">
      <w:pPr>
        <w:spacing w:line="600" w:lineRule="exact"/>
        <w:ind w:firstLineChars="1050" w:firstLine="3360"/>
        <w:rPr>
          <w:rFonts w:ascii="仿宋_GB2312" w:eastAsia="仿宋_GB2312" w:hint="eastAsia"/>
          <w:sz w:val="32"/>
          <w:szCs w:val="32"/>
        </w:rPr>
      </w:pPr>
      <w:r>
        <w:rPr>
          <w:rFonts w:ascii="仿宋_GB2312" w:eastAsia="仿宋_GB2312" w:hint="eastAsia"/>
          <w:sz w:val="32"/>
          <w:szCs w:val="32"/>
        </w:rPr>
        <w:t xml:space="preserve"> </w:t>
      </w:r>
      <w:r>
        <w:rPr>
          <w:rFonts w:ascii="仿宋_GB2312" w:eastAsia="仿宋_GB2312" w:hint="eastAsia"/>
          <w:sz w:val="32"/>
          <w:szCs w:val="32"/>
          <w:u w:val="single"/>
        </w:rPr>
        <w:t xml:space="preserve">             </w:t>
      </w:r>
      <w:r>
        <w:rPr>
          <w:rFonts w:ascii="仿宋_GB2312" w:eastAsia="仿宋_GB2312" w:hint="eastAsia"/>
          <w:sz w:val="32"/>
          <w:szCs w:val="32"/>
        </w:rPr>
        <w:t>镇人民政府（盖章）</w:t>
      </w:r>
    </w:p>
    <w:p w:rsidR="008700B0" w:rsidRDefault="008700B0" w:rsidP="008700B0">
      <w:pPr>
        <w:spacing w:line="600" w:lineRule="exact"/>
        <w:jc w:val="right"/>
        <w:rPr>
          <w:rFonts w:ascii="仿宋_GB2312" w:eastAsia="仿宋_GB2312" w:hint="eastAsia"/>
          <w:sz w:val="32"/>
          <w:szCs w:val="32"/>
        </w:rPr>
      </w:pPr>
      <w:r>
        <w:rPr>
          <w:rFonts w:ascii="仿宋_GB2312" w:eastAsia="仿宋_GB2312" w:hint="eastAsia"/>
          <w:sz w:val="32"/>
          <w:szCs w:val="32"/>
        </w:rPr>
        <w:t xml:space="preserve"> 2017年7月   日</w:t>
      </w:r>
    </w:p>
    <w:p w:rsidR="008700B0" w:rsidRDefault="008700B0" w:rsidP="008700B0">
      <w:pPr>
        <w:spacing w:line="600" w:lineRule="exact"/>
        <w:ind w:firstLineChars="200" w:firstLine="640"/>
        <w:rPr>
          <w:rFonts w:ascii="仿宋_GB2312" w:eastAsia="仿宋_GB2312" w:hint="eastAsia"/>
          <w:sz w:val="32"/>
          <w:szCs w:val="32"/>
        </w:rPr>
      </w:pPr>
    </w:p>
    <w:p w:rsidR="008700B0" w:rsidRDefault="008700B0" w:rsidP="008700B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注：完小、村小、单班点（教学点）教师</w:t>
      </w:r>
      <w:proofErr w:type="gramStart"/>
      <w:r>
        <w:rPr>
          <w:rFonts w:ascii="仿宋_GB2312" w:eastAsia="仿宋_GB2312" w:hint="eastAsia"/>
          <w:sz w:val="32"/>
          <w:szCs w:val="32"/>
        </w:rPr>
        <w:t>需中心</w:t>
      </w:r>
      <w:proofErr w:type="gramEnd"/>
      <w:r>
        <w:rPr>
          <w:rFonts w:ascii="仿宋_GB2312" w:eastAsia="仿宋_GB2312" w:hint="eastAsia"/>
          <w:sz w:val="32"/>
          <w:szCs w:val="32"/>
        </w:rPr>
        <w:t>学校校长和完小、村小、单班点（教学点）校长同时签字。</w:t>
      </w:r>
    </w:p>
    <w:p w:rsidR="008700B0" w:rsidRDefault="008700B0" w:rsidP="008700B0">
      <w:pPr>
        <w:spacing w:line="600" w:lineRule="exact"/>
        <w:ind w:firstLineChars="200" w:firstLine="640"/>
        <w:rPr>
          <w:rFonts w:ascii="仿宋_GB2312" w:eastAsia="仿宋_GB2312" w:hint="eastAsia"/>
          <w:sz w:val="32"/>
          <w:szCs w:val="32"/>
        </w:rPr>
      </w:pPr>
    </w:p>
    <w:p w:rsidR="008700B0" w:rsidRDefault="008700B0" w:rsidP="008700B0">
      <w:pPr>
        <w:spacing w:line="460" w:lineRule="exact"/>
        <w:jc w:val="center"/>
        <w:rPr>
          <w:rFonts w:ascii="黑体" w:eastAsia="黑体" w:hint="eastAsia"/>
          <w:sz w:val="44"/>
          <w:szCs w:val="44"/>
        </w:rPr>
      </w:pPr>
      <w:r>
        <w:rPr>
          <w:rFonts w:ascii="黑体" w:eastAsia="黑体" w:hint="eastAsia"/>
          <w:sz w:val="44"/>
          <w:szCs w:val="44"/>
        </w:rPr>
        <w:t>任  教  证  明</w:t>
      </w: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 姓名：</w:t>
      </w:r>
      <w:r>
        <w:rPr>
          <w:rFonts w:ascii="仿宋_GB2312" w:eastAsia="仿宋_GB2312" w:hint="eastAsia"/>
          <w:sz w:val="32"/>
          <w:szCs w:val="32"/>
          <w:u w:val="single"/>
        </w:rPr>
        <w:t xml:space="preserve">           </w:t>
      </w:r>
      <w:r>
        <w:rPr>
          <w:rFonts w:ascii="仿宋_GB2312" w:eastAsia="仿宋_GB2312" w:hint="eastAsia"/>
          <w:sz w:val="32"/>
          <w:szCs w:val="32"/>
        </w:rPr>
        <w:t xml:space="preserve">        学 校（盖章）：</w:t>
      </w:r>
      <w:r>
        <w:rPr>
          <w:rFonts w:ascii="仿宋_GB2312" w:eastAsia="仿宋_GB2312" w:hint="eastAsia"/>
          <w:sz w:val="32"/>
          <w:szCs w:val="32"/>
          <w:u w:val="single"/>
        </w:rPr>
        <w:t xml:space="preserve">             </w:t>
      </w:r>
    </w:p>
    <w:p w:rsidR="008700B0" w:rsidRDefault="008700B0" w:rsidP="008700B0">
      <w:pPr>
        <w:spacing w:line="600" w:lineRule="exact"/>
        <w:rPr>
          <w:rFonts w:ascii="仿宋_GB2312" w:eastAsia="仿宋_GB2312" w:hint="eastAsia"/>
          <w:sz w:val="32"/>
          <w:szCs w:val="32"/>
        </w:rPr>
      </w:pPr>
    </w:p>
    <w:tbl>
      <w:tblPr>
        <w:tblStyle w:val="a5"/>
        <w:tblW w:w="0" w:type="auto"/>
        <w:tblInd w:w="0" w:type="dxa"/>
        <w:tblLayout w:type="fixed"/>
        <w:tblLook w:val="0000" w:firstRow="0" w:lastRow="0" w:firstColumn="0" w:lastColumn="0" w:noHBand="0" w:noVBand="0"/>
      </w:tblPr>
      <w:tblGrid>
        <w:gridCol w:w="2628"/>
        <w:gridCol w:w="1742"/>
        <w:gridCol w:w="1858"/>
        <w:gridCol w:w="2294"/>
      </w:tblGrid>
      <w:tr w:rsidR="008700B0" w:rsidTr="00F62D94">
        <w:tc>
          <w:tcPr>
            <w:tcW w:w="2628"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学年度</w:t>
            </w:r>
          </w:p>
        </w:tc>
        <w:tc>
          <w:tcPr>
            <w:tcW w:w="1742"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任教年级</w:t>
            </w:r>
          </w:p>
        </w:tc>
        <w:tc>
          <w:tcPr>
            <w:tcW w:w="1858"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任教班级</w:t>
            </w:r>
          </w:p>
        </w:tc>
        <w:tc>
          <w:tcPr>
            <w:tcW w:w="2294"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任教学科</w:t>
            </w:r>
          </w:p>
        </w:tc>
      </w:tr>
      <w:tr w:rsidR="008700B0" w:rsidTr="00F62D94">
        <w:tc>
          <w:tcPr>
            <w:tcW w:w="2628" w:type="dxa"/>
          </w:tcPr>
          <w:p w:rsidR="008700B0" w:rsidRDefault="008700B0" w:rsidP="00F62D94">
            <w:pPr>
              <w:spacing w:line="600" w:lineRule="exact"/>
              <w:jc w:val="center"/>
              <w:rPr>
                <w:rFonts w:ascii="仿宋_GB2312" w:eastAsia="仿宋_GB2312" w:hint="eastAsia"/>
                <w:sz w:val="32"/>
                <w:szCs w:val="32"/>
              </w:rPr>
            </w:pPr>
            <w:r>
              <w:rPr>
                <w:rFonts w:ascii="仿宋_GB2312" w:eastAsia="仿宋_GB2312" w:hint="eastAsia"/>
                <w:sz w:val="32"/>
                <w:szCs w:val="32"/>
              </w:rPr>
              <w:t>2014.9-2015.6</w:t>
            </w:r>
          </w:p>
        </w:tc>
        <w:tc>
          <w:tcPr>
            <w:tcW w:w="1742" w:type="dxa"/>
          </w:tcPr>
          <w:p w:rsidR="008700B0" w:rsidRDefault="008700B0" w:rsidP="00F62D94">
            <w:pPr>
              <w:spacing w:line="600" w:lineRule="exact"/>
              <w:rPr>
                <w:rFonts w:ascii="仿宋_GB2312" w:eastAsia="仿宋_GB2312" w:hint="eastAsia"/>
                <w:sz w:val="32"/>
                <w:szCs w:val="32"/>
              </w:rPr>
            </w:pPr>
          </w:p>
        </w:tc>
        <w:tc>
          <w:tcPr>
            <w:tcW w:w="1858" w:type="dxa"/>
          </w:tcPr>
          <w:p w:rsidR="008700B0" w:rsidRDefault="008700B0" w:rsidP="00F62D94">
            <w:pPr>
              <w:spacing w:line="600" w:lineRule="exact"/>
              <w:rPr>
                <w:rFonts w:ascii="仿宋_GB2312" w:eastAsia="仿宋_GB2312" w:hint="eastAsia"/>
                <w:sz w:val="32"/>
                <w:szCs w:val="32"/>
              </w:rPr>
            </w:pPr>
          </w:p>
        </w:tc>
        <w:tc>
          <w:tcPr>
            <w:tcW w:w="2294" w:type="dxa"/>
          </w:tcPr>
          <w:p w:rsidR="008700B0" w:rsidRDefault="008700B0" w:rsidP="00F62D94">
            <w:pPr>
              <w:spacing w:line="600" w:lineRule="exact"/>
              <w:rPr>
                <w:rFonts w:ascii="仿宋_GB2312" w:eastAsia="仿宋_GB2312" w:hint="eastAsia"/>
                <w:sz w:val="32"/>
                <w:szCs w:val="32"/>
              </w:rPr>
            </w:pPr>
          </w:p>
        </w:tc>
      </w:tr>
      <w:tr w:rsidR="008700B0" w:rsidTr="00F62D94">
        <w:tc>
          <w:tcPr>
            <w:tcW w:w="2628" w:type="dxa"/>
          </w:tcPr>
          <w:p w:rsidR="008700B0" w:rsidRDefault="008700B0" w:rsidP="00F62D94">
            <w:pPr>
              <w:spacing w:line="600" w:lineRule="exact"/>
              <w:jc w:val="center"/>
              <w:rPr>
                <w:rFonts w:ascii="仿宋_GB2312" w:eastAsia="仿宋_GB2312" w:hint="eastAsia"/>
                <w:sz w:val="32"/>
                <w:szCs w:val="32"/>
              </w:rPr>
            </w:pPr>
            <w:r>
              <w:rPr>
                <w:rFonts w:ascii="仿宋_GB2312" w:eastAsia="仿宋_GB2312" w:hint="eastAsia"/>
                <w:sz w:val="32"/>
                <w:szCs w:val="32"/>
              </w:rPr>
              <w:t>2015.9-2016.6</w:t>
            </w:r>
          </w:p>
        </w:tc>
        <w:tc>
          <w:tcPr>
            <w:tcW w:w="1742" w:type="dxa"/>
          </w:tcPr>
          <w:p w:rsidR="008700B0" w:rsidRDefault="008700B0" w:rsidP="00F62D94">
            <w:pPr>
              <w:spacing w:line="600" w:lineRule="exact"/>
              <w:rPr>
                <w:rFonts w:ascii="仿宋_GB2312" w:eastAsia="仿宋_GB2312" w:hint="eastAsia"/>
                <w:sz w:val="32"/>
                <w:szCs w:val="32"/>
              </w:rPr>
            </w:pPr>
          </w:p>
        </w:tc>
        <w:tc>
          <w:tcPr>
            <w:tcW w:w="1858" w:type="dxa"/>
          </w:tcPr>
          <w:p w:rsidR="008700B0" w:rsidRDefault="008700B0" w:rsidP="00F62D94">
            <w:pPr>
              <w:spacing w:line="600" w:lineRule="exact"/>
              <w:rPr>
                <w:rFonts w:ascii="仿宋_GB2312" w:eastAsia="仿宋_GB2312" w:hint="eastAsia"/>
                <w:sz w:val="32"/>
                <w:szCs w:val="32"/>
              </w:rPr>
            </w:pPr>
          </w:p>
        </w:tc>
        <w:tc>
          <w:tcPr>
            <w:tcW w:w="2294" w:type="dxa"/>
          </w:tcPr>
          <w:p w:rsidR="008700B0" w:rsidRDefault="008700B0" w:rsidP="00F62D94">
            <w:pPr>
              <w:spacing w:line="600" w:lineRule="exact"/>
              <w:rPr>
                <w:rFonts w:ascii="仿宋_GB2312" w:eastAsia="仿宋_GB2312" w:hint="eastAsia"/>
                <w:sz w:val="32"/>
                <w:szCs w:val="32"/>
              </w:rPr>
            </w:pPr>
          </w:p>
        </w:tc>
      </w:tr>
      <w:tr w:rsidR="008700B0" w:rsidTr="00F62D94">
        <w:tc>
          <w:tcPr>
            <w:tcW w:w="2628" w:type="dxa"/>
          </w:tcPr>
          <w:p w:rsidR="008700B0" w:rsidRDefault="008700B0" w:rsidP="00F62D94">
            <w:pPr>
              <w:spacing w:line="600" w:lineRule="exact"/>
              <w:jc w:val="center"/>
              <w:rPr>
                <w:rFonts w:ascii="仿宋_GB2312" w:eastAsia="仿宋_GB2312" w:hint="eastAsia"/>
                <w:sz w:val="32"/>
                <w:szCs w:val="32"/>
              </w:rPr>
            </w:pPr>
            <w:r>
              <w:rPr>
                <w:rFonts w:ascii="仿宋_GB2312" w:eastAsia="仿宋_GB2312" w:hint="eastAsia"/>
                <w:sz w:val="32"/>
                <w:szCs w:val="32"/>
              </w:rPr>
              <w:t>2016.9-2017.6</w:t>
            </w:r>
          </w:p>
        </w:tc>
        <w:tc>
          <w:tcPr>
            <w:tcW w:w="1742" w:type="dxa"/>
          </w:tcPr>
          <w:p w:rsidR="008700B0" w:rsidRDefault="008700B0" w:rsidP="00F62D94">
            <w:pPr>
              <w:spacing w:line="600" w:lineRule="exact"/>
              <w:rPr>
                <w:rFonts w:ascii="仿宋_GB2312" w:eastAsia="仿宋_GB2312" w:hint="eastAsia"/>
                <w:sz w:val="32"/>
                <w:szCs w:val="32"/>
              </w:rPr>
            </w:pPr>
          </w:p>
        </w:tc>
        <w:tc>
          <w:tcPr>
            <w:tcW w:w="1858" w:type="dxa"/>
          </w:tcPr>
          <w:p w:rsidR="008700B0" w:rsidRDefault="008700B0" w:rsidP="00F62D94">
            <w:pPr>
              <w:spacing w:line="600" w:lineRule="exact"/>
              <w:rPr>
                <w:rFonts w:ascii="仿宋_GB2312" w:eastAsia="仿宋_GB2312" w:hint="eastAsia"/>
                <w:sz w:val="32"/>
                <w:szCs w:val="32"/>
              </w:rPr>
            </w:pPr>
          </w:p>
        </w:tc>
        <w:tc>
          <w:tcPr>
            <w:tcW w:w="2294" w:type="dxa"/>
          </w:tcPr>
          <w:p w:rsidR="008700B0" w:rsidRDefault="008700B0" w:rsidP="00F62D94">
            <w:pPr>
              <w:spacing w:line="600" w:lineRule="exact"/>
              <w:rPr>
                <w:rFonts w:ascii="仿宋_GB2312" w:eastAsia="仿宋_GB2312" w:hint="eastAsia"/>
                <w:sz w:val="32"/>
                <w:szCs w:val="32"/>
              </w:rPr>
            </w:pPr>
          </w:p>
        </w:tc>
      </w:tr>
    </w:tbl>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教导主任签字：                    校长签字：                   </w:t>
      </w: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jc w:val="right"/>
        <w:rPr>
          <w:rFonts w:ascii="仿宋_GB2312" w:eastAsia="仿宋_GB2312" w:hint="eastAsia"/>
          <w:sz w:val="32"/>
          <w:szCs w:val="32"/>
        </w:rPr>
      </w:pPr>
      <w:r>
        <w:rPr>
          <w:rFonts w:ascii="仿宋_GB2312" w:eastAsia="仿宋_GB2312" w:hint="eastAsia"/>
          <w:sz w:val="32"/>
          <w:szCs w:val="32"/>
        </w:rPr>
        <w:t>2017年7月  日</w:t>
      </w: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注：完小、村小、单班点（教学点）教师任教证明</w:t>
      </w:r>
      <w:proofErr w:type="gramStart"/>
      <w:r>
        <w:rPr>
          <w:rFonts w:ascii="仿宋_GB2312" w:eastAsia="仿宋_GB2312" w:hint="eastAsia"/>
          <w:sz w:val="32"/>
          <w:szCs w:val="32"/>
        </w:rPr>
        <w:t>需中心</w:t>
      </w:r>
      <w:proofErr w:type="gramEnd"/>
      <w:r>
        <w:rPr>
          <w:rFonts w:ascii="仿宋_GB2312" w:eastAsia="仿宋_GB2312" w:hint="eastAsia"/>
          <w:sz w:val="32"/>
          <w:szCs w:val="32"/>
        </w:rPr>
        <w:t>学校校长和完小、村小、单班点（教学点）教导主任、校长同时签字证明。</w:t>
      </w:r>
    </w:p>
    <w:p w:rsidR="008700B0" w:rsidRDefault="008700B0" w:rsidP="008700B0">
      <w:pPr>
        <w:ind w:firstLineChars="200" w:firstLine="640"/>
        <w:rPr>
          <w:rFonts w:ascii="仿宋_GB2312" w:eastAsia="仿宋_GB2312" w:hAnsi="宋体" w:cs="宋体" w:hint="eastAsia"/>
          <w:color w:val="333333"/>
          <w:kern w:val="0"/>
          <w:sz w:val="32"/>
          <w:szCs w:val="32"/>
        </w:rPr>
      </w:pPr>
    </w:p>
    <w:p w:rsidR="008700B0" w:rsidRDefault="008700B0" w:rsidP="008700B0">
      <w:pPr>
        <w:ind w:firstLineChars="200" w:firstLine="640"/>
        <w:rPr>
          <w:rFonts w:ascii="仿宋_GB2312" w:eastAsia="仿宋_GB2312" w:hAnsi="宋体" w:cs="宋体" w:hint="eastAsia"/>
          <w:color w:val="333333"/>
          <w:kern w:val="0"/>
          <w:sz w:val="32"/>
          <w:szCs w:val="32"/>
        </w:rPr>
      </w:pPr>
    </w:p>
    <w:p w:rsidR="008700B0" w:rsidRDefault="008700B0" w:rsidP="008700B0">
      <w:pPr>
        <w:ind w:firstLineChars="200" w:firstLine="640"/>
        <w:rPr>
          <w:rFonts w:ascii="仿宋_GB2312" w:eastAsia="仿宋_GB2312" w:hAnsi="宋体" w:cs="宋体" w:hint="eastAsia"/>
          <w:color w:val="333333"/>
          <w:kern w:val="0"/>
          <w:sz w:val="32"/>
          <w:szCs w:val="32"/>
        </w:rPr>
      </w:pP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460" w:lineRule="exact"/>
        <w:jc w:val="center"/>
        <w:rPr>
          <w:rFonts w:ascii="黑体" w:eastAsia="黑体" w:hint="eastAsia"/>
          <w:sz w:val="44"/>
          <w:szCs w:val="44"/>
        </w:rPr>
      </w:pPr>
      <w:r>
        <w:rPr>
          <w:rFonts w:ascii="黑体" w:eastAsia="黑体" w:hint="eastAsia"/>
          <w:sz w:val="44"/>
          <w:szCs w:val="44"/>
        </w:rPr>
        <w:t>班主任工作经历证明</w:t>
      </w:r>
    </w:p>
    <w:p w:rsidR="008700B0" w:rsidRDefault="008700B0" w:rsidP="008700B0">
      <w:pPr>
        <w:spacing w:line="460" w:lineRule="exact"/>
        <w:jc w:val="center"/>
        <w:rPr>
          <w:rFonts w:ascii="黑体" w:eastAsia="黑体" w:hint="eastAsia"/>
          <w:sz w:val="44"/>
          <w:szCs w:val="44"/>
        </w:rPr>
      </w:pPr>
      <w:r>
        <w:rPr>
          <w:rFonts w:ascii="黑体" w:eastAsia="黑体" w:hint="eastAsia"/>
          <w:sz w:val="44"/>
          <w:szCs w:val="44"/>
        </w:rPr>
        <w:t>（2011.9以来）</w:t>
      </w:r>
    </w:p>
    <w:p w:rsidR="008700B0" w:rsidRDefault="008700B0" w:rsidP="008700B0">
      <w:pPr>
        <w:spacing w:line="460" w:lineRule="exact"/>
        <w:jc w:val="center"/>
        <w:rPr>
          <w:rFonts w:ascii="黑体" w:eastAsia="黑体" w:hint="eastAsia"/>
          <w:sz w:val="44"/>
          <w:szCs w:val="44"/>
        </w:rPr>
      </w:pP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 姓名：</w:t>
      </w:r>
      <w:r>
        <w:rPr>
          <w:rFonts w:ascii="仿宋_GB2312" w:eastAsia="仿宋_GB2312" w:hint="eastAsia"/>
          <w:sz w:val="32"/>
          <w:szCs w:val="32"/>
          <w:u w:val="single"/>
        </w:rPr>
        <w:t xml:space="preserve">           </w:t>
      </w:r>
      <w:r>
        <w:rPr>
          <w:rFonts w:ascii="仿宋_GB2312" w:eastAsia="仿宋_GB2312" w:hint="eastAsia"/>
          <w:sz w:val="32"/>
          <w:szCs w:val="32"/>
        </w:rPr>
        <w:t xml:space="preserve">        学 校（盖章）：</w:t>
      </w:r>
      <w:r>
        <w:rPr>
          <w:rFonts w:ascii="仿宋_GB2312" w:eastAsia="仿宋_GB2312" w:hint="eastAsia"/>
          <w:sz w:val="32"/>
          <w:szCs w:val="32"/>
          <w:u w:val="single"/>
        </w:rPr>
        <w:t xml:space="preserve">             </w:t>
      </w:r>
    </w:p>
    <w:p w:rsidR="008700B0" w:rsidRDefault="008700B0" w:rsidP="008700B0">
      <w:pPr>
        <w:spacing w:line="600" w:lineRule="exact"/>
        <w:rPr>
          <w:rFonts w:ascii="仿宋_GB2312" w:eastAsia="仿宋_GB2312" w:hint="eastAsia"/>
          <w:sz w:val="32"/>
          <w:szCs w:val="32"/>
        </w:rPr>
      </w:pPr>
    </w:p>
    <w:tbl>
      <w:tblPr>
        <w:tblStyle w:val="a5"/>
        <w:tblW w:w="0" w:type="auto"/>
        <w:tblInd w:w="0" w:type="dxa"/>
        <w:tblLayout w:type="fixed"/>
        <w:tblLook w:val="0000" w:firstRow="0" w:lastRow="0" w:firstColumn="0" w:lastColumn="0" w:noHBand="0" w:noVBand="0"/>
      </w:tblPr>
      <w:tblGrid>
        <w:gridCol w:w="1696"/>
        <w:gridCol w:w="2340"/>
        <w:gridCol w:w="2625"/>
        <w:gridCol w:w="1861"/>
      </w:tblGrid>
      <w:tr w:rsidR="008700B0" w:rsidTr="00F62D94">
        <w:tc>
          <w:tcPr>
            <w:tcW w:w="1696"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序号</w:t>
            </w:r>
          </w:p>
        </w:tc>
        <w:tc>
          <w:tcPr>
            <w:tcW w:w="2340"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学年度</w:t>
            </w:r>
          </w:p>
        </w:tc>
        <w:tc>
          <w:tcPr>
            <w:tcW w:w="2625"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任教学校</w:t>
            </w:r>
          </w:p>
        </w:tc>
        <w:tc>
          <w:tcPr>
            <w:tcW w:w="1861" w:type="dxa"/>
          </w:tcPr>
          <w:p w:rsidR="008700B0" w:rsidRDefault="008700B0" w:rsidP="00F62D94">
            <w:pPr>
              <w:spacing w:line="600" w:lineRule="exact"/>
              <w:jc w:val="center"/>
              <w:rPr>
                <w:rFonts w:ascii="仿宋_GB2312" w:eastAsia="仿宋_GB2312" w:hint="eastAsia"/>
                <w:b/>
                <w:sz w:val="32"/>
                <w:szCs w:val="32"/>
              </w:rPr>
            </w:pPr>
            <w:r>
              <w:rPr>
                <w:rFonts w:ascii="仿宋_GB2312" w:eastAsia="仿宋_GB2312" w:hint="eastAsia"/>
                <w:b/>
                <w:sz w:val="32"/>
                <w:szCs w:val="32"/>
              </w:rPr>
              <w:t>任教班级</w:t>
            </w:r>
          </w:p>
        </w:tc>
      </w:tr>
      <w:tr w:rsidR="008700B0" w:rsidTr="00F62D94">
        <w:tc>
          <w:tcPr>
            <w:tcW w:w="1696" w:type="dxa"/>
          </w:tcPr>
          <w:p w:rsidR="008700B0" w:rsidRDefault="008700B0" w:rsidP="00F62D94">
            <w:pPr>
              <w:spacing w:line="600" w:lineRule="exact"/>
              <w:jc w:val="center"/>
              <w:rPr>
                <w:rFonts w:ascii="仿宋_GB2312" w:eastAsia="仿宋_GB2312" w:hint="eastAsia"/>
                <w:sz w:val="32"/>
                <w:szCs w:val="32"/>
              </w:rPr>
            </w:pPr>
          </w:p>
        </w:tc>
        <w:tc>
          <w:tcPr>
            <w:tcW w:w="2340" w:type="dxa"/>
          </w:tcPr>
          <w:p w:rsidR="008700B0" w:rsidRDefault="008700B0" w:rsidP="00F62D94">
            <w:pPr>
              <w:spacing w:line="600" w:lineRule="exact"/>
              <w:rPr>
                <w:rFonts w:ascii="仿宋_GB2312" w:eastAsia="仿宋_GB2312" w:hint="eastAsia"/>
                <w:sz w:val="32"/>
                <w:szCs w:val="32"/>
              </w:rPr>
            </w:pPr>
          </w:p>
        </w:tc>
        <w:tc>
          <w:tcPr>
            <w:tcW w:w="2625" w:type="dxa"/>
          </w:tcPr>
          <w:p w:rsidR="008700B0" w:rsidRDefault="008700B0" w:rsidP="00F62D94">
            <w:pPr>
              <w:spacing w:line="600" w:lineRule="exact"/>
              <w:rPr>
                <w:rFonts w:ascii="仿宋_GB2312" w:eastAsia="仿宋_GB2312" w:hint="eastAsia"/>
                <w:sz w:val="32"/>
                <w:szCs w:val="32"/>
              </w:rPr>
            </w:pPr>
          </w:p>
        </w:tc>
        <w:tc>
          <w:tcPr>
            <w:tcW w:w="1861" w:type="dxa"/>
          </w:tcPr>
          <w:p w:rsidR="008700B0" w:rsidRDefault="008700B0" w:rsidP="00F62D94">
            <w:pPr>
              <w:spacing w:line="600" w:lineRule="exact"/>
              <w:rPr>
                <w:rFonts w:ascii="仿宋_GB2312" w:eastAsia="仿宋_GB2312" w:hint="eastAsia"/>
                <w:sz w:val="32"/>
                <w:szCs w:val="32"/>
              </w:rPr>
            </w:pPr>
          </w:p>
        </w:tc>
      </w:tr>
      <w:tr w:rsidR="008700B0" w:rsidTr="00F62D94">
        <w:tc>
          <w:tcPr>
            <w:tcW w:w="1696" w:type="dxa"/>
          </w:tcPr>
          <w:p w:rsidR="008700B0" w:rsidRDefault="008700B0" w:rsidP="00F62D94">
            <w:pPr>
              <w:spacing w:line="600" w:lineRule="exact"/>
              <w:jc w:val="center"/>
              <w:rPr>
                <w:rFonts w:ascii="仿宋_GB2312" w:eastAsia="仿宋_GB2312" w:hint="eastAsia"/>
                <w:sz w:val="32"/>
                <w:szCs w:val="32"/>
              </w:rPr>
            </w:pPr>
          </w:p>
        </w:tc>
        <w:tc>
          <w:tcPr>
            <w:tcW w:w="2340" w:type="dxa"/>
          </w:tcPr>
          <w:p w:rsidR="008700B0" w:rsidRDefault="008700B0" w:rsidP="00F62D94">
            <w:pPr>
              <w:spacing w:line="600" w:lineRule="exact"/>
              <w:rPr>
                <w:rFonts w:ascii="仿宋_GB2312" w:eastAsia="仿宋_GB2312" w:hint="eastAsia"/>
                <w:sz w:val="32"/>
                <w:szCs w:val="32"/>
              </w:rPr>
            </w:pPr>
          </w:p>
        </w:tc>
        <w:tc>
          <w:tcPr>
            <w:tcW w:w="2625" w:type="dxa"/>
          </w:tcPr>
          <w:p w:rsidR="008700B0" w:rsidRDefault="008700B0" w:rsidP="00F62D94">
            <w:pPr>
              <w:spacing w:line="600" w:lineRule="exact"/>
              <w:rPr>
                <w:rFonts w:ascii="仿宋_GB2312" w:eastAsia="仿宋_GB2312" w:hint="eastAsia"/>
                <w:sz w:val="32"/>
                <w:szCs w:val="32"/>
              </w:rPr>
            </w:pPr>
          </w:p>
        </w:tc>
        <w:tc>
          <w:tcPr>
            <w:tcW w:w="1861" w:type="dxa"/>
          </w:tcPr>
          <w:p w:rsidR="008700B0" w:rsidRDefault="008700B0" w:rsidP="00F62D94">
            <w:pPr>
              <w:spacing w:line="600" w:lineRule="exact"/>
              <w:rPr>
                <w:rFonts w:ascii="仿宋_GB2312" w:eastAsia="仿宋_GB2312" w:hint="eastAsia"/>
                <w:sz w:val="32"/>
                <w:szCs w:val="32"/>
              </w:rPr>
            </w:pPr>
          </w:p>
        </w:tc>
      </w:tr>
      <w:tr w:rsidR="008700B0" w:rsidTr="00F62D94">
        <w:tc>
          <w:tcPr>
            <w:tcW w:w="1696" w:type="dxa"/>
          </w:tcPr>
          <w:p w:rsidR="008700B0" w:rsidRDefault="008700B0" w:rsidP="00F62D94">
            <w:pPr>
              <w:spacing w:line="600" w:lineRule="exact"/>
              <w:jc w:val="center"/>
              <w:rPr>
                <w:rFonts w:ascii="仿宋_GB2312" w:eastAsia="仿宋_GB2312" w:hint="eastAsia"/>
                <w:sz w:val="32"/>
                <w:szCs w:val="32"/>
              </w:rPr>
            </w:pPr>
          </w:p>
        </w:tc>
        <w:tc>
          <w:tcPr>
            <w:tcW w:w="2340" w:type="dxa"/>
          </w:tcPr>
          <w:p w:rsidR="008700B0" w:rsidRDefault="008700B0" w:rsidP="00F62D94">
            <w:pPr>
              <w:spacing w:line="600" w:lineRule="exact"/>
              <w:rPr>
                <w:rFonts w:ascii="仿宋_GB2312" w:eastAsia="仿宋_GB2312" w:hint="eastAsia"/>
                <w:sz w:val="32"/>
                <w:szCs w:val="32"/>
              </w:rPr>
            </w:pPr>
          </w:p>
        </w:tc>
        <w:tc>
          <w:tcPr>
            <w:tcW w:w="2625" w:type="dxa"/>
          </w:tcPr>
          <w:p w:rsidR="008700B0" w:rsidRDefault="008700B0" w:rsidP="00F62D94">
            <w:pPr>
              <w:spacing w:line="600" w:lineRule="exact"/>
              <w:rPr>
                <w:rFonts w:ascii="仿宋_GB2312" w:eastAsia="仿宋_GB2312" w:hint="eastAsia"/>
                <w:sz w:val="32"/>
                <w:szCs w:val="32"/>
              </w:rPr>
            </w:pPr>
          </w:p>
        </w:tc>
        <w:tc>
          <w:tcPr>
            <w:tcW w:w="1861" w:type="dxa"/>
          </w:tcPr>
          <w:p w:rsidR="008700B0" w:rsidRDefault="008700B0" w:rsidP="00F62D94">
            <w:pPr>
              <w:spacing w:line="600" w:lineRule="exact"/>
              <w:rPr>
                <w:rFonts w:ascii="仿宋_GB2312" w:eastAsia="仿宋_GB2312" w:hint="eastAsia"/>
                <w:sz w:val="32"/>
                <w:szCs w:val="32"/>
              </w:rPr>
            </w:pPr>
          </w:p>
        </w:tc>
      </w:tr>
      <w:tr w:rsidR="008700B0" w:rsidTr="00F62D94">
        <w:tc>
          <w:tcPr>
            <w:tcW w:w="1696" w:type="dxa"/>
          </w:tcPr>
          <w:p w:rsidR="008700B0" w:rsidRDefault="008700B0" w:rsidP="00F62D94">
            <w:pPr>
              <w:spacing w:line="600" w:lineRule="exact"/>
              <w:jc w:val="center"/>
              <w:rPr>
                <w:rFonts w:ascii="仿宋_GB2312" w:eastAsia="仿宋_GB2312" w:hint="eastAsia"/>
                <w:sz w:val="32"/>
                <w:szCs w:val="32"/>
              </w:rPr>
            </w:pPr>
          </w:p>
        </w:tc>
        <w:tc>
          <w:tcPr>
            <w:tcW w:w="2340" w:type="dxa"/>
          </w:tcPr>
          <w:p w:rsidR="008700B0" w:rsidRDefault="008700B0" w:rsidP="00F62D94">
            <w:pPr>
              <w:spacing w:line="600" w:lineRule="exact"/>
              <w:rPr>
                <w:rFonts w:ascii="仿宋_GB2312" w:eastAsia="仿宋_GB2312" w:hint="eastAsia"/>
                <w:sz w:val="32"/>
                <w:szCs w:val="32"/>
              </w:rPr>
            </w:pPr>
          </w:p>
        </w:tc>
        <w:tc>
          <w:tcPr>
            <w:tcW w:w="2625" w:type="dxa"/>
          </w:tcPr>
          <w:p w:rsidR="008700B0" w:rsidRDefault="008700B0" w:rsidP="00F62D94">
            <w:pPr>
              <w:spacing w:line="600" w:lineRule="exact"/>
              <w:rPr>
                <w:rFonts w:ascii="仿宋_GB2312" w:eastAsia="仿宋_GB2312" w:hint="eastAsia"/>
                <w:sz w:val="32"/>
                <w:szCs w:val="32"/>
              </w:rPr>
            </w:pPr>
          </w:p>
        </w:tc>
        <w:tc>
          <w:tcPr>
            <w:tcW w:w="1861" w:type="dxa"/>
          </w:tcPr>
          <w:p w:rsidR="008700B0" w:rsidRDefault="008700B0" w:rsidP="00F62D94">
            <w:pPr>
              <w:spacing w:line="600" w:lineRule="exact"/>
              <w:rPr>
                <w:rFonts w:ascii="仿宋_GB2312" w:eastAsia="仿宋_GB2312" w:hint="eastAsia"/>
                <w:sz w:val="32"/>
                <w:szCs w:val="32"/>
              </w:rPr>
            </w:pPr>
          </w:p>
        </w:tc>
      </w:tr>
      <w:tr w:rsidR="008700B0" w:rsidTr="00F62D94">
        <w:tc>
          <w:tcPr>
            <w:tcW w:w="1696" w:type="dxa"/>
          </w:tcPr>
          <w:p w:rsidR="008700B0" w:rsidRDefault="008700B0" w:rsidP="00F62D94">
            <w:pPr>
              <w:spacing w:line="600" w:lineRule="exact"/>
              <w:jc w:val="center"/>
              <w:rPr>
                <w:rFonts w:ascii="仿宋_GB2312" w:eastAsia="仿宋_GB2312" w:hint="eastAsia"/>
                <w:sz w:val="32"/>
                <w:szCs w:val="32"/>
              </w:rPr>
            </w:pPr>
          </w:p>
        </w:tc>
        <w:tc>
          <w:tcPr>
            <w:tcW w:w="2340" w:type="dxa"/>
          </w:tcPr>
          <w:p w:rsidR="008700B0" w:rsidRDefault="008700B0" w:rsidP="00F62D94">
            <w:pPr>
              <w:spacing w:line="600" w:lineRule="exact"/>
              <w:rPr>
                <w:rFonts w:ascii="仿宋_GB2312" w:eastAsia="仿宋_GB2312" w:hint="eastAsia"/>
                <w:sz w:val="32"/>
                <w:szCs w:val="32"/>
              </w:rPr>
            </w:pPr>
          </w:p>
        </w:tc>
        <w:tc>
          <w:tcPr>
            <w:tcW w:w="2625" w:type="dxa"/>
          </w:tcPr>
          <w:p w:rsidR="008700B0" w:rsidRDefault="008700B0" w:rsidP="00F62D94">
            <w:pPr>
              <w:spacing w:line="600" w:lineRule="exact"/>
              <w:rPr>
                <w:rFonts w:ascii="仿宋_GB2312" w:eastAsia="仿宋_GB2312" w:hint="eastAsia"/>
                <w:sz w:val="32"/>
                <w:szCs w:val="32"/>
              </w:rPr>
            </w:pPr>
          </w:p>
        </w:tc>
        <w:tc>
          <w:tcPr>
            <w:tcW w:w="1861" w:type="dxa"/>
          </w:tcPr>
          <w:p w:rsidR="008700B0" w:rsidRDefault="008700B0" w:rsidP="00F62D94">
            <w:pPr>
              <w:spacing w:line="600" w:lineRule="exact"/>
              <w:rPr>
                <w:rFonts w:ascii="仿宋_GB2312" w:eastAsia="仿宋_GB2312" w:hint="eastAsia"/>
                <w:sz w:val="32"/>
                <w:szCs w:val="32"/>
              </w:rPr>
            </w:pPr>
          </w:p>
        </w:tc>
      </w:tr>
      <w:tr w:rsidR="008700B0" w:rsidTr="00F62D94">
        <w:tc>
          <w:tcPr>
            <w:tcW w:w="1696" w:type="dxa"/>
          </w:tcPr>
          <w:p w:rsidR="008700B0" w:rsidRDefault="008700B0" w:rsidP="00F62D94">
            <w:pPr>
              <w:spacing w:line="600" w:lineRule="exact"/>
              <w:jc w:val="center"/>
              <w:rPr>
                <w:rFonts w:ascii="仿宋_GB2312" w:eastAsia="仿宋_GB2312" w:hint="eastAsia"/>
                <w:sz w:val="32"/>
                <w:szCs w:val="32"/>
              </w:rPr>
            </w:pPr>
          </w:p>
        </w:tc>
        <w:tc>
          <w:tcPr>
            <w:tcW w:w="2340" w:type="dxa"/>
          </w:tcPr>
          <w:p w:rsidR="008700B0" w:rsidRDefault="008700B0" w:rsidP="00F62D94">
            <w:pPr>
              <w:spacing w:line="600" w:lineRule="exact"/>
              <w:rPr>
                <w:rFonts w:ascii="仿宋_GB2312" w:eastAsia="仿宋_GB2312" w:hint="eastAsia"/>
                <w:sz w:val="32"/>
                <w:szCs w:val="32"/>
              </w:rPr>
            </w:pPr>
          </w:p>
        </w:tc>
        <w:tc>
          <w:tcPr>
            <w:tcW w:w="2625" w:type="dxa"/>
          </w:tcPr>
          <w:p w:rsidR="008700B0" w:rsidRDefault="008700B0" w:rsidP="00F62D94">
            <w:pPr>
              <w:spacing w:line="600" w:lineRule="exact"/>
              <w:rPr>
                <w:rFonts w:ascii="仿宋_GB2312" w:eastAsia="仿宋_GB2312" w:hint="eastAsia"/>
                <w:sz w:val="32"/>
                <w:szCs w:val="32"/>
              </w:rPr>
            </w:pPr>
          </w:p>
        </w:tc>
        <w:tc>
          <w:tcPr>
            <w:tcW w:w="1861" w:type="dxa"/>
          </w:tcPr>
          <w:p w:rsidR="008700B0" w:rsidRDefault="008700B0" w:rsidP="00F62D94">
            <w:pPr>
              <w:spacing w:line="600" w:lineRule="exact"/>
              <w:rPr>
                <w:rFonts w:ascii="仿宋_GB2312" w:eastAsia="仿宋_GB2312" w:hint="eastAsia"/>
                <w:sz w:val="32"/>
                <w:szCs w:val="32"/>
              </w:rPr>
            </w:pPr>
          </w:p>
        </w:tc>
      </w:tr>
    </w:tbl>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rPr>
          <w:rFonts w:ascii="仿宋_GB2312" w:eastAsia="仿宋_GB2312" w:hint="eastAsia"/>
          <w:sz w:val="32"/>
          <w:szCs w:val="32"/>
        </w:rPr>
      </w:pPr>
      <w:r>
        <w:rPr>
          <w:rFonts w:ascii="仿宋_GB2312" w:eastAsia="仿宋_GB2312" w:hint="eastAsia"/>
          <w:sz w:val="32"/>
          <w:szCs w:val="32"/>
        </w:rPr>
        <w:t xml:space="preserve">教导主任签字：                    校长签字：                   </w:t>
      </w:r>
    </w:p>
    <w:p w:rsidR="008700B0" w:rsidRDefault="008700B0" w:rsidP="008700B0">
      <w:pPr>
        <w:spacing w:line="600" w:lineRule="exact"/>
        <w:rPr>
          <w:rFonts w:ascii="仿宋_GB2312" w:eastAsia="仿宋_GB2312" w:hint="eastAsia"/>
          <w:sz w:val="32"/>
          <w:szCs w:val="32"/>
        </w:rPr>
      </w:pPr>
    </w:p>
    <w:p w:rsidR="008700B0" w:rsidRDefault="008700B0" w:rsidP="008700B0">
      <w:pPr>
        <w:spacing w:line="600" w:lineRule="exact"/>
        <w:jc w:val="right"/>
        <w:rPr>
          <w:rFonts w:ascii="仿宋_GB2312" w:eastAsia="仿宋_GB2312" w:hint="eastAsia"/>
          <w:sz w:val="32"/>
          <w:szCs w:val="32"/>
        </w:rPr>
      </w:pPr>
      <w:r>
        <w:rPr>
          <w:rFonts w:ascii="仿宋_GB2312" w:eastAsia="仿宋_GB2312" w:hint="eastAsia"/>
          <w:sz w:val="32"/>
          <w:szCs w:val="32"/>
        </w:rPr>
        <w:t>2017年7月  日</w:t>
      </w:r>
    </w:p>
    <w:p w:rsidR="008700B0" w:rsidRDefault="008700B0" w:rsidP="008700B0">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注：1.班主任工作经历由本人根据实际担任工作经历，按照时间顺序如实填写；</w:t>
      </w:r>
    </w:p>
    <w:p w:rsidR="002D4EDE" w:rsidRPr="008700B0" w:rsidRDefault="008700B0" w:rsidP="008700B0">
      <w:pPr>
        <w:spacing w:line="600" w:lineRule="exact"/>
        <w:ind w:firstLineChars="200" w:firstLine="640"/>
      </w:pPr>
      <w:r>
        <w:rPr>
          <w:rFonts w:ascii="仿宋_GB2312" w:eastAsia="仿宋_GB2312" w:hint="eastAsia"/>
          <w:sz w:val="32"/>
          <w:szCs w:val="32"/>
        </w:rPr>
        <w:t>2.完小、村小、单班点（教学点）教师班主任工作经历证明</w:t>
      </w:r>
      <w:proofErr w:type="gramStart"/>
      <w:r>
        <w:rPr>
          <w:rFonts w:ascii="仿宋_GB2312" w:eastAsia="仿宋_GB2312" w:hint="eastAsia"/>
          <w:sz w:val="32"/>
          <w:szCs w:val="32"/>
        </w:rPr>
        <w:t>需中心</w:t>
      </w:r>
      <w:proofErr w:type="gramEnd"/>
      <w:r>
        <w:rPr>
          <w:rFonts w:ascii="仿宋_GB2312" w:eastAsia="仿宋_GB2312" w:hint="eastAsia"/>
          <w:sz w:val="32"/>
          <w:szCs w:val="32"/>
        </w:rPr>
        <w:t>学校校长和完小、村小、单班点（教学点）教导主任、校长同时签字证明。</w:t>
      </w:r>
    </w:p>
    <w:sectPr w:rsidR="002D4EDE" w:rsidRPr="008700B0">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DC" w:rsidRDefault="008700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DC" w:rsidRDefault="008700B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DC" w:rsidRDefault="008700B0">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DC" w:rsidRDefault="008700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DC" w:rsidRDefault="008700B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4DC" w:rsidRDefault="008700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B0"/>
    <w:rsid w:val="002D4EDE"/>
    <w:rsid w:val="004530BB"/>
    <w:rsid w:val="00625E7F"/>
    <w:rsid w:val="00786FC6"/>
    <w:rsid w:val="008700B0"/>
    <w:rsid w:val="00E86F27"/>
    <w:rsid w:val="00F6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700B0"/>
    <w:pPr>
      <w:tabs>
        <w:tab w:val="center" w:pos="4153"/>
        <w:tab w:val="right" w:pos="8306"/>
      </w:tabs>
      <w:snapToGrid w:val="0"/>
      <w:jc w:val="left"/>
    </w:pPr>
    <w:rPr>
      <w:sz w:val="18"/>
      <w:szCs w:val="18"/>
    </w:rPr>
  </w:style>
  <w:style w:type="character" w:customStyle="1" w:styleId="Char">
    <w:name w:val="页脚 Char"/>
    <w:basedOn w:val="a0"/>
    <w:link w:val="a3"/>
    <w:rsid w:val="008700B0"/>
    <w:rPr>
      <w:rFonts w:ascii="Times New Roman" w:eastAsia="宋体" w:hAnsi="Times New Roman" w:cs="Times New Roman"/>
      <w:sz w:val="18"/>
      <w:szCs w:val="18"/>
    </w:rPr>
  </w:style>
  <w:style w:type="paragraph" w:styleId="a4">
    <w:name w:val="header"/>
    <w:basedOn w:val="a"/>
    <w:link w:val="Char0"/>
    <w:rsid w:val="00870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00B0"/>
    <w:rPr>
      <w:rFonts w:ascii="Times New Roman" w:eastAsia="宋体" w:hAnsi="Times New Roman" w:cs="Times New Roman"/>
      <w:sz w:val="18"/>
      <w:szCs w:val="18"/>
    </w:rPr>
  </w:style>
  <w:style w:type="table" w:styleId="a5">
    <w:name w:val="Table Grid"/>
    <w:basedOn w:val="a1"/>
    <w:rsid w:val="008700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700B0"/>
    <w:pPr>
      <w:tabs>
        <w:tab w:val="center" w:pos="4153"/>
        <w:tab w:val="right" w:pos="8306"/>
      </w:tabs>
      <w:snapToGrid w:val="0"/>
      <w:jc w:val="left"/>
    </w:pPr>
    <w:rPr>
      <w:sz w:val="18"/>
      <w:szCs w:val="18"/>
    </w:rPr>
  </w:style>
  <w:style w:type="character" w:customStyle="1" w:styleId="Char">
    <w:name w:val="页脚 Char"/>
    <w:basedOn w:val="a0"/>
    <w:link w:val="a3"/>
    <w:rsid w:val="008700B0"/>
    <w:rPr>
      <w:rFonts w:ascii="Times New Roman" w:eastAsia="宋体" w:hAnsi="Times New Roman" w:cs="Times New Roman"/>
      <w:sz w:val="18"/>
      <w:szCs w:val="18"/>
    </w:rPr>
  </w:style>
  <w:style w:type="paragraph" w:styleId="a4">
    <w:name w:val="header"/>
    <w:basedOn w:val="a"/>
    <w:link w:val="Char0"/>
    <w:rsid w:val="008700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8700B0"/>
    <w:rPr>
      <w:rFonts w:ascii="Times New Roman" w:eastAsia="宋体" w:hAnsi="Times New Roman" w:cs="Times New Roman"/>
      <w:sz w:val="18"/>
      <w:szCs w:val="18"/>
    </w:rPr>
  </w:style>
  <w:style w:type="table" w:styleId="a5">
    <w:name w:val="Table Grid"/>
    <w:basedOn w:val="a1"/>
    <w:rsid w:val="008700B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Words>
  <Characters>2008</Characters>
  <Application>Microsoft Office Word</Application>
  <DocSecurity>0</DocSecurity>
  <Lines>16</Lines>
  <Paragraphs>4</Paragraphs>
  <ScaleCrop>false</ScaleCrop>
  <Company>Sky123.Org</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崔爱民</cp:lastModifiedBy>
  <cp:revision>1</cp:revision>
  <dcterms:created xsi:type="dcterms:W3CDTF">2017-07-14T01:44:00Z</dcterms:created>
  <dcterms:modified xsi:type="dcterms:W3CDTF">2017-07-14T01:44:00Z</dcterms:modified>
</cp:coreProperties>
</file>