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FE" w:rsidRDefault="00AC47FE" w:rsidP="00AC47FE">
      <w:pPr>
        <w:jc w:val="lef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附件１</w:t>
      </w:r>
    </w:p>
    <w:p w:rsidR="00AC47FE" w:rsidRPr="00233200" w:rsidRDefault="00AC47FE" w:rsidP="00AC47FE">
      <w:pPr>
        <w:spacing w:line="520" w:lineRule="exact"/>
        <w:ind w:right="885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233200">
        <w:rPr>
          <w:rFonts w:ascii="方正小标宋简体" w:eastAsia="方正小标宋简体" w:hAnsi="宋体" w:cs="宋体" w:hint="eastAsia"/>
          <w:kern w:val="0"/>
          <w:sz w:val="44"/>
          <w:szCs w:val="44"/>
        </w:rPr>
        <w:t>秦皇岛北戴河新区多维</w:t>
      </w:r>
      <w:proofErr w:type="gramStart"/>
      <w:r w:rsidRPr="00233200">
        <w:rPr>
          <w:rFonts w:ascii="方正小标宋简体" w:eastAsia="方正小标宋简体" w:hAnsi="宋体" w:cs="宋体" w:hint="eastAsia"/>
          <w:kern w:val="0"/>
          <w:sz w:val="44"/>
          <w:szCs w:val="44"/>
        </w:rPr>
        <w:t>拓升城市</w:t>
      </w:r>
      <w:proofErr w:type="gramEnd"/>
      <w:r w:rsidRPr="00233200">
        <w:rPr>
          <w:rFonts w:ascii="方正小标宋简体" w:eastAsia="方正小标宋简体" w:hAnsi="宋体" w:cs="宋体" w:hint="eastAsia"/>
          <w:kern w:val="0"/>
          <w:sz w:val="44"/>
          <w:szCs w:val="44"/>
        </w:rPr>
        <w:t>建设有限公司</w:t>
      </w:r>
    </w:p>
    <w:p w:rsidR="00AC47FE" w:rsidRPr="00233200" w:rsidRDefault="00AC47FE" w:rsidP="00AC47FE">
      <w:pPr>
        <w:spacing w:line="520" w:lineRule="exact"/>
        <w:ind w:right="885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233200">
        <w:rPr>
          <w:rFonts w:ascii="方正小标宋简体" w:eastAsia="方正小标宋简体" w:hAnsi="宋体" w:cs="宋体" w:hint="eastAsia"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margin" w:tblpXSpec="center" w:tblpY="54"/>
        <w:tblOverlap w:val="never"/>
        <w:tblW w:w="14117" w:type="dxa"/>
        <w:tblLayout w:type="fixed"/>
        <w:tblLook w:val="0000"/>
      </w:tblPr>
      <w:tblGrid>
        <w:gridCol w:w="1237"/>
        <w:gridCol w:w="1694"/>
        <w:gridCol w:w="1129"/>
        <w:gridCol w:w="1271"/>
        <w:gridCol w:w="1412"/>
        <w:gridCol w:w="1411"/>
        <w:gridCol w:w="5963"/>
      </w:tblGrid>
      <w:tr w:rsidR="00AC47FE" w:rsidTr="00DA499E">
        <w:trPr>
          <w:trHeight w:val="37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岗位代码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岗位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性别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选聘人数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   年 龄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学历要求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                任 职 资 格</w:t>
            </w:r>
          </w:p>
        </w:tc>
      </w:tr>
      <w:tr w:rsidR="00AC47FE" w:rsidTr="00DA499E">
        <w:trPr>
          <w:trHeight w:val="72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建筑工程</w:t>
            </w:r>
          </w:p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管理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40岁以上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本科及以上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学历与岗位要求方向一致，身体健康，具有高级工程师职称，有公路工程、建筑工程现场施工管理经验；爱岗敬业，工作经验丰富。</w:t>
            </w:r>
          </w:p>
        </w:tc>
      </w:tr>
      <w:tr w:rsidR="00AC47FE" w:rsidTr="00DA499E">
        <w:trPr>
          <w:trHeight w:val="48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jc w:val="center"/>
              <w:rPr>
                <w:rFonts w:ascii="方正仿宋简体" w:eastAsia="方正仿宋简体" w:hAnsi="方正仿宋简体" w:cs="方正仿宋简体" w:hint="eastAsia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B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建筑工程</w:t>
            </w:r>
          </w:p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管理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不限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本科及以上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学历与岗位要求方向一致，身体健康，具有工程师职称；爱岗敬业，有一定房地产等建设单位工作经验。</w:t>
            </w:r>
          </w:p>
        </w:tc>
      </w:tr>
      <w:tr w:rsidR="00AC47FE" w:rsidTr="00DA499E">
        <w:trPr>
          <w:trHeight w:val="60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项目管理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女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40岁以上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本科及以上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具有高级职称，有丰富的招投标管理、工程造价管理、建设工程预决算审计等工作经验。</w:t>
            </w:r>
          </w:p>
        </w:tc>
      </w:tr>
      <w:tr w:rsidR="00AC47FE" w:rsidTr="00DA499E">
        <w:trPr>
          <w:trHeight w:val="48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项目管理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不限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不限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本科及以上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具有初级以上职称，有一定的招投标管理、工程造价管理、建设工程预决算审计等工作经验。</w:t>
            </w:r>
          </w:p>
        </w:tc>
      </w:tr>
      <w:tr w:rsidR="00AC47FE" w:rsidTr="00DA499E">
        <w:trPr>
          <w:trHeight w:val="5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景观设计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女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40岁以下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本科及以上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主修风景园林专业，有园林景观设计能力，熟悉园林景观类设计图，熟练操作办公软件，工作细致严谨，团队意识强。</w:t>
            </w:r>
          </w:p>
        </w:tc>
      </w:tr>
      <w:tr w:rsidR="00AC47FE" w:rsidTr="00DA499E">
        <w:trPr>
          <w:trHeight w:val="4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F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金融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不限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不限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本科及以上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1.具有5年以上工作经验；2、从事过融资、财务管理等工作。</w:t>
            </w:r>
          </w:p>
        </w:tc>
      </w:tr>
      <w:tr w:rsidR="00AC47FE" w:rsidTr="00DA499E">
        <w:trPr>
          <w:trHeight w:val="47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办公文员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40岁以下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本科及以上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擅长沟通协调，有较好的文字组织能力，有过类似的工作经验者优先。</w:t>
            </w:r>
          </w:p>
        </w:tc>
      </w:tr>
      <w:tr w:rsidR="00AC47FE" w:rsidTr="00DA499E">
        <w:trPr>
          <w:trHeight w:val="38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征收项目管理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不限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jc w:val="center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本科及以上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FE" w:rsidRDefault="00AC47FE" w:rsidP="00DA499E">
            <w:pPr>
              <w:snapToGrid w:val="0"/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熟练拆迁工作的有关法律法规和有关政策，有一定征收工作经验。</w:t>
            </w:r>
          </w:p>
        </w:tc>
      </w:tr>
    </w:tbl>
    <w:p w:rsidR="000E5526" w:rsidRPr="00AC47FE" w:rsidRDefault="000E5526" w:rsidP="00AD5022">
      <w:pPr>
        <w:spacing w:line="560" w:lineRule="exact"/>
        <w:ind w:firstLine="63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sectPr w:rsidR="000E5526" w:rsidRPr="00AC47FE" w:rsidSect="00AC47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01F2"/>
    <w:multiLevelType w:val="multilevel"/>
    <w:tmpl w:val="A50E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8D4"/>
    <w:rsid w:val="000529D4"/>
    <w:rsid w:val="000B664D"/>
    <w:rsid w:val="000E5526"/>
    <w:rsid w:val="00141ED6"/>
    <w:rsid w:val="00304D8B"/>
    <w:rsid w:val="003178D4"/>
    <w:rsid w:val="00362004"/>
    <w:rsid w:val="003A5E8B"/>
    <w:rsid w:val="003E0EA3"/>
    <w:rsid w:val="00467AFD"/>
    <w:rsid w:val="00671685"/>
    <w:rsid w:val="00706C5D"/>
    <w:rsid w:val="00712584"/>
    <w:rsid w:val="007176E3"/>
    <w:rsid w:val="00A04279"/>
    <w:rsid w:val="00A63039"/>
    <w:rsid w:val="00AC47FE"/>
    <w:rsid w:val="00AD5022"/>
    <w:rsid w:val="00D42EA0"/>
    <w:rsid w:val="00D448BB"/>
    <w:rsid w:val="00D7676D"/>
    <w:rsid w:val="00D90906"/>
    <w:rsid w:val="00E32243"/>
    <w:rsid w:val="00EF417B"/>
    <w:rsid w:val="00F000A8"/>
    <w:rsid w:val="00F02DEF"/>
    <w:rsid w:val="00F32B3F"/>
    <w:rsid w:val="00F574B8"/>
    <w:rsid w:val="00FA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xqa</dc:creator>
  <cp:lastModifiedBy>xqa</cp:lastModifiedBy>
  <cp:revision>16</cp:revision>
  <dcterms:created xsi:type="dcterms:W3CDTF">2017-05-26T02:10:00Z</dcterms:created>
  <dcterms:modified xsi:type="dcterms:W3CDTF">2017-05-31T01:19:00Z</dcterms:modified>
</cp:coreProperties>
</file>