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0" w:rsidRDefault="00574C20" w:rsidP="00574C20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35472" cy="2930557"/>
            <wp:effectExtent l="19050" t="0" r="3378" b="0"/>
            <wp:docPr id="1" name="图片 1" descr="http://www.xpjy.net/attach/2017/03/10/10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pjy.net/attach/2017/03/10/101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67" cy="293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20" w:rsidRDefault="00574C20" w:rsidP="00574C20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22919" cy="3105150"/>
            <wp:effectExtent l="19050" t="0" r="0" b="0"/>
            <wp:docPr id="2" name="图片 2" descr="http://www.xpjy.net/attach/2017/03/10/10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pjy.net/attach/2017/03/10/101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20" cy="31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20" w:rsidRDefault="00574C20" w:rsidP="00574C20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91847" cy="2009775"/>
            <wp:effectExtent l="19050" t="0" r="0" b="0"/>
            <wp:docPr id="3" name="图片 3" descr="http://www.xpjy.net/attach/2017/03/10/10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pjy.net/attach/2017/03/10/101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47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036F"/>
    <w:rsid w:val="00574C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C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C2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C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2017-03-10T08:22:00Z</dcterms:modified>
</cp:coreProperties>
</file>