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b/>
          <w:color w:val="3F3F3F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lang w:val="en-US" w:eastAsia="zh-CN" w:bidi="ar"/>
        </w:rPr>
        <w:t>民航华东地区管理局</w:t>
      </w:r>
      <w:r>
        <w:rPr>
          <w:rFonts w:hint="default" w:ascii="Times New Roman" w:hAnsi="Times New Roman" w:eastAsia="宋体" w:cs="Times New Roman"/>
          <w:b/>
          <w:color w:val="3F3F3F"/>
          <w:kern w:val="0"/>
          <w:sz w:val="36"/>
          <w:szCs w:val="36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lang w:val="en-US" w:eastAsia="zh-CN" w:bidi="ar"/>
        </w:rPr>
        <w:t>年拟录用人员名单</w:t>
      </w:r>
      <w:bookmarkEnd w:id="0"/>
    </w:p>
    <w:tbl>
      <w:tblPr>
        <w:tblW w:w="8563" w:type="dxa"/>
        <w:jc w:val="center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74"/>
        <w:gridCol w:w="775"/>
        <w:gridCol w:w="1620"/>
        <w:gridCol w:w="720"/>
        <w:gridCol w:w="720"/>
        <w:gridCol w:w="180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计划统计处主任科员及以下职位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0501001001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项尧成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292133062225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月中国工商银行股份有限公司杭州经济</w:t>
            </w:r>
            <w:r>
              <w:rPr>
                <w:rFonts w:hint="eastAsia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开发区支行；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月至今中国工商银行股份有限公司萧山分行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运输管理处主任科员及以下职位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0501001002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杰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292143061230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月常熟汽车运输集团有限公司；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月至今待业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适航审定处主任科员及以下职位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0512001004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</w:t>
            </w:r>
            <w:r>
              <w:rPr>
                <w:rFonts w:hint="eastAsia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伯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292131253028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月至今上海飞机制造有限公司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苑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292131253029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月东方航空</w:t>
            </w:r>
            <w:r>
              <w:rPr>
                <w:rFonts w:hint="eastAsia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股份有限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</w:t>
            </w:r>
            <w:r>
              <w:rPr>
                <w:rFonts w:hint="eastAsia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工程技术公司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月至今东方航空技术有限公司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公安局主任科员及以下职位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0523001007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周樱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292132050507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温州医科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月江阴市和平医院管理有限公司；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月灵活就业；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月江阴市行政服务中心；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月至今江阴市市场监督管理局临港分局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公安局主任科员及以下职位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0523001008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马浩文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292143031907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湘潭大学</w:t>
            </w:r>
            <w:r>
              <w:rPr>
                <w:rFonts w:hint="eastAsia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兴湘学院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月服兵役；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月至今待业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292150012818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月福建历思司法鉴定所；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月重庆朗森装饰工程公司；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月至今重庆市公信物证司法鉴定所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民航上海监管局适航维修处主任科员及以下职位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0712002001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强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292231062027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月至今东方航空技术有限公司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民航上海监管局适航维修处主任科员及以下职位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0712002002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邰平平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292231111530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月至今东方航空技术有限公司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民航浙江监管局飞行标准处主任科员及以下职位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0712003001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鲁亚红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292233120330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中国民用航空学院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月至今中国国际航空股份有限公司浙江分公司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民航浙江监管局航务处主任科员及以下职位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0701003002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292251062319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民航西南地区空中交通管理局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民航浙江监管局机场处主任科员及以下职位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0701003003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孙富群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292231222011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民航江西监管局生产监督处主任科员及以下职位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0701005001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292236594220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月江西洪都航空工业集团有限责任公司；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月深圳市新诺工业设备有限公司；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月至今待业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江西监管局机场处主任科员及以下职位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0701005002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贾铭程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292237733809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山东建筑大学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月山东华通路桥工程有限公司；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月至今山东临沂交通工程咨询监理中心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民航厦门监管局飞行标准处主任科员及以下职位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0712006001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吴剑青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292235541324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月至今厦门航空有限公司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民航温州监管局机场处主任科员及以下职位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0701007001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田晨静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292232178017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月至今中国建设银行股份有限公司常州分行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01260"/>
    <w:rsid w:val="08901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2017-05-17T10:21:00Z</dcterms:created>
  <dc:creator>admin</dc:creator>
  <cp:lastModifiedBy>admin</cp:lastModifiedBy>
  <dcterms:modified xsi:type="dcterms:W3CDTF">2017-05-17T10:21:46Z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