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color w:val="333333"/>
          <w:spacing w:val="-2"/>
          <w:sz w:val="36"/>
          <w:szCs w:val="36"/>
        </w:rPr>
        <w:t>2017年度</w:t>
      </w:r>
      <w:bookmarkEnd w:id="0"/>
      <w:r>
        <w:rPr>
          <w:rFonts w:ascii="方正小标宋简体" w:hAnsi="方正小标宋简体" w:eastAsia="方正小标宋简体" w:cs="方正小标宋简体"/>
          <w:color w:val="333333"/>
          <w:spacing w:val="-2"/>
          <w:sz w:val="36"/>
          <w:szCs w:val="36"/>
          <w:bdr w:val="none" w:color="auto" w:sz="0" w:space="0"/>
        </w:rPr>
        <w:t>宁德市</w:t>
      </w:r>
      <w:r>
        <w:rPr>
          <w:rFonts w:hint="default" w:ascii="方正小标宋简体" w:hAnsi="方正小标宋简体" w:eastAsia="方正小标宋简体" w:cs="方正小标宋简体"/>
          <w:color w:val="333333"/>
          <w:spacing w:val="-2"/>
          <w:sz w:val="36"/>
          <w:szCs w:val="36"/>
          <w:bdr w:val="none" w:color="auto" w:sz="0" w:space="0"/>
        </w:rPr>
        <w:t>市级机关公开遴选公务员入闱面试人员名</w:t>
      </w:r>
      <w:r>
        <w:rPr>
          <w:rFonts w:hint="default" w:ascii="方正小标宋简体" w:hAnsi="方正小标宋简体" w:eastAsia="方正小标宋简体" w:cs="方正小标宋简体"/>
          <w:color w:val="333333"/>
          <w:sz w:val="36"/>
          <w:szCs w:val="36"/>
          <w:bdr w:val="none" w:color="auto" w:sz="0" w:space="0"/>
        </w:rPr>
        <w:t>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16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bdr w:val="none" w:color="auto" w:sz="0" w:space="0"/>
        </w:rPr>
        <w:t> </w:t>
      </w:r>
    </w:p>
    <w:tbl>
      <w:tblPr>
        <w:tblW w:w="9786" w:type="dxa"/>
        <w:tblInd w:w="0" w:type="dxa"/>
        <w:tblBorders>
          <w:top w:val="single" w:color="D9CDAB" w:sz="4" w:space="0"/>
          <w:left w:val="single" w:color="D9CDAB" w:sz="4" w:space="0"/>
          <w:bottom w:val="single" w:color="D9CDAB" w:sz="4" w:space="0"/>
          <w:right w:val="single" w:color="D9CDAB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63" w:type="dxa"/>
          <w:bottom w:w="0" w:type="dxa"/>
          <w:right w:w="63" w:type="dxa"/>
        </w:tblCellMar>
      </w:tblPr>
      <w:tblGrid>
        <w:gridCol w:w="698"/>
        <w:gridCol w:w="1584"/>
        <w:gridCol w:w="462"/>
        <w:gridCol w:w="1417"/>
        <w:gridCol w:w="472"/>
        <w:gridCol w:w="945"/>
        <w:gridCol w:w="1298"/>
        <w:gridCol w:w="711"/>
        <w:gridCol w:w="477"/>
        <w:gridCol w:w="1722"/>
      </w:tblGrid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1584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46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职位名称</w:t>
            </w:r>
          </w:p>
        </w:tc>
        <w:tc>
          <w:tcPr>
            <w:tcW w:w="47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遴选人数</w:t>
            </w:r>
          </w:p>
        </w:tc>
        <w:tc>
          <w:tcPr>
            <w:tcW w:w="94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98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1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成绩</w:t>
            </w:r>
          </w:p>
        </w:tc>
        <w:tc>
          <w:tcPr>
            <w:tcW w:w="47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笔试排名</w:t>
            </w:r>
          </w:p>
        </w:tc>
        <w:tc>
          <w:tcPr>
            <w:tcW w:w="1722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9001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宁德市工商业联合会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</w:t>
            </w:r>
          </w:p>
        </w:tc>
        <w:tc>
          <w:tcPr>
            <w:tcW w:w="472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陈丽清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920170120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47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李婷婷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920170191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许峰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920170039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林升星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920170052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9002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宁德市中华职业教育社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张玉玲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920170145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9101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宁德市人民政府办公室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海防管理科科员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920170088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周建智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920170166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林晨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920170040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9102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宁德市发展和改革委员会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粮食统计调查科科员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郑梦云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920170217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吴芊颍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920170200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李思远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920170260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9103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宁德市经济和信息化委员会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装备工业科科员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黄超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920170130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陈彬彬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920170193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郑少楠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920170073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9104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宁德市司法局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社区矫正科科员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张涛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920170074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郑玉光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920170263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周安林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920170213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9105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宁德市财政局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医保基金管理科科员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陈洁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920170160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邵欢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920170104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王莉莉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920170247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递补，第2、并列第3、5名放弃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药械采购配送监管科科员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卓晓君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920170034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林克琳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920170041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林希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920170239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9106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宁德市人力资源和社会保障局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吕海宾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920170266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叶树平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920170033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陈昊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920170108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递补，并列第2名放弃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9107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宁德市国土资源局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法规科科员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何正涛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920170188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吴惠珍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920170215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王键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920170121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9108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宁德市卫生和计划生育委员会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谢旭荣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920170007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黄雪芬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920170116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柯婧婷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920170038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宁德市体育局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竞赛训练科副主任科员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黄德行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920170151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陈霏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920170135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姚文清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920170136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9110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宁德市食品药品监督管理局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汤丽思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920170005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徐晓临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920170048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陈良生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920170124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递补，第2、4、5、6、7名放弃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467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陈欢欢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920170161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722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递补，第2、4、5、6、7名放弃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(资格待审)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王洁珊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920170203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722" w:type="dxa"/>
            <w:vMerge w:val="continue"/>
            <w:tcBorders>
              <w:top w:val="nil"/>
              <w:left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9202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宁德市保密检测中心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阮周新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920170244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杨南南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920170059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第2名放弃、第4名放弃递补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9301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宁德市项目开发中心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黄巧娟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920170236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黄明明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920170264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郑聘珠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920170022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蔡欣玮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920170243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詹理昊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920170083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吴明春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920170099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递补，并列第5名放弃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9302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宁德市城镇集体工业联合社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林裕峰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920170189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蔡柳宾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920170228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黄家斌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920170232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递补，第1、4名放弃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9304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宁德市社会劳动保险管理中心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朱珍珍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920170011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林盟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920170024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王泽彬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920170129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9305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宁德市城乡居民社会养老保险管理中心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财务人员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刘娇玲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920170057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温春燕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920170206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姚晓春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920170156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9307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宁德市水政监察支队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　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第1名放弃，无递补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color w:val="333333"/>
                <w:sz w:val="24"/>
                <w:szCs w:val="24"/>
                <w:bdr w:val="none" w:color="auto" w:sz="0" w:space="0"/>
              </w:rPr>
              <w:t>(职位空缺)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宁德市海洋与渔业执法支队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黄铭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920170112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魏荣花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920170181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徐婷婷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920170242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吴丽娜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920170111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吴杨扬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920170001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包蕾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920170045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宁德市文化市场综合执法支队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</w:t>
            </w:r>
          </w:p>
        </w:tc>
        <w:tc>
          <w:tcPr>
            <w:tcW w:w="4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姚牧野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920170080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李治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920170254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3" w:type="dxa"/>
            <w:bottom w:w="0" w:type="dxa"/>
            <w:right w:w="63" w:type="dxa"/>
          </w:tblCellMar>
        </w:tblPrEx>
        <w:trPr>
          <w:trHeight w:val="285" w:hRule="atLeast"/>
        </w:trPr>
        <w:tc>
          <w:tcPr>
            <w:tcW w:w="6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4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333333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江丽琴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920170016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递补，第1名放弃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1" w:lineRule="atLeast"/>
        <w:ind w:left="0" w:right="0" w:firstLine="168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333333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63EE3"/>
    <w:rsid w:val="7F163E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63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2017-12-09T02:40:00Z</dcterms:created>
  <dc:creator>ASUS</dc:creator>
  <cp:lastModifiedBy>ASUS</cp:lastModifiedBy>
  <dcterms:modified xsi:type="dcterms:W3CDTF">2017-12-09T02:41:00Z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