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09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978"/>
        <w:gridCol w:w="791"/>
        <w:gridCol w:w="1789"/>
        <w:gridCol w:w="30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1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7"/>
                <w:szCs w:val="27"/>
                <w:bdr w:val="none" w:color="auto" w:sz="0" w:space="0"/>
              </w:rPr>
              <w:t>遴选职位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7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17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7"/>
                <w:szCs w:val="27"/>
                <w:bdr w:val="none" w:color="auto" w:sz="0" w:space="0"/>
              </w:rPr>
              <w:t>准考证号</w:t>
            </w:r>
          </w:p>
        </w:tc>
        <w:tc>
          <w:tcPr>
            <w:tcW w:w="30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7"/>
                <w:szCs w:val="27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tblCellSpacing w:w="0" w:type="dxa"/>
        </w:trPr>
        <w:tc>
          <w:tcPr>
            <w:tcW w:w="1812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财务审计职位</w:t>
            </w:r>
          </w:p>
        </w:tc>
        <w:tc>
          <w:tcPr>
            <w:tcW w:w="9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高素真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1610011703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平阴县国家税务局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tblCellSpacing w:w="0" w:type="dxa"/>
        </w:trPr>
        <w:tc>
          <w:tcPr>
            <w:tcW w:w="1812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工程审计职位</w:t>
            </w:r>
          </w:p>
        </w:tc>
        <w:tc>
          <w:tcPr>
            <w:tcW w:w="9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盛文姝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1610011401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济南市历城区荷花路街道办事处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tblCellSpacing w:w="0" w:type="dxa"/>
        </w:trPr>
        <w:tc>
          <w:tcPr>
            <w:tcW w:w="1812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农业与资源环保审计职位</w:t>
            </w:r>
          </w:p>
        </w:tc>
        <w:tc>
          <w:tcPr>
            <w:tcW w:w="9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李建营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1610010410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济南市天桥区泺口街道办事处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C69E5"/>
    <w:rsid w:val="3CCC69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2016-12-07T00:20:00Z</dcterms:created>
  <dc:creator>zhonggong2</dc:creator>
  <cp:lastModifiedBy>zhonggong2</cp:lastModifiedBy>
  <dcterms:modified xsi:type="dcterms:W3CDTF">2016-12-07T00:21:14Z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