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15" w:rsidRPr="0049740C" w:rsidRDefault="00B43615" w:rsidP="00B43615">
      <w:pPr>
        <w:spacing w:line="360" w:lineRule="auto"/>
        <w:rPr>
          <w:rFonts w:ascii="黑体" w:eastAsia="黑体" w:hint="eastAsia"/>
          <w:szCs w:val="32"/>
        </w:rPr>
      </w:pPr>
      <w:r w:rsidRPr="0049740C">
        <w:rPr>
          <w:rFonts w:ascii="黑体" w:eastAsia="黑体" w:hint="eastAsia"/>
          <w:szCs w:val="32"/>
        </w:rPr>
        <w:t>附件6</w:t>
      </w:r>
    </w:p>
    <w:p w:rsidR="00B43615" w:rsidRPr="00DB1E11" w:rsidRDefault="00B43615" w:rsidP="00B43615">
      <w:pPr>
        <w:spacing w:line="580" w:lineRule="exact"/>
        <w:ind w:leftChars="201" w:left="1903" w:hangingChars="350" w:hanging="1260"/>
        <w:jc w:val="center"/>
        <w:rPr>
          <w:rFonts w:ascii="方正小标宋简体" w:eastAsia="方正小标宋简体" w:hint="eastAsia"/>
          <w:sz w:val="36"/>
          <w:szCs w:val="36"/>
        </w:rPr>
      </w:pPr>
      <w:r w:rsidRPr="00DB1E11">
        <w:rPr>
          <w:rFonts w:ascii="方正小标宋简体" w:eastAsia="方正小标宋简体" w:hint="eastAsia"/>
          <w:sz w:val="36"/>
          <w:szCs w:val="36"/>
        </w:rPr>
        <w:t>西安市2016年事业单位招聘护理知识考试大纲</w:t>
      </w:r>
    </w:p>
    <w:p w:rsidR="00B43615" w:rsidRPr="00DB1E11" w:rsidRDefault="00B43615" w:rsidP="00B43615">
      <w:pPr>
        <w:spacing w:line="580" w:lineRule="exact"/>
        <w:ind w:leftChars="201" w:left="1763" w:hangingChars="350" w:hanging="1120"/>
        <w:jc w:val="center"/>
        <w:rPr>
          <w:rFonts w:ascii="楷体_GB2312" w:eastAsia="楷体_GB2312" w:hint="eastAsia"/>
          <w:szCs w:val="32"/>
        </w:rPr>
      </w:pPr>
      <w:r w:rsidRPr="00DB1E11">
        <w:rPr>
          <w:rFonts w:ascii="楷体_GB2312" w:eastAsia="楷体_GB2312" w:hint="eastAsia"/>
          <w:szCs w:val="32"/>
        </w:rPr>
        <w:t>（护理岗位）</w:t>
      </w:r>
    </w:p>
    <w:p w:rsidR="00B43615" w:rsidRPr="00BD61CA" w:rsidRDefault="00B43615" w:rsidP="00B43615">
      <w:pPr>
        <w:spacing w:line="580" w:lineRule="exact"/>
        <w:ind w:leftChars="201" w:left="1763" w:hangingChars="350" w:hanging="1120"/>
        <w:rPr>
          <w:rFonts w:ascii="方正小标宋简体" w:eastAsia="方正小标宋简体" w:hint="eastAsia"/>
          <w:szCs w:val="32"/>
        </w:rPr>
      </w:pPr>
    </w:p>
    <w:p w:rsidR="00B43615" w:rsidRPr="00CF78F3" w:rsidRDefault="00B43615" w:rsidP="00B43615">
      <w:pPr>
        <w:pStyle w:val="a3"/>
        <w:spacing w:before="0" w:beforeAutospacing="0" w:after="0" w:afterAutospacing="0" w:line="580" w:lineRule="exact"/>
        <w:ind w:left="0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E11">
        <w:rPr>
          <w:rFonts w:ascii="黑体" w:eastAsia="黑体" w:hAnsi="黑体" w:hint="eastAsia"/>
          <w:sz w:val="32"/>
          <w:szCs w:val="32"/>
        </w:rPr>
        <w:t>一、护理基础知识。</w:t>
      </w:r>
      <w:r w:rsidRPr="00CF78F3">
        <w:rPr>
          <w:rFonts w:ascii="仿宋_GB2312" w:eastAsia="仿宋_GB2312" w:hAnsi="仿宋" w:hint="eastAsia"/>
          <w:sz w:val="32"/>
          <w:szCs w:val="32"/>
        </w:rPr>
        <w:t>主要考查应试者对护理基本理论知识的掌握与理解。内容主要涉及法规与护理管理、护理伦理、人际沟通等。</w:t>
      </w:r>
    </w:p>
    <w:p w:rsidR="00B43615" w:rsidRPr="00CF78F3" w:rsidRDefault="00B43615" w:rsidP="00B43615">
      <w:pPr>
        <w:pStyle w:val="a3"/>
        <w:spacing w:before="0" w:beforeAutospacing="0" w:after="0" w:afterAutospacing="0" w:line="580" w:lineRule="exact"/>
        <w:ind w:left="0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E11">
        <w:rPr>
          <w:rFonts w:ascii="黑体" w:eastAsia="黑体" w:hAnsi="黑体" w:hint="eastAsia"/>
          <w:sz w:val="32"/>
          <w:szCs w:val="32"/>
        </w:rPr>
        <w:t>二、基础护理技能。</w:t>
      </w:r>
      <w:r w:rsidRPr="00CF78F3">
        <w:rPr>
          <w:rFonts w:ascii="仿宋_GB2312" w:eastAsia="仿宋_GB2312" w:hAnsi="仿宋" w:hint="eastAsia"/>
          <w:sz w:val="32"/>
          <w:szCs w:val="32"/>
        </w:rPr>
        <w:t>主要考查应试者对护理基本技能的掌握与理解。内容主要涉及护士的素质和行为规范、护理程序、医院和住院环境、入院和出院病人的护理、卧位和安全的护理、医院内感染的预防和控制、病人的清洁护理、生命体征的评估、病人饮食的护理、冷热疗法、排泄护理、药物疗法和过敏试验法、静脉输液和输血法、标本采集、病情观察和危重病人的抢救、临终病人的护理、医疗和护理文件的书写等。</w:t>
      </w:r>
    </w:p>
    <w:p w:rsidR="00B43615" w:rsidRPr="00CF78F3" w:rsidRDefault="00B43615" w:rsidP="00B43615">
      <w:pPr>
        <w:pStyle w:val="a3"/>
        <w:spacing w:before="0" w:beforeAutospacing="0" w:after="0" w:afterAutospacing="0" w:line="580" w:lineRule="exact"/>
        <w:ind w:left="0"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B1E11">
        <w:rPr>
          <w:rFonts w:ascii="黑体" w:eastAsia="黑体" w:hAnsi="黑体" w:hint="eastAsia"/>
          <w:sz w:val="32"/>
          <w:szCs w:val="32"/>
        </w:rPr>
        <w:t>三、各系统常见疾病护理。</w:t>
      </w:r>
      <w:r w:rsidRPr="00CF78F3">
        <w:rPr>
          <w:rFonts w:ascii="仿宋_GB2312" w:eastAsia="仿宋_GB2312" w:hAnsi="仿宋" w:hint="eastAsia"/>
          <w:sz w:val="32"/>
          <w:szCs w:val="32"/>
        </w:rPr>
        <w:t>主要考查应试者对常见疾病的掌握和临床实践应用。内容主要涉及循环系统疾病病人的护理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消化系统疾病病人的护理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呼吸系统疾病病人的护理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传染病病人的护理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皮肤及皮下组织疾病病人的护理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妊娠、分娩和产褥期疾病病人的护理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新生儿和新生儿疾病的护理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泌尿生殖系统疾病病人的护理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精神障碍病人的护理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损伤、中毒病人的护理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肌肉骨骼系统和结缔组织疾病病人的护理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肿瘤病人的护理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血液、造血器官及免疫疾病病人的护理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lastRenderedPageBreak/>
        <w:t>内分泌、营养及代谢疾病病人的护理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CF78F3">
        <w:rPr>
          <w:rFonts w:ascii="仿宋_GB2312" w:eastAsia="仿宋_GB2312" w:hAnsi="仿宋" w:hint="eastAsia"/>
          <w:sz w:val="32"/>
          <w:szCs w:val="32"/>
        </w:rPr>
        <w:t>神经系统疾病病人的护理等。</w:t>
      </w:r>
    </w:p>
    <w:p w:rsidR="00660522" w:rsidRPr="00B43615" w:rsidRDefault="00B43615"/>
    <w:sectPr w:rsidR="00660522" w:rsidRPr="00B43615" w:rsidSect="003D0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615"/>
    <w:rsid w:val="000D76DF"/>
    <w:rsid w:val="003D0A7D"/>
    <w:rsid w:val="00993837"/>
    <w:rsid w:val="00B4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1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3615"/>
    <w:pPr>
      <w:widowControl/>
      <w:spacing w:before="100" w:beforeAutospacing="1" w:after="100" w:afterAutospacing="1"/>
      <w:ind w:left="68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>Lenovo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2016-04-28T12:33:00Z</dcterms:created>
  <dcterms:modified xsi:type="dcterms:W3CDTF">2016-04-28T12:33:00Z</dcterms:modified>
</cp:coreProperties>
</file>