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67" w:rsidRPr="00B05167" w:rsidRDefault="00B05167" w:rsidP="00B05167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2D2D2D"/>
          <w:kern w:val="0"/>
          <w:sz w:val="24"/>
          <w:szCs w:val="24"/>
        </w:rPr>
      </w:pPr>
      <w:r w:rsidRPr="00B05167">
        <w:rPr>
          <w:rFonts w:ascii="宋体" w:eastAsia="宋体" w:hAnsi="宋体" w:cs="宋体" w:hint="eastAsia"/>
          <w:b/>
          <w:bCs/>
          <w:color w:val="2D2D2D"/>
          <w:kern w:val="0"/>
          <w:sz w:val="32"/>
          <w:szCs w:val="32"/>
        </w:rPr>
        <w:t>2015年濮阳市统一考试录用公务员进入考察人员名单</w:t>
      </w:r>
      <w:r w:rsidRPr="00B05167">
        <w:rPr>
          <w:rFonts w:ascii="宋体" w:eastAsia="宋体" w:hAnsi="宋体" w:cs="宋体"/>
          <w:color w:val="2D2D2D"/>
          <w:kern w:val="0"/>
          <w:sz w:val="24"/>
          <w:szCs w:val="24"/>
        </w:rPr>
        <w:t xml:space="preserve"> </w:t>
      </w:r>
    </w:p>
    <w:tbl>
      <w:tblPr>
        <w:tblW w:w="8835" w:type="dxa"/>
        <w:tblCellMar>
          <w:left w:w="0" w:type="dxa"/>
          <w:right w:w="0" w:type="dxa"/>
        </w:tblCellMar>
        <w:tblLook w:val="04A0"/>
      </w:tblPr>
      <w:tblGrid>
        <w:gridCol w:w="3671"/>
        <w:gridCol w:w="1639"/>
        <w:gridCol w:w="1549"/>
        <w:gridCol w:w="1976"/>
      </w:tblGrid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职位代码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濮阳市档案局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武梦雅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50907023128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付梦艳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50907075229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董雪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50907070603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朱立斌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50907043511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梁伟伟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50907074604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李修文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50907032302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肖潇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50907042416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张成文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50907061220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濮阳市中级人民法院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张娟娟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50907031628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濮阳市人民检察院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王浩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50907023524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濮阳市人民检察院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0900401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张文鸣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50907033202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濮阳市华龙区人民法院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井梦楠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50907021118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濮阳市华龙区人民法院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刘晶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50907040322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濮阳市华龙区人民法院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杨明明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50907021323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濮阳市华龙区人民法院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张璐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50907021025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濮阳市华龙区人民法院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杨伟然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50907060129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李洁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50907030804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李君艳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50907031625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袁尚飞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50907021004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0901901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王建勋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50907074427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0903401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刘丹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50907032307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0903401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闫功丽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50907063116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0903401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荣静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50907070629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0903401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李方方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50907060703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0903401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董敬敬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50907011129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0903501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倪小行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50907060120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何建恒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50907043116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鲁陶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50907032525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游伟伟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50907010211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付东蕾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50907040907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张世雷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50907020925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王蕊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50907070722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邵利忠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50907072005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姚沛涛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50907052022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南乐县人民法院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0905901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徐扬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50907010817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lastRenderedPageBreak/>
              <w:t>南乐县人民检察院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0906001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宋利蕊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50907050721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中共台前县委组织部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0908101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李洪杰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50907030125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中共台前县委机构编制办公室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0908201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赵丹丹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50907043322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濮阳市司法局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900501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齐晓璐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50907014120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濮阳市司法局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900502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马丹丹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50907010119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濮阳市司法局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900504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赵素茹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50907034720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濮阳市地方史志办公室（参照公务员法管理单位）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900701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舒杰伦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50907061709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濮阳市扶贫开发办公室（参照公务员法管理单位）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900801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刘文进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50907011509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濮阳市扶贫开发办公室（参照公务员法管理单位）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900901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范永乐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50907012327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濮阳市防汛抗旱指挥部办公室（参照公务员法管理单位）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901001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王亚会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50907040420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濮阳市防汛抗旱指挥部办公室（参照公务员法管理单位）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901101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刘广武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50907061714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濮阳市行政服务中心（参照公务员法管理单位）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901201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郭宁宁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50907020402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濮阳市行政服务中心（参照公务员法管理单位）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901301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王博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50907033913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濮阳市招生考试办公室（参照公务员法管理单位）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901401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庄乾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50907012329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濮阳市招生考试办公室（参照公务员法管理单位）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901501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管方艳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50907076803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濮阳市招生考试办公室（参照公务员法管理单位）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901501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宋丽军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50907031329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濮阳县城关镇人民政府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郭勇强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50907063117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濮阳县户部寨镇人民政府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王卫胜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50907061514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濮阳县梁庄乡人民政府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李晓艳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50907010705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濮阳县王称堌镇人民政府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常靖鑫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50907053006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濮阳县王称堌镇人民政府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鲁红岩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50907022729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濮阳县王称堌镇人民政府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宋振雷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50907014829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濮阳县梨园乡人民政府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胡苗苗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50907073024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濮阳县五星乡人民政府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常翠平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50907034229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濮阳县八公桥镇人民政府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赵静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50907034507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濮阳县八公桥镇人民政府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牛小平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50907011314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濮阳县胡状镇人民政府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902901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郭梦颖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50907051602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濮阳县郎中乡人民政府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韦璐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50907013708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lastRenderedPageBreak/>
              <w:t>濮阳县郎中乡人民政府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周航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50907070204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濮阳县海通乡人民政府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张慧慧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50907061521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濮阳县海通乡人民政府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刘刚山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50907053805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濮阳县海通乡人民政府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焦慧茹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50907073103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濮阳县徐镇镇人民政府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王同庆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50907031103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清丰县城关镇人民政府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韩利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50907072709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清丰县韩村乡人民政府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陈磊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50907074003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清丰县韩村乡人民政府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韩林院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50907052115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清丰县韩村乡人民政府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吴利民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50907043313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清丰县马庄桥镇人民政府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903901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丁雨露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50907051424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清丰县柳格镇人民政府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王丽丽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50907032110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清丰县柳格镇人民政府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郝江鹏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50907050621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清丰县双庙乡人民政府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裴晓荣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50907021505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清丰县双庙乡人民政府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杜少康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50907020602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清丰县纸房乡人民政府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程栋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50907076430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清丰县六塔乡人民政府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黄玉玲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50907033718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清丰县六塔乡人民政府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陈北正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50907063910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清丰县瓦屋头镇人民政府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张晓亚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50907075126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清丰县瓦屋头镇人民政府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赵晓全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50907014523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清丰县巩营乡人民政府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兑志丹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50907014324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清丰县仙庄镇人民政府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宋婷婷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50907051507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清丰县仙庄镇人民政府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张海燕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50907034013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清丰县仙庄镇人民政府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陈海民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50907050821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清丰县马村乡人民政府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张旭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50907052620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清丰县高堡乡人民政府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李许东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50907011817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清丰县高堡乡人民政府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904901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王东超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50907014427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清丰县古城乡人民政府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杨震昊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50907041107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清丰县古城乡人民政府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徐光起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50907071225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清丰县大屯乡人民政府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高瑞彦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50907072626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清丰县大屯乡人民政府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宋晓萌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50907022108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清丰县大屯乡人民政府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王周雷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50907020604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清丰县阳邵乡人民政府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徐家鹏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50907063412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清丰县阳邵乡人民政府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郭静静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50907013530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清丰县阳邵乡人民政府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905501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刘少刚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50907075107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南乐县杨村乡人民政府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906101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鲍嘉柔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50907073905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南乐县张果屯乡人民政府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906201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王英姿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50907071925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南乐县福堪镇人民政府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906401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袁会静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50907052023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南乐县谷金楼乡人民政府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906501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张少才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50907051807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lastRenderedPageBreak/>
              <w:t>南乐县谷金楼乡人民政府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906601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邵刚磊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50907022305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南乐县梁村乡人民政府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906701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冯月婵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50907053119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范县司法局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906801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张莹莹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50907011818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范县供销合作社（参照公务员法管理单位）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吴杰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50907053917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范县供销合作社（参照公务员法管理单位）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王宁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50907010103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范县高码头镇人民政府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魏涛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50907012215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范县高码头镇人民政府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907201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田瑞霞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50907060128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范县龙王庄镇人民政府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苑亚辉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50907043918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范县龙王庄镇人民政府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武彩霞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50907062830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范县龙王庄镇人民政府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李慧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50907043229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范县辛庄镇人民政府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巩中元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50907053730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范县辛庄镇人民政府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张聪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50907070202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范县杨集乡人民政府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张敬亮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50907015029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范县杨集乡人民政府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杨丹丹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50907022917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范县陈庄镇人民政府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胡艳君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50907010613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范县陈庄镇人民政府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倪志坚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50907011123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范县颜村铺镇人民政府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陈亚娟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50907013806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范县颜村铺镇人民政府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王岩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50907061621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范县张庄乡人民政府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907901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张娜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50907022101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范县陆集乡人民政府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崔元超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50907010904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范县陆集乡人民政府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908001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郭彬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50907022708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台前县人民政府办公室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908301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宋少婷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50907034621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台前县国土资源局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908401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李玲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50907010527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台前县城市管理局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908501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刘善峰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50907031720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台前县食品药品监督管理局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岳婷婷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50907053525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台前县食品药品监督管理局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908601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李先汝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50907042406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台前县吴坝镇人民政府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曹娜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50907034310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台前县吴坝镇人民政府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908701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陈琛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50907043014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  <w:tr w:rsidR="00B05167" w:rsidRPr="00B05167">
        <w:tc>
          <w:tcPr>
            <w:tcW w:w="483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台前县吴坝镇人民政府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908801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师青然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  <w:hideMark/>
          </w:tcPr>
          <w:p w:rsidR="00B05167" w:rsidRPr="00B05167" w:rsidRDefault="00B05167" w:rsidP="00B0516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</w:pPr>
            <w:r w:rsidRPr="00B05167">
              <w:rPr>
                <w:rFonts w:ascii="宋体" w:eastAsia="宋体" w:hAnsi="宋体" w:cs="宋体" w:hint="eastAsia"/>
                <w:color w:val="2D2D2D"/>
                <w:kern w:val="0"/>
                <w:sz w:val="22"/>
              </w:rPr>
              <w:t>50907041928</w:t>
            </w:r>
            <w:r w:rsidRPr="00B05167">
              <w:rPr>
                <w:rFonts w:ascii="宋体" w:eastAsia="宋体" w:hAnsi="宋体" w:cs="宋体"/>
                <w:color w:val="2D2D2D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350E3" w:rsidRDefault="002350E3">
      <w:pPr>
        <w:rPr>
          <w:rFonts w:hint="eastAsia"/>
        </w:rPr>
      </w:pPr>
    </w:p>
    <w:sectPr w:rsidR="002350E3" w:rsidSect="00235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ȭхڢ;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167"/>
    <w:rsid w:val="002350E3"/>
    <w:rsid w:val="00B0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167"/>
    <w:rPr>
      <w:strike w:val="0"/>
      <w:dstrike w:val="0"/>
      <w:color w:val="2D2D2D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05167"/>
    <w:rPr>
      <w:strike w:val="0"/>
      <w:dstrike w:val="0"/>
      <w:color w:val="2D2D2D"/>
      <w:sz w:val="18"/>
      <w:szCs w:val="18"/>
      <w:u w:val="none"/>
      <w:effect w:val="none"/>
    </w:rPr>
  </w:style>
  <w:style w:type="paragraph" w:customStyle="1" w:styleId="style1">
    <w:name w:val="style1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tyle2">
    <w:name w:val="style2"/>
    <w:basedOn w:val="a"/>
    <w:rsid w:val="00B05167"/>
    <w:pPr>
      <w:widowControl/>
      <w:spacing w:before="100" w:beforeAutospacing="1" w:after="100" w:afterAutospacing="1"/>
      <w:jc w:val="left"/>
    </w:pPr>
    <w:rPr>
      <w:rFonts w:ascii="΢ȭхڢ;" w:eastAsia="΢ȭхڢ;" w:hAnsi="宋体" w:cs="宋体"/>
      <w:color w:val="FFFFFF"/>
      <w:kern w:val="0"/>
      <w:sz w:val="18"/>
      <w:szCs w:val="18"/>
    </w:rPr>
  </w:style>
  <w:style w:type="paragraph" w:customStyle="1" w:styleId="k">
    <w:name w:val="k"/>
    <w:basedOn w:val="a"/>
    <w:rsid w:val="00B05167"/>
    <w:pPr>
      <w:widowControl/>
      <w:pBdr>
        <w:top w:val="single" w:sz="6" w:space="0" w:color="BC9B7C"/>
        <w:left w:val="single" w:sz="6" w:space="0" w:color="BC9B7C"/>
        <w:bottom w:val="single" w:sz="6" w:space="0" w:color="BC9B7C"/>
        <w:right w:val="single" w:sz="6" w:space="0" w:color="BC9B7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u">
    <w:name w:val="xu"/>
    <w:basedOn w:val="a"/>
    <w:rsid w:val="00B05167"/>
    <w:pPr>
      <w:widowControl/>
      <w:pBdr>
        <w:bottom w:val="dotted" w:sz="6" w:space="0" w:color="ABABA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3">
    <w:name w:val="style3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AD5912"/>
      <w:kern w:val="0"/>
      <w:sz w:val="24"/>
      <w:szCs w:val="24"/>
    </w:rPr>
  </w:style>
  <w:style w:type="paragraph" w:customStyle="1" w:styleId="style4">
    <w:name w:val="style4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AF0404"/>
      <w:kern w:val="0"/>
      <w:szCs w:val="21"/>
    </w:rPr>
  </w:style>
  <w:style w:type="paragraph" w:customStyle="1" w:styleId="style6">
    <w:name w:val="style6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style7">
    <w:name w:val="style7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B000D"/>
      <w:kern w:val="0"/>
      <w:sz w:val="24"/>
      <w:szCs w:val="24"/>
    </w:rPr>
  </w:style>
  <w:style w:type="paragraph" w:customStyle="1" w:styleId="style8">
    <w:name w:val="style8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x">
    <w:name w:val="x"/>
    <w:basedOn w:val="a"/>
    <w:rsid w:val="00B05167"/>
    <w:pPr>
      <w:widowControl/>
      <w:pBdr>
        <w:left w:val="single" w:sz="18" w:space="0" w:color="F1E3D6"/>
        <w:bottom w:val="single" w:sz="18" w:space="0" w:color="F1E3D6"/>
        <w:right w:val="single" w:sz="18" w:space="0" w:color="F1E3D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9">
    <w:name w:val="style9"/>
    <w:basedOn w:val="a"/>
    <w:rsid w:val="00B05167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4"/>
      <w:szCs w:val="24"/>
    </w:rPr>
  </w:style>
  <w:style w:type="paragraph" w:customStyle="1" w:styleId="style10">
    <w:name w:val="style10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tyle11">
    <w:name w:val="style11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tyle11a">
    <w:name w:val="style11a"/>
    <w:basedOn w:val="a"/>
    <w:rsid w:val="00B05167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x2">
    <w:name w:val="x2"/>
    <w:basedOn w:val="a"/>
    <w:rsid w:val="00B05167"/>
    <w:pPr>
      <w:widowControl/>
      <w:pBdr>
        <w:left w:val="single" w:sz="6" w:space="0" w:color="D5D5D5"/>
        <w:bottom w:val="single" w:sz="6" w:space="0" w:color="D5D5D5"/>
        <w:right w:val="single" w:sz="6" w:space="0" w:color="D5D5D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2">
    <w:name w:val="style12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40001"/>
      <w:kern w:val="0"/>
      <w:szCs w:val="21"/>
    </w:rPr>
  </w:style>
  <w:style w:type="paragraph" w:customStyle="1" w:styleId="style13">
    <w:name w:val="style13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tyle16">
    <w:name w:val="style16"/>
    <w:basedOn w:val="a"/>
    <w:rsid w:val="00B05167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tyle18">
    <w:name w:val="style18"/>
    <w:basedOn w:val="a"/>
    <w:rsid w:val="00B05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7339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Company>微软中国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2016-02-20T05:49:00Z</dcterms:created>
  <dcterms:modified xsi:type="dcterms:W3CDTF">2016-02-20T05:49:00Z</dcterms:modified>
</cp:coreProperties>
</file>