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ascii="黑体" w:eastAsia="黑体" w:cs="黑体"/>
          <w:bCs/>
          <w:sz w:val="28"/>
          <w:szCs w:val="28"/>
        </w:rPr>
      </w:pPr>
      <w:r>
        <w:rPr>
          <w:rFonts w:hint="eastAsia" w:ascii="黑体" w:eastAsia="黑体" w:cs="黑体"/>
          <w:bCs/>
          <w:sz w:val="28"/>
          <w:szCs w:val="28"/>
        </w:rPr>
        <w:t>附表1</w:t>
      </w:r>
      <w:bookmarkStart w:id="0" w:name="_GoBack"/>
      <w:bookmarkEnd w:id="0"/>
    </w:p>
    <w:p>
      <w:pPr>
        <w:spacing w:after="156" w:afterLines="50" w:line="560" w:lineRule="exact"/>
        <w:jc w:val="center"/>
        <w:rPr>
          <w:rFonts w:ascii="方正小标宋_GBK" w:eastAsia="方正小标宋_GBK" w:cs="黑体"/>
          <w:b/>
          <w:bCs/>
          <w:sz w:val="44"/>
          <w:szCs w:val="44"/>
        </w:rPr>
      </w:pPr>
      <w:r>
        <w:rPr>
          <w:rFonts w:hint="eastAsia" w:ascii="方正小标宋_GBK" w:eastAsia="方正小标宋_GBK"/>
          <w:sz w:val="44"/>
          <w:szCs w:val="44"/>
        </w:rPr>
        <w:t>招</w:t>
      </w:r>
      <w:r>
        <w:rPr>
          <w:rFonts w:hint="eastAsia" w:ascii="方正小标宋_GBK" w:eastAsia="方正小标宋_GBK"/>
          <w:sz w:val="44"/>
          <w:szCs w:val="44"/>
          <w:lang w:val="en-US" w:eastAsia="zh-CN"/>
        </w:rPr>
        <w:t>录计</w:t>
      </w:r>
      <w:r>
        <w:rPr>
          <w:rFonts w:hint="eastAsia" w:ascii="方正小标宋_GBK" w:eastAsia="方正小标宋_GBK"/>
          <w:sz w:val="44"/>
          <w:szCs w:val="44"/>
        </w:rPr>
        <w:t>划和岗位条件</w:t>
      </w:r>
    </w:p>
    <w:tbl>
      <w:tblPr>
        <w:tblStyle w:val="4"/>
        <w:tblW w:w="10391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16"/>
        <w:gridCol w:w="960"/>
        <w:gridCol w:w="1335"/>
        <w:gridCol w:w="690"/>
        <w:gridCol w:w="1425"/>
        <w:gridCol w:w="486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  <w:jc w:val="center"/>
        </w:trPr>
        <w:tc>
          <w:tcPr>
            <w:tcW w:w="11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bCs/>
                <w:color w:val="000000"/>
                <w:kern w:val="0"/>
                <w:szCs w:val="21"/>
              </w:rPr>
              <w:t>地区</w:t>
            </w:r>
          </w:p>
        </w:tc>
        <w:tc>
          <w:tcPr>
            <w:tcW w:w="9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bCs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黑体" w:hAnsi="黑体" w:eastAsia="黑体" w:cs="宋体"/>
                <w:bCs/>
                <w:color w:val="000000"/>
                <w:kern w:val="0"/>
                <w:szCs w:val="21"/>
                <w:lang w:eastAsia="zh-CN"/>
              </w:rPr>
              <w:t>招聘</w:t>
            </w:r>
          </w:p>
          <w:p>
            <w:pPr>
              <w:widowControl/>
              <w:jc w:val="center"/>
              <w:rPr>
                <w:rFonts w:hint="eastAsia" w:ascii="黑体" w:hAnsi="黑体" w:eastAsia="黑体" w:cs="宋体"/>
                <w:bCs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黑体" w:hAnsi="黑体" w:eastAsia="黑体" w:cs="宋体"/>
                <w:bCs/>
                <w:color w:val="000000"/>
                <w:kern w:val="0"/>
                <w:szCs w:val="21"/>
                <w:lang w:eastAsia="zh-CN"/>
              </w:rPr>
              <w:t>计划</w:t>
            </w:r>
          </w:p>
        </w:tc>
        <w:tc>
          <w:tcPr>
            <w:tcW w:w="13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bCs/>
                <w:color w:val="000000"/>
                <w:kern w:val="0"/>
                <w:szCs w:val="21"/>
              </w:rPr>
              <w:t>岗位</w:t>
            </w:r>
          </w:p>
        </w:tc>
        <w:tc>
          <w:tcPr>
            <w:tcW w:w="6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bCs/>
                <w:color w:val="000000"/>
                <w:kern w:val="0"/>
                <w:szCs w:val="21"/>
              </w:rPr>
              <w:t>人数</w:t>
            </w:r>
          </w:p>
        </w:tc>
        <w:tc>
          <w:tcPr>
            <w:tcW w:w="14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bCs/>
                <w:color w:val="000000"/>
                <w:kern w:val="0"/>
                <w:szCs w:val="21"/>
              </w:rPr>
              <w:t>基本条件</w:t>
            </w:r>
          </w:p>
        </w:tc>
        <w:tc>
          <w:tcPr>
            <w:tcW w:w="48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bCs/>
                <w:color w:val="000000"/>
                <w:kern w:val="0"/>
                <w:szCs w:val="21"/>
              </w:rPr>
              <w:t>岗位条件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exact"/>
          <w:jc w:val="center"/>
        </w:trPr>
        <w:tc>
          <w:tcPr>
            <w:tcW w:w="1116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黑体" w:hAnsi="黑体" w:eastAsia="黑体" w:cs="宋体"/>
                <w:color w:val="000000"/>
                <w:kern w:val="0"/>
                <w:szCs w:val="21"/>
                <w:lang w:val="en-US" w:eastAsia="zh-CN"/>
              </w:rPr>
            </w:pPr>
          </w:p>
          <w:p>
            <w:pPr>
              <w:widowControl/>
              <w:spacing w:line="240" w:lineRule="exact"/>
              <w:jc w:val="center"/>
              <w:rPr>
                <w:rFonts w:hint="eastAsia" w:ascii="黑体" w:hAnsi="黑体" w:eastAsia="黑体" w:cs="宋体"/>
                <w:color w:val="000000"/>
                <w:kern w:val="0"/>
                <w:szCs w:val="21"/>
                <w:lang w:val="en-US" w:eastAsia="zh-CN"/>
              </w:rPr>
            </w:pPr>
          </w:p>
          <w:p>
            <w:pPr>
              <w:widowControl/>
              <w:spacing w:line="240" w:lineRule="exact"/>
              <w:jc w:val="center"/>
              <w:rPr>
                <w:rFonts w:hint="eastAsia" w:ascii="黑体" w:hAnsi="黑体" w:eastAsia="黑体" w:cs="宋体"/>
                <w:color w:val="000000"/>
                <w:kern w:val="0"/>
                <w:szCs w:val="21"/>
                <w:lang w:val="en-US" w:eastAsia="zh-CN"/>
              </w:rPr>
            </w:pPr>
          </w:p>
          <w:p>
            <w:pPr>
              <w:widowControl/>
              <w:spacing w:line="240" w:lineRule="exact"/>
              <w:jc w:val="center"/>
              <w:rPr>
                <w:rFonts w:hint="eastAsia" w:ascii="黑体" w:hAnsi="黑体" w:eastAsia="黑体" w:cs="宋体"/>
                <w:color w:val="000000"/>
                <w:kern w:val="0"/>
                <w:szCs w:val="21"/>
                <w:lang w:val="en-US" w:eastAsia="zh-CN"/>
              </w:rPr>
            </w:pPr>
          </w:p>
          <w:p>
            <w:pPr>
              <w:widowControl/>
              <w:spacing w:line="240" w:lineRule="exact"/>
              <w:jc w:val="center"/>
              <w:rPr>
                <w:rFonts w:hint="eastAsia" w:ascii="黑体" w:hAnsi="黑体" w:eastAsia="黑体" w:cs="宋体"/>
                <w:color w:val="000000"/>
                <w:kern w:val="0"/>
                <w:szCs w:val="21"/>
                <w:lang w:val="en-US" w:eastAsia="zh-CN"/>
              </w:rPr>
            </w:pPr>
          </w:p>
          <w:p>
            <w:pPr>
              <w:widowControl/>
              <w:spacing w:line="240" w:lineRule="exact"/>
              <w:jc w:val="center"/>
              <w:rPr>
                <w:rFonts w:hint="eastAsia" w:ascii="黑体" w:hAnsi="黑体" w:eastAsia="黑体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Cs w:val="21"/>
                <w:lang w:val="en-US" w:eastAsia="zh-CN"/>
              </w:rPr>
              <w:t>一、二大队（长沙）</w:t>
            </w:r>
          </w:p>
          <w:p>
            <w:pPr>
              <w:pStyle w:val="2"/>
              <w:jc w:val="center"/>
              <w:rPr>
                <w:rFonts w:hint="eastAsia" w:ascii="黑体" w:hAnsi="黑体" w:eastAsia="黑体" w:cs="宋体"/>
                <w:color w:val="000000"/>
                <w:kern w:val="0"/>
                <w:szCs w:val="21"/>
                <w:lang w:val="en-US" w:eastAsia="zh-CN"/>
              </w:rPr>
            </w:pPr>
          </w:p>
          <w:p>
            <w:pPr>
              <w:pStyle w:val="2"/>
              <w:jc w:val="center"/>
              <w:rPr>
                <w:rFonts w:hint="eastAsia" w:ascii="黑体" w:hAnsi="黑体" w:eastAsia="黑体" w:cs="宋体"/>
                <w:color w:val="000000"/>
                <w:kern w:val="0"/>
                <w:szCs w:val="21"/>
                <w:lang w:val="en-US" w:eastAsia="zh-CN"/>
              </w:rPr>
            </w:pPr>
          </w:p>
          <w:p>
            <w:pPr>
              <w:pStyle w:val="2"/>
              <w:jc w:val="center"/>
              <w:rPr>
                <w:rFonts w:hint="eastAsia" w:ascii="黑体" w:hAnsi="黑体" w:eastAsia="黑体" w:cs="宋体"/>
                <w:color w:val="000000"/>
                <w:kern w:val="0"/>
                <w:szCs w:val="21"/>
                <w:lang w:val="en-US" w:eastAsia="zh-CN"/>
              </w:rPr>
            </w:pPr>
          </w:p>
          <w:p>
            <w:pPr>
              <w:pStyle w:val="2"/>
              <w:numPr>
                <w:ilvl w:val="0"/>
                <w:numId w:val="1"/>
              </w:numPr>
              <w:jc w:val="center"/>
              <w:rPr>
                <w:rFonts w:hint="eastAsia"/>
                <w:lang w:val="en-US" w:eastAsia="zh-CN"/>
              </w:rPr>
            </w:pPr>
          </w:p>
        </w:tc>
        <w:tc>
          <w:tcPr>
            <w:tcW w:w="96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58</w:t>
            </w:r>
          </w:p>
        </w:tc>
        <w:tc>
          <w:tcPr>
            <w:tcW w:w="13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overflowPunct w:val="0"/>
              <w:topLinePunct/>
              <w:autoSpaceDE w:val="0"/>
              <w:autoSpaceDN w:val="0"/>
              <w:snapToGrid w:val="0"/>
              <w:spacing w:line="240" w:lineRule="exact"/>
              <w:jc w:val="center"/>
              <w:rPr>
                <w:rFonts w:hint="eastAsia" w:ascii="Times New Roman" w:hAnsi="Times New Roman" w:eastAsia="方正仿宋_GBK" w:cs="Times New Roman"/>
                <w:kern w:val="2"/>
                <w:sz w:val="22"/>
                <w:szCs w:val="20"/>
                <w:lang w:val="en-US" w:eastAsia="zh-CN" w:bidi="ar-SA"/>
              </w:rPr>
            </w:pPr>
            <w:r>
              <w:rPr>
                <w:rFonts w:ascii="Times New Roman" w:hAnsi="Times New Roman" w:eastAsia="方正仿宋_GBK"/>
                <w:sz w:val="22"/>
                <w:szCs w:val="20"/>
              </w:rPr>
              <w:t>车辆驾驶员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/>
              </w:rPr>
            </w:pPr>
            <w:r>
              <w:rPr>
                <w:rFonts w:hint="default" w:ascii="仿宋_GB2312" w:hAnsi="宋体" w:eastAsia="仿宋_GB2312" w:cs="宋体"/>
                <w:kern w:val="0"/>
                <w:szCs w:val="21"/>
                <w:lang w:val="en-US"/>
              </w:rPr>
              <w:t>16</w:t>
            </w:r>
          </w:p>
        </w:tc>
        <w:tc>
          <w:tcPr>
            <w:tcW w:w="1425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方正仿宋_GBK"/>
                <w:sz w:val="20"/>
                <w:szCs w:val="20"/>
                <w:lang w:val="en-US" w:eastAsia="zh-CN"/>
              </w:rPr>
              <w:t>1.一般为湖南户籍或湖南常住人口；</w:t>
            </w:r>
            <w:r>
              <w:rPr>
                <w:rFonts w:hint="eastAsia" w:ascii="Times New Roman" w:hAnsi="Times New Roman" w:eastAsia="方正仿宋_GBK"/>
                <w:sz w:val="20"/>
                <w:szCs w:val="20"/>
                <w:lang w:val="en-US" w:eastAsia="zh-CN"/>
              </w:rPr>
              <w:br w:type="textWrapping"/>
            </w:r>
            <w:r>
              <w:rPr>
                <w:rFonts w:hint="eastAsia" w:ascii="Times New Roman" w:hAnsi="Times New Roman" w:eastAsia="方正仿宋_GBK"/>
                <w:sz w:val="20"/>
                <w:szCs w:val="20"/>
                <w:lang w:val="en-US" w:eastAsia="zh-CN"/>
              </w:rPr>
              <w:t>2.拥护中国共产党领导，遵纪守法，品行良好，无不良记录；</w:t>
            </w:r>
            <w:r>
              <w:rPr>
                <w:rFonts w:hint="eastAsia" w:ascii="Times New Roman" w:hAnsi="Times New Roman" w:eastAsia="方正仿宋_GBK"/>
                <w:sz w:val="20"/>
                <w:szCs w:val="20"/>
                <w:lang w:val="en-US" w:eastAsia="zh-CN"/>
              </w:rPr>
              <w:br w:type="textWrapping"/>
            </w:r>
            <w:r>
              <w:rPr>
                <w:rFonts w:hint="eastAsia" w:ascii="Times New Roman" w:hAnsi="Times New Roman" w:eastAsia="方正仿宋_GBK"/>
                <w:sz w:val="20"/>
                <w:szCs w:val="20"/>
                <w:lang w:val="en-US" w:eastAsia="zh-CN"/>
              </w:rPr>
              <w:t>3.身体、心理健康，无不良嗜好。</w:t>
            </w:r>
          </w:p>
        </w:tc>
        <w:tc>
          <w:tcPr>
            <w:tcW w:w="486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overflowPunct w:val="0"/>
              <w:topLinePunct/>
              <w:autoSpaceDE w:val="0"/>
              <w:autoSpaceDN w:val="0"/>
              <w:snapToGrid w:val="0"/>
              <w:spacing w:line="240" w:lineRule="exact"/>
              <w:rPr>
                <w:rFonts w:hint="eastAsia" w:ascii="Times New Roman" w:hAnsi="Times New Roman" w:eastAsia="方正仿宋_GBK" w:cs="Times New Roman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ascii="Times New Roman" w:hAnsi="Times New Roman" w:eastAsia="方正仿宋_GBK"/>
                <w:sz w:val="20"/>
                <w:szCs w:val="20"/>
              </w:rPr>
              <w:t>A1证</w:t>
            </w:r>
            <w:r>
              <w:rPr>
                <w:rFonts w:hint="default" w:ascii="Times New Roman" w:hAnsi="Times New Roman" w:eastAsia="方正仿宋_GBK"/>
                <w:sz w:val="20"/>
                <w:szCs w:val="20"/>
                <w:lang w:val="en-US"/>
              </w:rPr>
              <w:t>2</w:t>
            </w:r>
            <w:r>
              <w:rPr>
                <w:rFonts w:ascii="Times New Roman" w:hAnsi="Times New Roman" w:eastAsia="方正仿宋_GBK"/>
                <w:sz w:val="20"/>
                <w:szCs w:val="20"/>
              </w:rPr>
              <w:t>名，B2证</w:t>
            </w:r>
            <w:r>
              <w:rPr>
                <w:rFonts w:hint="default" w:ascii="Times New Roman" w:hAnsi="Times New Roman" w:eastAsia="方正仿宋_GBK"/>
                <w:sz w:val="20"/>
                <w:szCs w:val="20"/>
                <w:lang w:val="en-US"/>
              </w:rPr>
              <w:t>14</w:t>
            </w:r>
            <w:r>
              <w:rPr>
                <w:rFonts w:ascii="Times New Roman" w:hAnsi="Times New Roman" w:eastAsia="方正仿宋_GBK"/>
                <w:sz w:val="20"/>
                <w:szCs w:val="20"/>
              </w:rPr>
              <w:t>名，</w:t>
            </w:r>
            <w:r>
              <w:rPr>
                <w:rFonts w:hint="eastAsia" w:ascii="Times New Roman" w:hAnsi="Times New Roman" w:eastAsia="方正仿宋_GBK"/>
                <w:sz w:val="20"/>
                <w:szCs w:val="20"/>
              </w:rPr>
              <w:t>年龄为22-35周岁；高中（同等）以上学历；驾驶技术娴熟</w:t>
            </w:r>
            <w:r>
              <w:rPr>
                <w:rFonts w:hint="eastAsia" w:ascii="Times New Roman" w:hAnsi="Times New Roman" w:eastAsia="方正仿宋_GBK"/>
                <w:sz w:val="20"/>
                <w:szCs w:val="20"/>
                <w:lang w:eastAsia="zh-CN"/>
              </w:rPr>
              <w:t>且</w:t>
            </w:r>
            <w:r>
              <w:rPr>
                <w:rFonts w:hint="eastAsia" w:ascii="Times New Roman" w:hAnsi="Times New Roman" w:eastAsia="方正仿宋_GBK"/>
                <w:sz w:val="20"/>
                <w:szCs w:val="20"/>
              </w:rPr>
              <w:t>取得相应驾驶人证书2年以上。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0" w:hRule="exact"/>
          <w:jc w:val="center"/>
        </w:trPr>
        <w:tc>
          <w:tcPr>
            <w:tcW w:w="111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宋体"/>
                <w:color w:val="000000"/>
                <w:kern w:val="0"/>
                <w:szCs w:val="21"/>
              </w:rPr>
            </w:pPr>
          </w:p>
        </w:tc>
        <w:tc>
          <w:tcPr>
            <w:tcW w:w="9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overflowPunct w:val="0"/>
              <w:topLinePunct/>
              <w:autoSpaceDE w:val="0"/>
              <w:autoSpaceDN w:val="0"/>
              <w:snapToGrid w:val="0"/>
              <w:spacing w:line="240" w:lineRule="exact"/>
              <w:jc w:val="center"/>
              <w:rPr>
                <w:rFonts w:hint="eastAsia" w:ascii="Times New Roman" w:hAnsi="Times New Roman" w:eastAsia="方正仿宋_GBK" w:cs="Times New Roman"/>
                <w:kern w:val="2"/>
                <w:sz w:val="22"/>
                <w:szCs w:val="20"/>
                <w:lang w:val="en-US" w:eastAsia="zh-CN" w:bidi="ar-SA"/>
              </w:rPr>
            </w:pPr>
            <w:r>
              <w:rPr>
                <w:rFonts w:ascii="Times New Roman" w:hAnsi="Times New Roman" w:eastAsia="方正仿宋_GBK"/>
                <w:sz w:val="22"/>
                <w:szCs w:val="20"/>
              </w:rPr>
              <w:t>通信员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/>
              </w:rPr>
            </w:pPr>
            <w:r>
              <w:rPr>
                <w:rFonts w:hint="default" w:ascii="仿宋_GB2312" w:hAnsi="宋体" w:eastAsia="仿宋_GB2312" w:cs="宋体"/>
                <w:kern w:val="0"/>
                <w:szCs w:val="21"/>
                <w:lang w:val="en-US"/>
              </w:rPr>
              <w:t>2</w:t>
            </w:r>
          </w:p>
        </w:tc>
        <w:tc>
          <w:tcPr>
            <w:tcW w:w="1425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486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overflowPunct w:val="0"/>
              <w:topLinePunct/>
              <w:autoSpaceDE w:val="0"/>
              <w:autoSpaceDN w:val="0"/>
              <w:snapToGrid w:val="0"/>
              <w:spacing w:line="240" w:lineRule="exact"/>
              <w:rPr>
                <w:rFonts w:hint="eastAsia" w:ascii="Times New Roman" w:hAnsi="Times New Roman" w:eastAsia="方正仿宋_GBK" w:cs="Times New Roman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ascii="Times New Roman" w:hAnsi="Times New Roman" w:eastAsia="方正仿宋_GBK"/>
                <w:sz w:val="20"/>
                <w:szCs w:val="20"/>
              </w:rPr>
              <w:t>年龄为18-30周岁；大专及以上学历；有通信工作经历或持通信职业技能等级证书的可放宽至高中（同等）学历，具有一定的文字功底</w:t>
            </w:r>
            <w:r>
              <w:rPr>
                <w:rFonts w:hint="eastAsia" w:ascii="Times New Roman" w:hAnsi="Times New Roman" w:eastAsia="方正仿宋_GBK"/>
                <w:sz w:val="20"/>
                <w:szCs w:val="20"/>
                <w:lang w:eastAsia="zh-CN"/>
              </w:rPr>
              <w:t>、</w:t>
            </w:r>
            <w:r>
              <w:rPr>
                <w:rFonts w:ascii="Times New Roman" w:hAnsi="Times New Roman" w:eastAsia="方正仿宋_GBK"/>
                <w:sz w:val="20"/>
                <w:szCs w:val="20"/>
              </w:rPr>
              <w:t>摄影技术</w:t>
            </w:r>
            <w:r>
              <w:rPr>
                <w:rFonts w:hint="eastAsia" w:ascii="Times New Roman" w:hAnsi="Times New Roman" w:eastAsia="方正仿宋_GBK"/>
                <w:sz w:val="20"/>
                <w:szCs w:val="20"/>
                <w:lang w:eastAsia="zh-CN"/>
              </w:rPr>
              <w:t>以及</w:t>
            </w:r>
            <w:r>
              <w:rPr>
                <w:rFonts w:ascii="Times New Roman" w:hAnsi="Times New Roman" w:eastAsia="方正仿宋_GBK"/>
                <w:sz w:val="20"/>
                <w:szCs w:val="20"/>
              </w:rPr>
              <w:t>擅长计算机通信或者从事过与文秘相关工作的优先考虑。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1" w:hRule="exact"/>
          <w:jc w:val="center"/>
        </w:trPr>
        <w:tc>
          <w:tcPr>
            <w:tcW w:w="111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宋体"/>
                <w:color w:val="000000"/>
                <w:kern w:val="0"/>
                <w:szCs w:val="21"/>
              </w:rPr>
            </w:pPr>
          </w:p>
        </w:tc>
        <w:tc>
          <w:tcPr>
            <w:tcW w:w="9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overflowPunct w:val="0"/>
              <w:topLinePunct/>
              <w:autoSpaceDE w:val="0"/>
              <w:autoSpaceDN w:val="0"/>
              <w:snapToGrid w:val="0"/>
              <w:spacing w:line="240" w:lineRule="exact"/>
              <w:jc w:val="center"/>
              <w:rPr>
                <w:rFonts w:hint="eastAsia" w:ascii="Times New Roman" w:hAnsi="Times New Roman" w:eastAsia="方正仿宋_GBK" w:cs="Times New Roman"/>
                <w:kern w:val="2"/>
                <w:sz w:val="22"/>
                <w:szCs w:val="20"/>
                <w:lang w:val="en-US" w:eastAsia="zh-CN" w:bidi="ar-SA"/>
              </w:rPr>
            </w:pPr>
            <w:r>
              <w:rPr>
                <w:rFonts w:ascii="Times New Roman" w:hAnsi="Times New Roman" w:eastAsia="方正仿宋_GBK"/>
                <w:sz w:val="22"/>
                <w:szCs w:val="20"/>
              </w:rPr>
              <w:t>战斗员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/>
              </w:rPr>
            </w:pPr>
            <w:r>
              <w:rPr>
                <w:rFonts w:hint="default" w:ascii="仿宋_GB2312" w:hAnsi="宋体" w:eastAsia="仿宋_GB2312" w:cs="宋体"/>
                <w:kern w:val="0"/>
                <w:szCs w:val="21"/>
                <w:lang w:val="en-US"/>
              </w:rPr>
              <w:t>40</w:t>
            </w:r>
          </w:p>
        </w:tc>
        <w:tc>
          <w:tcPr>
            <w:tcW w:w="14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486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overflowPunct w:val="0"/>
              <w:topLinePunct/>
              <w:autoSpaceDE w:val="0"/>
              <w:autoSpaceDN w:val="0"/>
              <w:snapToGrid w:val="0"/>
              <w:spacing w:line="240" w:lineRule="exact"/>
              <w:rPr>
                <w:rFonts w:hint="eastAsia" w:ascii="Times New Roman" w:hAnsi="Times New Roman" w:eastAsia="方正仿宋_GBK" w:cs="Times New Roman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ascii="Times New Roman" w:hAnsi="Times New Roman" w:eastAsia="方正仿宋_GBK"/>
                <w:sz w:val="20"/>
                <w:szCs w:val="20"/>
              </w:rPr>
              <w:t>年龄为18-28周岁；高中（同等）及以上学历；全日制大学本科以上学历人员、退役军人及具有国家承认的中级以上职业资格证书（含军队）的人员，年龄可适当放宽至30周岁。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48" w:hRule="atLeast"/>
          <w:jc w:val="center"/>
        </w:trPr>
        <w:tc>
          <w:tcPr>
            <w:tcW w:w="11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黑体" w:hAnsi="黑体" w:eastAsia="黑体" w:cs="宋体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Cs w:val="21"/>
                <w:lang w:eastAsia="zh-CN"/>
              </w:rPr>
              <w:t>三大队（衡阳）</w:t>
            </w:r>
          </w:p>
        </w:tc>
        <w:tc>
          <w:tcPr>
            <w:tcW w:w="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14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overflowPunct w:val="0"/>
              <w:topLinePunct/>
              <w:autoSpaceDE w:val="0"/>
              <w:autoSpaceDN w:val="0"/>
              <w:snapToGrid w:val="0"/>
              <w:spacing w:line="240" w:lineRule="exact"/>
              <w:jc w:val="center"/>
              <w:rPr>
                <w:rFonts w:hint="eastAsia" w:ascii="Times New Roman" w:hAnsi="Times New Roman" w:eastAsia="方正仿宋_GBK"/>
                <w:sz w:val="22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eastAsia="方正仿宋_GBK"/>
                <w:sz w:val="22"/>
                <w:szCs w:val="20"/>
                <w:lang w:val="en-US" w:eastAsia="zh-CN"/>
              </w:rPr>
              <w:t>战斗员</w:t>
            </w:r>
          </w:p>
        </w:tc>
        <w:tc>
          <w:tcPr>
            <w:tcW w:w="6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overflowPunct w:val="0"/>
              <w:topLinePunct/>
              <w:autoSpaceDE w:val="0"/>
              <w:autoSpaceDN w:val="0"/>
              <w:snapToGrid w:val="0"/>
              <w:spacing w:line="240" w:lineRule="exact"/>
              <w:jc w:val="center"/>
              <w:rPr>
                <w:rFonts w:hint="eastAsia" w:ascii="Times New Roman" w:hAnsi="Times New Roman" w:eastAsia="方正仿宋_GBK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eastAsia="方正仿宋_GBK"/>
                <w:sz w:val="20"/>
                <w:szCs w:val="20"/>
                <w:lang w:val="en"/>
              </w:rPr>
              <w:t>1</w:t>
            </w:r>
            <w:r>
              <w:rPr>
                <w:rFonts w:hint="eastAsia" w:ascii="Times New Roman" w:hAnsi="Times New Roman" w:eastAsia="方正仿宋_GBK"/>
                <w:sz w:val="20"/>
                <w:szCs w:val="20"/>
                <w:lang w:val="en-US" w:eastAsia="zh-CN"/>
              </w:rPr>
              <w:t>4</w:t>
            </w:r>
          </w:p>
        </w:tc>
        <w:tc>
          <w:tcPr>
            <w:tcW w:w="142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overflowPunct w:val="0"/>
              <w:topLinePunct/>
              <w:autoSpaceDE w:val="0"/>
              <w:autoSpaceDN w:val="0"/>
              <w:snapToGrid w:val="0"/>
              <w:spacing w:line="240" w:lineRule="exact"/>
              <w:rPr>
                <w:rFonts w:hint="eastAsia" w:ascii="Times New Roman" w:hAnsi="Times New Roman" w:eastAsia="方正仿宋_GBK"/>
                <w:sz w:val="20"/>
                <w:szCs w:val="20"/>
              </w:rPr>
            </w:pPr>
          </w:p>
        </w:tc>
        <w:tc>
          <w:tcPr>
            <w:tcW w:w="48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overflowPunct w:val="0"/>
              <w:topLinePunct/>
              <w:autoSpaceDE w:val="0"/>
              <w:autoSpaceDN w:val="0"/>
              <w:snapToGrid w:val="0"/>
              <w:spacing w:line="240" w:lineRule="exact"/>
              <w:rPr>
                <w:rFonts w:hint="eastAsia" w:ascii="Times New Roman" w:hAnsi="Times New Roman" w:eastAsia="方正仿宋_GBK"/>
                <w:sz w:val="20"/>
                <w:szCs w:val="20"/>
              </w:rPr>
            </w:pPr>
            <w:r>
              <w:rPr>
                <w:rFonts w:ascii="Times New Roman" w:hAnsi="Times New Roman" w:eastAsia="方正仿宋_GBK"/>
                <w:sz w:val="20"/>
                <w:szCs w:val="20"/>
              </w:rPr>
              <w:t>年龄为18-28周岁；高中（同等）及以上学历；全日制大学本科以上学历人员、退役军人及具有国家承认的中级以上职业资格证书（含军队）的人员，年龄可适当放宽至30周岁。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7" w:hRule="atLeast"/>
          <w:jc w:val="center"/>
        </w:trPr>
        <w:tc>
          <w:tcPr>
            <w:tcW w:w="111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黑体" w:hAnsi="黑体" w:eastAsia="黑体" w:cs="宋体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Cs w:val="21"/>
                <w:lang w:eastAsia="zh-CN"/>
              </w:rPr>
              <w:t>四大队（益阳）</w:t>
            </w:r>
          </w:p>
        </w:tc>
        <w:tc>
          <w:tcPr>
            <w:tcW w:w="96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16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overflowPunct w:val="0"/>
              <w:topLinePunct/>
              <w:autoSpaceDE w:val="0"/>
              <w:autoSpaceDN w:val="0"/>
              <w:snapToGrid w:val="0"/>
              <w:spacing w:line="240" w:lineRule="exact"/>
              <w:jc w:val="center"/>
              <w:rPr>
                <w:rFonts w:hint="eastAsia" w:ascii="Times New Roman" w:hAnsi="Times New Roman" w:eastAsia="方正仿宋_GBK"/>
                <w:sz w:val="22"/>
                <w:szCs w:val="20"/>
                <w:lang w:val="en-US" w:eastAsia="zh-CN"/>
              </w:rPr>
            </w:pPr>
            <w:r>
              <w:rPr>
                <w:rFonts w:ascii="Times New Roman" w:hAnsi="Times New Roman" w:eastAsia="方正仿宋_GBK"/>
                <w:sz w:val="22"/>
                <w:szCs w:val="20"/>
              </w:rPr>
              <w:t>车辆</w:t>
            </w:r>
            <w:r>
              <w:rPr>
                <w:rFonts w:hint="default" w:ascii="Times New Roman" w:hAnsi="Times New Roman" w:eastAsia="方正仿宋_GBK"/>
                <w:sz w:val="22"/>
                <w:szCs w:val="20"/>
                <w:lang w:val="en-US" w:eastAsia="zh-CN"/>
              </w:rPr>
              <w:t>驾驶员</w:t>
            </w:r>
          </w:p>
        </w:tc>
        <w:tc>
          <w:tcPr>
            <w:tcW w:w="6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overflowPunct w:val="0"/>
              <w:topLinePunct/>
              <w:autoSpaceDE w:val="0"/>
              <w:autoSpaceDN w:val="0"/>
              <w:snapToGrid w:val="0"/>
              <w:spacing w:line="240" w:lineRule="exact"/>
              <w:jc w:val="center"/>
              <w:rPr>
                <w:rFonts w:hint="eastAsia" w:ascii="Times New Roman" w:hAnsi="Times New Roman" w:eastAsia="方正仿宋_GBK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eastAsia="方正仿宋_GBK"/>
                <w:sz w:val="20"/>
                <w:szCs w:val="20"/>
                <w:lang w:val="en-US" w:eastAsia="zh-CN"/>
              </w:rPr>
              <w:t>4</w:t>
            </w:r>
          </w:p>
        </w:tc>
        <w:tc>
          <w:tcPr>
            <w:tcW w:w="142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overflowPunct w:val="0"/>
              <w:topLinePunct/>
              <w:autoSpaceDE w:val="0"/>
              <w:autoSpaceDN w:val="0"/>
              <w:snapToGrid w:val="0"/>
              <w:spacing w:line="240" w:lineRule="exact"/>
              <w:rPr>
                <w:rFonts w:hint="eastAsia" w:ascii="Times New Roman" w:hAnsi="Times New Roman" w:eastAsia="方正仿宋_GBK"/>
                <w:sz w:val="20"/>
                <w:szCs w:val="20"/>
              </w:rPr>
            </w:pPr>
          </w:p>
        </w:tc>
        <w:tc>
          <w:tcPr>
            <w:tcW w:w="48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overflowPunct w:val="0"/>
              <w:topLinePunct/>
              <w:autoSpaceDE w:val="0"/>
              <w:autoSpaceDN w:val="0"/>
              <w:snapToGrid w:val="0"/>
              <w:spacing w:line="240" w:lineRule="exact"/>
              <w:rPr>
                <w:rFonts w:hint="eastAsia" w:ascii="Times New Roman" w:hAnsi="Times New Roman" w:eastAsia="方正仿宋_GBK"/>
                <w:sz w:val="20"/>
                <w:szCs w:val="20"/>
              </w:rPr>
            </w:pPr>
            <w:r>
              <w:rPr>
                <w:rFonts w:ascii="Times New Roman" w:hAnsi="Times New Roman" w:eastAsia="方正仿宋_GBK"/>
                <w:sz w:val="20"/>
                <w:szCs w:val="20"/>
              </w:rPr>
              <w:t>A1证</w:t>
            </w:r>
            <w:r>
              <w:rPr>
                <w:rFonts w:hint="default" w:ascii="Times New Roman" w:hAnsi="Times New Roman" w:eastAsia="方正仿宋_GBK"/>
                <w:sz w:val="20"/>
                <w:szCs w:val="20"/>
                <w:lang w:val="en-US"/>
              </w:rPr>
              <w:t>1</w:t>
            </w:r>
            <w:r>
              <w:rPr>
                <w:rFonts w:ascii="Times New Roman" w:hAnsi="Times New Roman" w:eastAsia="方正仿宋_GBK"/>
                <w:sz w:val="20"/>
                <w:szCs w:val="20"/>
              </w:rPr>
              <w:t>名，</w:t>
            </w:r>
            <w:r>
              <w:rPr>
                <w:rFonts w:hint="eastAsia" w:ascii="Times New Roman" w:hAnsi="Times New Roman" w:eastAsia="方正仿宋_GBK"/>
                <w:sz w:val="20"/>
                <w:szCs w:val="20"/>
                <w:lang w:val="en-US" w:eastAsia="zh-CN"/>
              </w:rPr>
              <w:t>A2证1名，</w:t>
            </w:r>
            <w:r>
              <w:rPr>
                <w:rFonts w:ascii="Times New Roman" w:hAnsi="Times New Roman" w:eastAsia="方正仿宋_GBK"/>
                <w:sz w:val="20"/>
                <w:szCs w:val="20"/>
              </w:rPr>
              <w:t>B2证</w:t>
            </w:r>
            <w:r>
              <w:rPr>
                <w:rFonts w:hint="eastAsia" w:ascii="Times New Roman" w:hAnsi="Times New Roman" w:eastAsia="方正仿宋_GBK"/>
                <w:sz w:val="20"/>
                <w:szCs w:val="20"/>
                <w:lang w:val="en-US" w:eastAsia="zh-CN"/>
              </w:rPr>
              <w:t>2</w:t>
            </w:r>
            <w:r>
              <w:rPr>
                <w:rFonts w:ascii="Times New Roman" w:hAnsi="Times New Roman" w:eastAsia="方正仿宋_GBK"/>
                <w:sz w:val="20"/>
                <w:szCs w:val="20"/>
              </w:rPr>
              <w:t>名</w:t>
            </w:r>
            <w:r>
              <w:rPr>
                <w:rFonts w:hint="eastAsia" w:ascii="Times New Roman" w:hAnsi="Times New Roman" w:eastAsia="方正仿宋_GBK"/>
                <w:sz w:val="20"/>
                <w:szCs w:val="20"/>
                <w:lang w:eastAsia="zh-CN"/>
              </w:rPr>
              <w:t>，</w:t>
            </w:r>
            <w:r>
              <w:rPr>
                <w:rFonts w:hint="default" w:ascii="Times New Roman" w:hAnsi="Times New Roman" w:eastAsia="方正仿宋_GBK"/>
                <w:sz w:val="20"/>
                <w:szCs w:val="20"/>
                <w:lang w:val="en-US" w:eastAsia="zh-CN"/>
              </w:rPr>
              <w:t>年龄在</w:t>
            </w:r>
            <w:r>
              <w:rPr>
                <w:rFonts w:hint="eastAsia" w:ascii="Times New Roman" w:hAnsi="Times New Roman" w:eastAsia="方正仿宋_GBK"/>
                <w:sz w:val="20"/>
                <w:szCs w:val="20"/>
                <w:lang w:val="en-US" w:eastAsia="zh-CN"/>
              </w:rPr>
              <w:t>22</w:t>
            </w:r>
            <w:r>
              <w:rPr>
                <w:rFonts w:hint="default" w:ascii="Times New Roman" w:hAnsi="Times New Roman" w:eastAsia="方正仿宋_GBK"/>
                <w:sz w:val="20"/>
                <w:szCs w:val="20"/>
                <w:lang w:val="en-US" w:eastAsia="zh-CN"/>
              </w:rPr>
              <w:t>-35周岁；</w:t>
            </w:r>
            <w:r>
              <w:rPr>
                <w:rFonts w:hint="eastAsia" w:ascii="Times New Roman" w:hAnsi="Times New Roman" w:eastAsia="方正仿宋_GBK"/>
                <w:sz w:val="20"/>
                <w:szCs w:val="20"/>
              </w:rPr>
              <w:t>高中（同等）以上学历；驾驶技术娴熟</w:t>
            </w:r>
            <w:r>
              <w:rPr>
                <w:rFonts w:hint="eastAsia" w:ascii="Times New Roman" w:hAnsi="Times New Roman" w:eastAsia="方正仿宋_GBK"/>
                <w:sz w:val="20"/>
                <w:szCs w:val="20"/>
                <w:lang w:eastAsia="zh-CN"/>
              </w:rPr>
              <w:t>且</w:t>
            </w:r>
            <w:r>
              <w:rPr>
                <w:rFonts w:hint="eastAsia" w:ascii="Times New Roman" w:hAnsi="Times New Roman" w:eastAsia="方正仿宋_GBK"/>
                <w:sz w:val="20"/>
                <w:szCs w:val="20"/>
              </w:rPr>
              <w:t>取得相应驾驶人证书2年以上。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8" w:hRule="atLeast"/>
          <w:jc w:val="center"/>
        </w:trPr>
        <w:tc>
          <w:tcPr>
            <w:tcW w:w="111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宋体"/>
                <w:color w:val="000000"/>
                <w:kern w:val="0"/>
                <w:szCs w:val="21"/>
              </w:rPr>
            </w:pPr>
          </w:p>
        </w:tc>
        <w:tc>
          <w:tcPr>
            <w:tcW w:w="9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13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overflowPunct w:val="0"/>
              <w:topLinePunct/>
              <w:autoSpaceDE w:val="0"/>
              <w:autoSpaceDN w:val="0"/>
              <w:snapToGrid w:val="0"/>
              <w:spacing w:line="240" w:lineRule="exact"/>
              <w:jc w:val="center"/>
              <w:rPr>
                <w:rFonts w:hint="eastAsia" w:ascii="Times New Roman" w:hAnsi="Times New Roman" w:eastAsia="方正仿宋_GBK"/>
                <w:sz w:val="22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eastAsia="方正仿宋_GBK"/>
                <w:sz w:val="22"/>
                <w:szCs w:val="20"/>
                <w:lang w:val="en-US" w:eastAsia="zh-CN"/>
              </w:rPr>
              <w:t>战斗员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overflowPunct w:val="0"/>
              <w:topLinePunct/>
              <w:autoSpaceDE w:val="0"/>
              <w:autoSpaceDN w:val="0"/>
              <w:snapToGrid w:val="0"/>
              <w:spacing w:line="240" w:lineRule="exact"/>
              <w:jc w:val="center"/>
              <w:rPr>
                <w:rFonts w:hint="eastAsia" w:ascii="Times New Roman" w:hAnsi="Times New Roman" w:eastAsia="方正仿宋_GBK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eastAsia="方正仿宋_GBK"/>
                <w:sz w:val="20"/>
                <w:szCs w:val="20"/>
                <w:lang w:val="en-US" w:eastAsia="zh-CN"/>
              </w:rPr>
              <w:t>12</w:t>
            </w:r>
          </w:p>
        </w:tc>
        <w:tc>
          <w:tcPr>
            <w:tcW w:w="1425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overflowPunct w:val="0"/>
              <w:topLinePunct/>
              <w:autoSpaceDE w:val="0"/>
              <w:autoSpaceDN w:val="0"/>
              <w:snapToGrid w:val="0"/>
              <w:spacing w:line="240" w:lineRule="exact"/>
              <w:rPr>
                <w:rFonts w:hint="eastAsia" w:ascii="Times New Roman" w:hAnsi="Times New Roman" w:eastAsia="方正仿宋_GBK"/>
                <w:sz w:val="20"/>
                <w:szCs w:val="20"/>
              </w:rPr>
            </w:pPr>
          </w:p>
        </w:tc>
        <w:tc>
          <w:tcPr>
            <w:tcW w:w="4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overflowPunct w:val="0"/>
              <w:topLinePunct/>
              <w:autoSpaceDE w:val="0"/>
              <w:autoSpaceDN w:val="0"/>
              <w:snapToGrid w:val="0"/>
              <w:spacing w:line="240" w:lineRule="exact"/>
              <w:rPr>
                <w:rFonts w:hint="eastAsia" w:ascii="Times New Roman" w:hAnsi="Times New Roman" w:eastAsia="方正仿宋_GBK"/>
                <w:sz w:val="20"/>
                <w:szCs w:val="20"/>
                <w:lang w:val="en-US" w:eastAsia="zh-CN"/>
              </w:rPr>
            </w:pPr>
            <w:r>
              <w:rPr>
                <w:rFonts w:ascii="Times New Roman" w:hAnsi="Times New Roman" w:eastAsia="方正仿宋_GBK"/>
                <w:sz w:val="20"/>
                <w:szCs w:val="20"/>
              </w:rPr>
              <w:t>年龄为18-28周岁；高中（同等）及以上学历；全日制大学本科以上学历人员、退役军人及具有国家承认的中级以上职业资格证书（含军队）的人员，年龄可适当放宽至30周岁。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9" w:hRule="atLeast"/>
          <w:jc w:val="center"/>
        </w:trPr>
        <w:tc>
          <w:tcPr>
            <w:tcW w:w="1116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黑体" w:hAnsi="黑体" w:eastAsia="黑体" w:cs="宋体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Cs w:val="21"/>
                <w:lang w:eastAsia="zh-CN"/>
              </w:rPr>
              <w:t>五大队（怀化）</w:t>
            </w:r>
          </w:p>
        </w:tc>
        <w:tc>
          <w:tcPr>
            <w:tcW w:w="96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8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overflowPunct w:val="0"/>
              <w:topLinePunct/>
              <w:autoSpaceDE w:val="0"/>
              <w:autoSpaceDN w:val="0"/>
              <w:snapToGrid w:val="0"/>
              <w:spacing w:line="240" w:lineRule="exact"/>
              <w:jc w:val="center"/>
              <w:rPr>
                <w:rFonts w:hint="eastAsia" w:ascii="Times New Roman" w:hAnsi="Times New Roman" w:eastAsia="方正仿宋_GBK"/>
                <w:sz w:val="22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eastAsia="方正仿宋_GBK"/>
                <w:sz w:val="22"/>
                <w:szCs w:val="20"/>
                <w:lang w:val="en-US" w:eastAsia="zh-CN"/>
              </w:rPr>
              <w:t>通信员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overflowPunct w:val="0"/>
              <w:topLinePunct/>
              <w:autoSpaceDE w:val="0"/>
              <w:autoSpaceDN w:val="0"/>
              <w:snapToGrid w:val="0"/>
              <w:spacing w:line="240" w:lineRule="exact"/>
              <w:jc w:val="center"/>
              <w:rPr>
                <w:rFonts w:hint="eastAsia" w:ascii="Times New Roman" w:hAnsi="Times New Roman" w:eastAsia="方正仿宋_GBK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eastAsia="方正仿宋_GBK"/>
                <w:sz w:val="20"/>
                <w:szCs w:val="20"/>
                <w:lang w:val="en-US" w:eastAsia="zh-CN"/>
              </w:rPr>
              <w:t>2</w:t>
            </w:r>
          </w:p>
        </w:tc>
        <w:tc>
          <w:tcPr>
            <w:tcW w:w="1425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overflowPunct w:val="0"/>
              <w:topLinePunct/>
              <w:autoSpaceDE w:val="0"/>
              <w:autoSpaceDN w:val="0"/>
              <w:snapToGrid w:val="0"/>
              <w:spacing w:line="240" w:lineRule="exact"/>
              <w:rPr>
                <w:rFonts w:hint="eastAsia" w:ascii="Times New Roman" w:hAnsi="Times New Roman" w:eastAsia="方正仿宋_GBK"/>
                <w:sz w:val="20"/>
                <w:szCs w:val="20"/>
              </w:rPr>
            </w:pPr>
          </w:p>
        </w:tc>
        <w:tc>
          <w:tcPr>
            <w:tcW w:w="486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overflowPunct w:val="0"/>
              <w:topLinePunct/>
              <w:autoSpaceDE w:val="0"/>
              <w:autoSpaceDN w:val="0"/>
              <w:snapToGrid w:val="0"/>
              <w:spacing w:line="240" w:lineRule="exact"/>
              <w:rPr>
                <w:rFonts w:hint="eastAsia" w:ascii="Times New Roman" w:hAnsi="Times New Roman" w:eastAsia="方正仿宋_GBK"/>
                <w:sz w:val="20"/>
                <w:szCs w:val="20"/>
              </w:rPr>
            </w:pPr>
            <w:r>
              <w:rPr>
                <w:rFonts w:ascii="Times New Roman" w:hAnsi="Times New Roman" w:eastAsia="方正仿宋_GBK"/>
                <w:sz w:val="20"/>
                <w:szCs w:val="20"/>
              </w:rPr>
              <w:t>年龄为18-30周岁；大专及以上学历；有通信工作经历或持通信职业技能等级证书的可放宽至高中（同等）学历，具有一定的文字功底</w:t>
            </w:r>
            <w:r>
              <w:rPr>
                <w:rFonts w:hint="eastAsia" w:ascii="Times New Roman" w:hAnsi="Times New Roman" w:eastAsia="方正仿宋_GBK"/>
                <w:sz w:val="20"/>
                <w:szCs w:val="20"/>
                <w:lang w:eastAsia="zh-CN"/>
              </w:rPr>
              <w:t>、</w:t>
            </w:r>
            <w:r>
              <w:rPr>
                <w:rFonts w:ascii="Times New Roman" w:hAnsi="Times New Roman" w:eastAsia="方正仿宋_GBK"/>
                <w:sz w:val="20"/>
                <w:szCs w:val="20"/>
              </w:rPr>
              <w:t>摄影技术</w:t>
            </w:r>
            <w:r>
              <w:rPr>
                <w:rFonts w:hint="eastAsia" w:ascii="Times New Roman" w:hAnsi="Times New Roman" w:eastAsia="方正仿宋_GBK"/>
                <w:sz w:val="20"/>
                <w:szCs w:val="20"/>
                <w:lang w:eastAsia="zh-CN"/>
              </w:rPr>
              <w:t>以及</w:t>
            </w:r>
            <w:r>
              <w:rPr>
                <w:rFonts w:ascii="Times New Roman" w:hAnsi="Times New Roman" w:eastAsia="方正仿宋_GBK"/>
                <w:sz w:val="20"/>
                <w:szCs w:val="20"/>
              </w:rPr>
              <w:t>擅长计算机通信或者从事过与文秘相关工作的优先考虑。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75" w:hRule="atLeast"/>
          <w:jc w:val="center"/>
        </w:trPr>
        <w:tc>
          <w:tcPr>
            <w:tcW w:w="111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9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13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overflowPunct w:val="0"/>
              <w:topLinePunct/>
              <w:autoSpaceDE w:val="0"/>
              <w:autoSpaceDN w:val="0"/>
              <w:snapToGrid w:val="0"/>
              <w:spacing w:line="240" w:lineRule="exact"/>
              <w:jc w:val="center"/>
              <w:rPr>
                <w:rFonts w:hint="eastAsia" w:ascii="Times New Roman" w:hAnsi="Times New Roman" w:eastAsia="方正仿宋_GBK"/>
                <w:sz w:val="22"/>
                <w:szCs w:val="20"/>
                <w:lang w:eastAsia="zh-CN"/>
              </w:rPr>
            </w:pPr>
            <w:r>
              <w:rPr>
                <w:rFonts w:hint="eastAsia" w:ascii="Times New Roman" w:hAnsi="Times New Roman" w:eastAsia="方正仿宋_GBK"/>
                <w:sz w:val="22"/>
                <w:szCs w:val="20"/>
                <w:lang w:eastAsia="zh-CN"/>
              </w:rPr>
              <w:t>战斗员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overflowPunct w:val="0"/>
              <w:topLinePunct/>
              <w:autoSpaceDE w:val="0"/>
              <w:autoSpaceDN w:val="0"/>
              <w:snapToGrid w:val="0"/>
              <w:spacing w:line="240" w:lineRule="exact"/>
              <w:jc w:val="center"/>
              <w:rPr>
                <w:rFonts w:hint="eastAsia" w:ascii="Times New Roman" w:hAnsi="Times New Roman" w:eastAsia="方正仿宋_GBK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eastAsia="方正仿宋_GBK"/>
                <w:sz w:val="20"/>
                <w:szCs w:val="20"/>
                <w:lang w:val="en-US" w:eastAsia="zh-CN"/>
              </w:rPr>
              <w:t>6</w:t>
            </w:r>
          </w:p>
        </w:tc>
        <w:tc>
          <w:tcPr>
            <w:tcW w:w="14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overflowPunct w:val="0"/>
              <w:topLinePunct/>
              <w:autoSpaceDE w:val="0"/>
              <w:autoSpaceDN w:val="0"/>
              <w:snapToGrid w:val="0"/>
              <w:spacing w:line="240" w:lineRule="exact"/>
              <w:rPr>
                <w:rFonts w:hint="eastAsia" w:ascii="Times New Roman" w:hAnsi="Times New Roman" w:eastAsia="方正仿宋_GBK"/>
                <w:sz w:val="20"/>
                <w:szCs w:val="20"/>
              </w:rPr>
            </w:pPr>
          </w:p>
        </w:tc>
        <w:tc>
          <w:tcPr>
            <w:tcW w:w="486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overflowPunct w:val="0"/>
              <w:topLinePunct/>
              <w:autoSpaceDE w:val="0"/>
              <w:autoSpaceDN w:val="0"/>
              <w:snapToGrid w:val="0"/>
              <w:spacing w:line="240" w:lineRule="exact"/>
              <w:rPr>
                <w:rFonts w:hint="eastAsia" w:ascii="Times New Roman" w:hAnsi="Times New Roman" w:eastAsia="方正仿宋_GBK"/>
                <w:sz w:val="20"/>
                <w:szCs w:val="20"/>
              </w:rPr>
            </w:pPr>
            <w:r>
              <w:rPr>
                <w:rFonts w:ascii="Times New Roman" w:hAnsi="Times New Roman" w:eastAsia="方正仿宋_GBK"/>
                <w:sz w:val="20"/>
                <w:szCs w:val="20"/>
              </w:rPr>
              <w:t>年龄为18-28周岁；高中（同等）及以上学历；全日制大学本科以上学历人员、退役军人及具有国家承认的中级以上职业资格证书（含军队）的人员，年龄可适当放宽至30周岁。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  <w:jc w:val="center"/>
        </w:trPr>
        <w:tc>
          <w:tcPr>
            <w:tcW w:w="10391" w:type="dxa"/>
            <w:gridSpan w:val="6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rPr>
                <w:rFonts w:hint="eastAsia" w:ascii="仿宋_GB2312" w:hAnsi="宋体" w:eastAsia="仿宋_GB2312" w:cs="宋体"/>
                <w:b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Cs w:val="21"/>
              </w:rPr>
              <w:t>备注说明：</w:t>
            </w:r>
            <w:r>
              <w:rPr>
                <w:rFonts w:hint="eastAsia" w:ascii="仿宋_GB2312" w:hAnsi="宋体" w:eastAsia="仿宋_GB2312" w:cs="宋体"/>
                <w:b/>
                <w:kern w:val="0"/>
                <w:szCs w:val="21"/>
                <w:lang w:val="en-US" w:eastAsia="zh-CN"/>
              </w:rPr>
              <w:t>对消防救援工作急需的特殊专业、岗位人才，经单位研究可以放宽年龄，但一般不得超过35周岁。国家综合性消防救援队伍退出人员年龄可适度放宽。</w:t>
            </w:r>
            <w:r>
              <w:rPr>
                <w:rFonts w:hint="eastAsia" w:ascii="仿宋_GB2312" w:hAnsi="宋体" w:eastAsia="仿宋_GB2312" w:cs="宋体"/>
                <w:b/>
                <w:kern w:val="0"/>
                <w:szCs w:val="21"/>
              </w:rPr>
              <w:t>以上年龄计算日期截止8月31日。</w:t>
            </w:r>
          </w:p>
        </w:tc>
      </w:tr>
    </w:tbl>
    <w:p/>
    <w:sectPr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altName w:val="Arial Unicode MS"/>
    <w:panose1 w:val="02000000000000000000"/>
    <w:charset w:val="86"/>
    <w:family w:val="script"/>
    <w:pitch w:val="default"/>
    <w:sig w:usb0="00000000" w:usb1="00000000" w:usb2="00082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仿宋_GBK">
    <w:altName w:val="Arial Unicode MS"/>
    <w:panose1 w:val="02000000000000000000"/>
    <w:charset w:val="86"/>
    <w:family w:val="script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F07AA92"/>
    <w:multiLevelType w:val="singleLevel"/>
    <w:tmpl w:val="5F07AA92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c1ZDhkYmQ1OWM3YjRjZmMzYThmYWFjMzZjZjQzOTcifQ=="/>
  </w:docVars>
  <w:rsids>
    <w:rsidRoot w:val="31136BF4"/>
    <w:rsid w:val="0872054B"/>
    <w:rsid w:val="25C056D7"/>
    <w:rsid w:val="31136BF4"/>
    <w:rsid w:val="31B154DD"/>
    <w:rsid w:val="47A4607B"/>
    <w:rsid w:val="49F716AB"/>
    <w:rsid w:val="4A59100F"/>
    <w:rsid w:val="5EFF2990"/>
    <w:rsid w:val="6753D470"/>
    <w:rsid w:val="7EBD4A4A"/>
    <w:rsid w:val="7FF13E1A"/>
    <w:rsid w:val="7FFF04C8"/>
    <w:rsid w:val="DFFB731B"/>
    <w:rsid w:val="FC3C6FF9"/>
    <w:rsid w:val="FD0AC1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iPriority="99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iPriority="99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autoRedefine/>
    <w:semiHidden/>
    <w:unhideWhenUsed/>
    <w:qFormat/>
    <w:uiPriority w:val="99"/>
    <w:pPr>
      <w:ind w:firstLine="420" w:firstLineChars="200"/>
    </w:pPr>
  </w:style>
  <w:style w:type="paragraph" w:styleId="3">
    <w:name w:val="Body Text Indent"/>
    <w:basedOn w:val="1"/>
    <w:semiHidden/>
    <w:unhideWhenUsed/>
    <w:qFormat/>
    <w:uiPriority w:val="99"/>
    <w:pPr>
      <w:spacing w:after="120"/>
      <w:ind w:left="420" w:left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2024-04-25T01:31:00Z</dcterms:created>
  <dc:creator>fire man.</dc:creator>
  <cp:lastModifiedBy>LENOVO</cp:lastModifiedBy>
  <dcterms:modified xsi:type="dcterms:W3CDTF">2024-05-08T23:07:44Z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73A36A1536F14BC1B561EC63D1B09C38_11</vt:lpwstr>
  </property>
</Properties>
</file>