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附件2：</w:t>
      </w:r>
    </w:p>
    <w:p>
      <w:pPr>
        <w:jc w:val="center"/>
        <w:rPr>
          <w:rFonts w:hint="eastAsia" w:ascii="仿宋_GB2312" w:eastAsia="仿宋_GB2312"/>
          <w:sz w:val="36"/>
        </w:rPr>
      </w:pPr>
      <w:bookmarkStart w:id="0" w:name="_GoBack"/>
      <w:r>
        <w:rPr>
          <w:rFonts w:hint="eastAsia" w:ascii="仿宋_GB2312" w:eastAsia="仿宋_GB2312"/>
          <w:sz w:val="36"/>
        </w:rPr>
        <w:t>安吉孝丰自来水有限公司应聘人员报名表</w:t>
      </w:r>
    </w:p>
    <w:bookmarkEnd w:id="0"/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86"/>
        <w:gridCol w:w="883"/>
        <w:gridCol w:w="55"/>
        <w:gridCol w:w="476"/>
        <w:gridCol w:w="483"/>
        <w:gridCol w:w="749"/>
        <w:gridCol w:w="527"/>
        <w:gridCol w:w="531"/>
        <w:gridCol w:w="1028"/>
        <w:gridCol w:w="738"/>
        <w:gridCol w:w="538"/>
        <w:gridCol w:w="17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5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应聘单位（岗位）</w:t>
            </w:r>
          </w:p>
        </w:tc>
        <w:tc>
          <w:tcPr>
            <w:tcW w:w="3794" w:type="dxa"/>
            <w:gridSpan w:val="6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  <w:tc>
          <w:tcPr>
            <w:tcW w:w="194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96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个人基本资料</w:t>
            </w: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ind w:left="9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9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left="9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职（执）业资格</w:t>
            </w: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9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left="9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379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left="9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9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480" w:type="dxa"/>
            <w:gridSpan w:val="10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紧急联系方式</w:t>
            </w:r>
          </w:p>
        </w:tc>
        <w:tc>
          <w:tcPr>
            <w:tcW w:w="6480" w:type="dxa"/>
            <w:gridSpan w:val="10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</w:tc>
        <w:tc>
          <w:tcPr>
            <w:tcW w:w="141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ind w:left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就读时间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专业全称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36" w:type="dxa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工作（实习）经历</w:t>
            </w: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458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工作（实习）单位</w:t>
            </w:r>
          </w:p>
        </w:tc>
        <w:tc>
          <w:tcPr>
            <w:tcW w:w="19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69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88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语种</w:t>
            </w:r>
          </w:p>
        </w:tc>
        <w:tc>
          <w:tcPr>
            <w:tcW w:w="2646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听说能力</w:t>
            </w:r>
          </w:p>
        </w:tc>
        <w:tc>
          <w:tcPr>
            <w:tcW w:w="282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读写能力</w:t>
            </w:r>
          </w:p>
        </w:tc>
        <w:tc>
          <w:tcPr>
            <w:tcW w:w="194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何种考试证明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6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6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057D9"/>
    <w:rsid w:val="64D057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2016-01-05T07:27:00Z</dcterms:created>
  <dc:creator>Administrator</dc:creator>
  <cp:lastModifiedBy>Administrator</cp:lastModifiedBy>
  <dcterms:modified xsi:type="dcterms:W3CDTF">2016-01-05T07:28:05Z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