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tblpPr w:leftFromText="180" w:rightFromText="180" w:vertAnchor="text" w:horzAnchor="page" w:tblpX="1047" w:tblpY="776"/>
        <w:tblOverlap w:val="never"/>
        <w:tblW w:w="10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645"/>
        <w:gridCol w:w="645"/>
        <w:gridCol w:w="1180"/>
        <w:gridCol w:w="1155"/>
        <w:gridCol w:w="1185"/>
        <w:gridCol w:w="1110"/>
        <w:gridCol w:w="1365"/>
        <w:gridCol w:w="1725"/>
      </w:tblGrid>
      <w:tr>
        <w:trPr>
          <w:trHeight w:val="450"/>
        </w:trPr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</w:pPr>
            <w:bookmarkStart w:id="0" w:name="_GoBack"/>
            <w:bookmarkEnd w:id="0"/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岗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位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color w:val="333333"/>
                <w:sz w:val="32"/>
                <w:szCs w:val="3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名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称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color w:val="333333"/>
                <w:sz w:val="32"/>
                <w:szCs w:val="3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招聘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color w:val="333333"/>
                <w:sz w:val="32"/>
                <w:szCs w:val="3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人数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color w:val="333333"/>
                <w:sz w:val="32"/>
                <w:szCs w:val="3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学历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color w:val="333333"/>
                <w:sz w:val="32"/>
                <w:szCs w:val="3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要求</w:t>
            </w:r>
          </w:p>
        </w:tc>
        <w:tc>
          <w:tcPr>
            <w:tcW w:w="11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工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作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color w:val="333333"/>
                <w:sz w:val="32"/>
                <w:szCs w:val="3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地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点</w:t>
            </w:r>
          </w:p>
        </w:tc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工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作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color w:val="333333"/>
                <w:sz w:val="32"/>
                <w:szCs w:val="3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时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间</w:t>
            </w:r>
          </w:p>
        </w:tc>
        <w:tc>
          <w:tcPr>
            <w:tcW w:w="4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color w:val="333333"/>
                <w:sz w:val="32"/>
                <w:szCs w:val="3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薪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酬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福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利</w:t>
            </w:r>
          </w:p>
        </w:tc>
      </w:tr>
      <w:tr>
        <w:trPr>
          <w:trHeight w:val="450"/>
        </w:trPr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1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color w:val="333333"/>
                <w:sz w:val="32"/>
                <w:szCs w:val="3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月薪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color w:val="333333"/>
                <w:sz w:val="32"/>
                <w:szCs w:val="3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食宿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color w:val="333333"/>
                <w:sz w:val="32"/>
                <w:szCs w:val="3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其他</w:t>
            </w:r>
          </w:p>
        </w:tc>
      </w:tr>
      <w:tr>
        <w:trPr>
          <w:trHeight w:val="1351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360" w:lineRule="exact"/>
              <w:ind w:left="0" w:firstLine="0"/>
              <w:jc w:val="center"/>
              <w:rPr>
                <w:rFonts w:ascii="仿宋_GB2312" w:eastAsia="仿宋_GB2312" w:cs="仿宋_GB2312"/>
                <w:color w:val="0000FF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单证整理辅助岗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color w:val="333333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color w:val="333333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大专以上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鄂州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海关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/花湖机场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color w:val="333333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法定工作时间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color w:val="333333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3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00元左右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color w:val="333333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提供早、中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、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晚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工作餐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color w:val="333333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“五险一金”由单位购买</w:t>
            </w:r>
          </w:p>
        </w:tc>
      </w:tr>
      <w:tr>
        <w:trPr>
          <w:trHeight w:val="1351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卡口值守辅助岗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大专以上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鄂州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海关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/花湖机场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法定工作时间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3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00元左右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提供早、中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、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晚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工作餐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“五险一金”由单位购买</w:t>
            </w:r>
          </w:p>
        </w:tc>
      </w:tr>
      <w:tr>
        <w:trPr>
          <w:trHeight w:val="1351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视频监控辅助岗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大专以上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鄂州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海关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/花湖机场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法定工作时间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3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00元左右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提供早、中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、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晚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工作餐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“五险一金”由单位购买</w:t>
            </w:r>
          </w:p>
        </w:tc>
      </w:tr>
      <w:tr>
        <w:trPr>
          <w:trHeight w:val="1351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区域巡查辅助岗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大专以上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鄂州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海关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/花湖机场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法定工作时间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3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00元左右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提供早、中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、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晚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工作餐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“五险一金”由单位购买</w:t>
            </w:r>
          </w:p>
        </w:tc>
      </w:tr>
    </w:tbl>
    <w:p>
      <w:pPr>
        <w:rPr>
          <w:rFonts w:ascii="方正小标宋_GBK" w:eastAsia="方正小标宋_GBK" w:cs="方正小标宋_GBK" w:hint="eastAsia"/>
          <w:sz w:val="36"/>
          <w:szCs w:val="36"/>
          <w:lang w:val="en-US" w:eastAsia="zh-CN"/>
        </w:rPr>
      </w:pPr>
      <w:r>
        <w:rPr>
          <w:rFonts w:ascii="方正小标宋_GBK" w:eastAsia="方正小标宋_GBK" w:cs="方正小标宋_GBK" w:hint="eastAsia"/>
          <w:sz w:val="36"/>
          <w:szCs w:val="36"/>
          <w:lang w:val="en-US" w:eastAsia="zh-CN"/>
        </w:rPr>
        <w:t>鄂州海关招聘监管辅助人员岗位情况及招聘要求表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6">
    <w:name w:val="样式 小四"/>
    <w:pPr>
      <w:widowControl w:val="0"/>
      <w:spacing w:before="100" w:beforeAutospacing="1" w:after="100" w:afterAutospacing="1"/>
      <w:ind w:left="0" w:right="0"/>
      <w:jc w:val="left"/>
    </w:pPr>
    <w:rPr>
      <w:rFonts w:ascii="Calibri" w:eastAsia="宋体" w:cs="Times New Roman" w:hAnsi="Calibri"/>
      <w:kern w:val="0"/>
      <w:sz w:val="24"/>
      <w:szCs w:val="24"/>
      <w:lang w:val="en-US" w:eastAsia="zh-CN" w:bidi="ar-SA"/>
    </w:rPr>
  </w:style>
  <w:style w:type="paragraph" w:customStyle="1" w:styleId="17">
    <w:name w:val="样式 1 小四"/>
    <w:pPr>
      <w:widowControl w:val="0"/>
      <w:spacing w:before="100" w:beforeAutospacing="1" w:after="100" w:afterAutospacing="1"/>
      <w:ind w:left="0" w:right="0"/>
      <w:jc w:val="left"/>
    </w:pPr>
    <w:rPr>
      <w:rFonts w:ascii="Calibri" w:eastAsia="宋体" w:cs="Times New Roman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78</TotalTime>
  <Application>Yozo_Office</Application>
  <Pages>1</Pages>
  <Words>268</Words>
  <Characters>280</Characters>
  <Lines>109</Lines>
  <Paragraphs>52</Paragraphs>
  <CharactersWithSpaces>289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范思齐</cp:lastModifiedBy>
  <cp:revision>0</cp:revision>
  <dcterms:created xsi:type="dcterms:W3CDTF">2023-03-29T07:17:00Z</dcterms:created>
  <dcterms:modified xsi:type="dcterms:W3CDTF">2024-05-07T07:31:00Z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2052-11.1.0.13703</vt:lpwstr>
  </property>
  <property fmtid="{D5CDD505-2E9C-101B-9397-08002B2CF9AE}" pid="3" name="ICV">
    <vt:lpwstr>7489FF574F714B90991895D0EA6975E6</vt:lpwstr>
  </property>
</Properties>
</file>