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0" w:type="dxa"/>
        <w:tblInd w:w="93" w:type="dxa"/>
        <w:tblLayout w:type="fixed"/>
        <w:tblLook w:val="04A0"/>
      </w:tblPr>
      <w:tblGrid>
        <w:gridCol w:w="1008"/>
        <w:gridCol w:w="992"/>
        <w:gridCol w:w="992"/>
        <w:gridCol w:w="3708"/>
        <w:gridCol w:w="2180"/>
        <w:gridCol w:w="2860"/>
        <w:gridCol w:w="2980"/>
      </w:tblGrid>
      <w:tr w:rsidR="00FC33CA">
        <w:trPr>
          <w:trHeight w:val="885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2B2B2B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2B2B2B"/>
                <w:kern w:val="0"/>
                <w:sz w:val="36"/>
                <w:szCs w:val="36"/>
              </w:rPr>
              <w:t>2017</w:t>
            </w:r>
            <w:r>
              <w:rPr>
                <w:rFonts w:ascii="方正小标宋简体" w:eastAsia="方正小标宋简体" w:hAnsi="宋体" w:cs="宋体" w:hint="eastAsia"/>
                <w:bCs/>
                <w:color w:val="2B2B2B"/>
                <w:kern w:val="0"/>
                <w:sz w:val="36"/>
                <w:szCs w:val="36"/>
              </w:rPr>
              <w:t>年牛塘镇人民政府公开招聘合同制工作人员岗位简介表</w:t>
            </w:r>
          </w:p>
        </w:tc>
      </w:tr>
      <w:tr w:rsidR="00FC33CA">
        <w:trPr>
          <w:trHeight w:val="73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spacing w:line="50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 w:rsidR="00FC33CA" w:rsidRDefault="00A078BE">
            <w:pPr>
              <w:widowControl/>
              <w:spacing w:line="50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spacing w:line="50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 w:rsidR="00FC33CA" w:rsidRDefault="00A078BE">
            <w:pPr>
              <w:widowControl/>
              <w:spacing w:line="50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 w:rsidR="00FC33CA">
        <w:trPr>
          <w:trHeight w:val="7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FC33CA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FC33CA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C33CA">
        <w:trPr>
          <w:trHeight w:val="9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30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周岁以下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1986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日以后出生）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中文文秘类、社会政治类、法律类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C33CA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30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周岁以下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1986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日以后出生）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建筑工程类、机电控制类、化学工程类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具有专业技术职称的优先考虑</w:t>
            </w:r>
          </w:p>
        </w:tc>
      </w:tr>
      <w:tr w:rsidR="00FC33CA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30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周岁以下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1986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日以后出生）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center"/>
              <w:rPr>
                <w:rFonts w:ascii="仿宋_GB2312" w:eastAsia="仿宋_GB2312" w:hAnsi="宋体" w:cs="宋体"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B2B2B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CA" w:rsidRDefault="00A078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具有专业技术职称的优先考虑　</w:t>
            </w:r>
          </w:p>
        </w:tc>
      </w:tr>
    </w:tbl>
    <w:p w:rsidR="00FC33CA" w:rsidRDefault="00FC33CA">
      <w:pPr>
        <w:autoSpaceDE w:val="0"/>
        <w:autoSpaceDN w:val="0"/>
        <w:adjustRightInd w:val="0"/>
        <w:rPr>
          <w:rFonts w:ascii="仿宋_GB2312" w:eastAsia="仿宋_GB2312" w:cs="仿宋_GB2312"/>
          <w:sz w:val="30"/>
          <w:szCs w:val="30"/>
        </w:rPr>
      </w:pPr>
    </w:p>
    <w:p w:rsidR="00FC33CA" w:rsidRDefault="00FC33CA"/>
    <w:sectPr w:rsidR="00FC33CA" w:rsidSect="00FC33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BE" w:rsidRDefault="00A078BE" w:rsidP="00255C04">
      <w:r>
        <w:separator/>
      </w:r>
    </w:p>
  </w:endnote>
  <w:endnote w:type="continuationSeparator" w:id="0">
    <w:p w:rsidR="00A078BE" w:rsidRDefault="00A078BE" w:rsidP="0025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BE" w:rsidRDefault="00A078BE" w:rsidP="00255C04">
      <w:r>
        <w:separator/>
      </w:r>
    </w:p>
  </w:footnote>
  <w:footnote w:type="continuationSeparator" w:id="0">
    <w:p w:rsidR="00A078BE" w:rsidRDefault="00A078BE" w:rsidP="00255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A51D5E"/>
    <w:rsid w:val="00255C04"/>
    <w:rsid w:val="00A078BE"/>
    <w:rsid w:val="00FC33CA"/>
    <w:rsid w:val="2DFE4E45"/>
    <w:rsid w:val="49A5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3C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5C0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5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5C0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2017-05-26T04:16:00Z</dcterms:created>
  <dcterms:modified xsi:type="dcterms:W3CDTF">2017-05-27T02:23:00Z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