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eastAsia="仿宋_GB2312"/>
          <w:sz w:val="24"/>
        </w:rPr>
      </w:pPr>
      <w:r>
        <w:rPr>
          <w:rFonts w:hint="eastAsia" w:eastAsia="方正小标宋简体"/>
          <w:spacing w:val="-20"/>
          <w:w w:val="90"/>
          <w:sz w:val="44"/>
          <w:szCs w:val="44"/>
          <w:lang w:val="en-US" w:eastAsia="zh-CN"/>
        </w:rPr>
        <w:t>鹤壁市宝山运营管理有限公司公开招聘报名表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报名序号：                              </w:t>
      </w:r>
      <w:r>
        <w:rPr>
          <w:rFonts w:hint="eastAsia" w:eastAsia="仿宋_GB2312"/>
          <w:sz w:val="24"/>
          <w:lang w:val="en-US" w:eastAsia="zh-CN"/>
        </w:rPr>
        <w:t>报考岗位：</w:t>
      </w:r>
      <w:r>
        <w:rPr>
          <w:rFonts w:eastAsia="仿宋_GB2312"/>
          <w:sz w:val="24"/>
        </w:rPr>
        <w:t xml:space="preserve">          </w:t>
      </w:r>
    </w:p>
    <w:tbl>
      <w:tblPr>
        <w:tblStyle w:val="6"/>
        <w:tblpPr w:leftFromText="180" w:rightFromText="180" w:vertAnchor="text" w:horzAnchor="page" w:tblpX="1341" w:tblpY="156"/>
        <w:tblOverlap w:val="never"/>
        <w:tblW w:w="9363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"/>
        <w:gridCol w:w="1246"/>
        <w:gridCol w:w="1071"/>
        <w:gridCol w:w="2"/>
        <w:gridCol w:w="1258"/>
        <w:gridCol w:w="181"/>
        <w:gridCol w:w="830"/>
        <w:gridCol w:w="151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4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9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户籍所在地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9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全日制教育（</w:t>
            </w:r>
            <w:r>
              <w:rPr>
                <w:rFonts w:eastAsia="仿宋_GB2312"/>
                <w:sz w:val="24"/>
              </w:rPr>
              <w:t>毕业院校及专业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981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8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在职教育（</w:t>
            </w:r>
            <w:r>
              <w:rPr>
                <w:rFonts w:eastAsia="仿宋_GB2312"/>
                <w:sz w:val="24"/>
              </w:rPr>
              <w:t>毕业院校及专业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53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  <w:r>
              <w:rPr>
                <w:rFonts w:hint="eastAsia" w:eastAsia="仿宋_GB2312"/>
                <w:sz w:val="24"/>
                <w:lang w:val="en-US" w:eastAsia="zh-CN"/>
              </w:rPr>
              <w:t>学习及工作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诚信保证</w:t>
            </w:r>
          </w:p>
        </w:tc>
        <w:tc>
          <w:tcPr>
            <w:tcW w:w="8079" w:type="dxa"/>
            <w:gridSpan w:val="8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eastAsia="仿宋_GB2312"/>
                <w:sz w:val="24"/>
              </w:rPr>
              <w:t>本报名表所填写的信息准确无误，报名所提交的证件、材料真实有效；</w:t>
            </w:r>
          </w:p>
          <w:p>
            <w:pPr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eastAsia="仿宋_GB2312"/>
                <w:sz w:val="24"/>
              </w:rPr>
              <w:t>上述承诺如有不实，取消</w:t>
            </w: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eastAsia="仿宋_GB2312"/>
                <w:sz w:val="24"/>
              </w:rPr>
              <w:t>、聘用资格，由此产生的一切后果由本人承担。</w:t>
            </w:r>
          </w:p>
          <w:p>
            <w:pPr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</w:p>
          <w:p>
            <w:pPr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本人亲笔签名：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 注</w:t>
            </w:r>
          </w:p>
        </w:tc>
        <w:tc>
          <w:tcPr>
            <w:tcW w:w="8079" w:type="dxa"/>
            <w:gridSpan w:val="8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 签字</w:t>
            </w:r>
          </w:p>
        </w:tc>
        <w:tc>
          <w:tcPr>
            <w:tcW w:w="8079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tbl>
      <w:tblPr>
        <w:tblStyle w:val="6"/>
        <w:tblW w:w="13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58"/>
        <w:gridCol w:w="2530"/>
        <w:gridCol w:w="5283"/>
        <w:gridCol w:w="1402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鹤壁市宝山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运营管理有限公司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5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（全日制教育）</w:t>
            </w:r>
          </w:p>
        </w:tc>
        <w:tc>
          <w:tcPr>
            <w:tcW w:w="5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1.年龄在35周岁以下（1988年6月25日以后出生）；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2.男身高1.70米以上，女身高1.60米以上；形象好、气质佳，讲话吐字清晰，普通话一级乙等及以上，有较强的语言表达能力和亲切随和的交流沟通能力；                                                     3.全日制播音与主持专业毕业；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4.思想品德好，身体健康。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sectPr>
      <w:pgSz w:w="16838" w:h="11906" w:orient="landscape"/>
      <w:pgMar w:top="1587" w:right="2098" w:bottom="1474" w:left="1984" w:header="851" w:footer="992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ZjMzFiZGY3MmI2NGE0MzA4Mzc4OWUxY2ZmYTQifQ=="/>
  </w:docVars>
  <w:rsids>
    <w:rsidRoot w:val="3A19515A"/>
    <w:rsid w:val="1C594669"/>
    <w:rsid w:val="270C4509"/>
    <w:rsid w:val="2D162A2C"/>
    <w:rsid w:val="309042D1"/>
    <w:rsid w:val="3A19515A"/>
    <w:rsid w:val="493F0316"/>
    <w:rsid w:val="52A62FD6"/>
    <w:rsid w:val="53487199"/>
    <w:rsid w:val="608C3B38"/>
    <w:rsid w:val="6559682D"/>
    <w:rsid w:val="66FF7A11"/>
    <w:rsid w:val="6C1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1726</Words>
  <Characters>1853</Characters>
  <Lines>0</Lines>
  <Paragraphs>0</Paragraphs>
  <TotalTime>126</TotalTime>
  <ScaleCrop>false</ScaleCrop>
  <LinksUpToDate>false</LinksUpToDate>
  <CharactersWithSpaces>2043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2023-06-15T03:56:00Z</dcterms:created>
  <dc:creator>Administrator</dc:creator>
  <cp:lastModifiedBy>BaoShan2</cp:lastModifiedBy>
  <dcterms:modified xsi:type="dcterms:W3CDTF">2023-06-26T08:46:26Z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361F1C7F0E364FDE919C7AE961A850B7_13</vt:lpwstr>
  </property>
</Properties>
</file>