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6D" w:rsidRDefault="00B95673">
      <w:pPr>
        <w:pStyle w:val="2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 w:hint="default"/>
          <w:b w:val="0"/>
          <w:color w:val="333333"/>
          <w:sz w:val="19"/>
          <w:szCs w:val="19"/>
        </w:rPr>
      </w:pPr>
      <w:r>
        <w:rPr>
          <w:rFonts w:ascii="黑体" w:eastAsia="黑体" w:cs="黑体"/>
          <w:b w:val="0"/>
          <w:color w:val="333333"/>
          <w:sz w:val="19"/>
          <w:szCs w:val="19"/>
          <w:shd w:val="clear" w:color="auto" w:fill="FFFFFF"/>
        </w:rPr>
        <w:t>颍上县</w:t>
      </w:r>
      <w:r>
        <w:rPr>
          <w:rFonts w:ascii="微软雅黑" w:eastAsia="微软雅黑" w:hAnsi="微软雅黑" w:cs="微软雅黑"/>
          <w:b w:val="0"/>
          <w:color w:val="333333"/>
          <w:sz w:val="19"/>
          <w:szCs w:val="19"/>
          <w:shd w:val="clear" w:color="auto" w:fill="FFFFFF"/>
        </w:rPr>
        <w:t>2020</w:t>
      </w:r>
      <w:r>
        <w:rPr>
          <w:rFonts w:ascii="黑体" w:eastAsia="黑体" w:cs="黑体"/>
          <w:b w:val="0"/>
          <w:color w:val="333333"/>
          <w:sz w:val="19"/>
          <w:szCs w:val="19"/>
          <w:shd w:val="clear" w:color="auto" w:fill="FFFFFF"/>
        </w:rPr>
        <w:t>年第一批党政机关、事业单位（公益一类）招募就业见习人员计划表</w:t>
      </w:r>
    </w:p>
    <w:tbl>
      <w:tblPr>
        <w:tblW w:w="139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3"/>
        <w:gridCol w:w="4447"/>
        <w:gridCol w:w="1196"/>
        <w:gridCol w:w="2158"/>
        <w:gridCol w:w="2626"/>
        <w:gridCol w:w="1326"/>
        <w:gridCol w:w="1326"/>
      </w:tblGrid>
      <w:tr w:rsidR="00E7596D">
        <w:trPr>
          <w:trHeight w:val="744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编号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见习单位名称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招募见习人员数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见习岗位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学历要求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见习待遇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备注</w:t>
            </w:r>
          </w:p>
        </w:tc>
      </w:tr>
      <w:tr w:rsidR="00E7596D">
        <w:trPr>
          <w:trHeight w:val="38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中共颍上县委组织部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颍上县人民法院见习人员以法学类、中国语言文学类、计算机类专业为主。</w:t>
            </w:r>
          </w:p>
        </w:tc>
      </w:tr>
      <w:tr w:rsidR="00E7596D">
        <w:trPr>
          <w:trHeight w:val="38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共青团颍上县委员会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8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中共颍上县直属机关工作委员会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8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颍上县公安局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8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颍上县人民法院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8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颍上县人力资源和社会保障局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8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颍上县医保局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8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颍上县市场监督管理局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8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阜阳市颍上县生态环境分局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8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10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安徽颍上经济开发区管理委员会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8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11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颍上县公共就业管理中心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8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12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颍上县招商引资投资促进中心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8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13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颍上县住房和城乡建设局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8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14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颍上商务粮食局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8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15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颍上县审计局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8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16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颍上县残联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84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17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颍上县妇联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lastRenderedPageBreak/>
              <w:t>18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颍上县农业农村局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颍上县价格认证中心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颍上县慎城镇人民政府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颍上县新集镇人民政府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颍上县夏桥镇人民政府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颍上县盛堂乡人民政府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408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颍上县南照镇人民政府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颍上县江店孜镇人民政府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26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颍上县王岗镇人民政府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颍上县红星镇人民政府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颍上县黄坝乡人民政府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颍上县古城镇人民政府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30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颍上县数据资源局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文员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96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31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颍上县第四小学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教师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专科以上，语文、数学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2000</w:t>
            </w:r>
          </w:p>
        </w:tc>
        <w:tc>
          <w:tcPr>
            <w:tcW w:w="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  <w:tr w:rsidR="00E7596D">
        <w:trPr>
          <w:trHeight w:val="396"/>
        </w:trPr>
        <w:tc>
          <w:tcPr>
            <w:tcW w:w="2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  <w:color w:val="333333"/>
                <w:sz w:val="14"/>
                <w:szCs w:val="14"/>
              </w:rPr>
              <w:t>合计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B95673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微软雅黑" w:eastAsia="微软雅黑" w:hAnsi="微软雅黑" w:cs="微软雅黑" w:hint="eastAsia"/>
                <w:color w:val="333333"/>
                <w:sz w:val="14"/>
                <w:szCs w:val="14"/>
              </w:rPr>
              <w:t>103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E7596D" w:rsidRDefault="00E7596D">
            <w:pPr>
              <w:widowControl/>
              <w:jc w:val="left"/>
              <w:rPr>
                <w:rFonts w:ascii="微软雅黑" w:eastAsia="微软雅黑" w:hAnsi="微软雅黑" w:cs="微软雅黑"/>
                <w:color w:val="333333"/>
                <w:sz w:val="19"/>
                <w:szCs w:val="19"/>
              </w:rPr>
            </w:pPr>
          </w:p>
        </w:tc>
      </w:tr>
    </w:tbl>
    <w:p w:rsidR="00E7596D" w:rsidRDefault="00B95673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333333"/>
          <w:sz w:val="19"/>
          <w:szCs w:val="19"/>
        </w:rPr>
      </w:pPr>
      <w:r>
        <w:rPr>
          <w:rFonts w:ascii="微软雅黑" w:eastAsia="微软雅黑" w:hAnsi="微软雅黑" w:cs="微软雅黑" w:hint="eastAsia"/>
          <w:color w:val="333333"/>
          <w:sz w:val="19"/>
          <w:szCs w:val="19"/>
          <w:shd w:val="clear" w:color="auto" w:fill="FFFFFF"/>
        </w:rPr>
        <w:t> </w:t>
      </w:r>
    </w:p>
    <w:p w:rsidR="00E7596D" w:rsidRDefault="00E7596D">
      <w:bookmarkStart w:id="0" w:name="_GoBack"/>
      <w:bookmarkEnd w:id="0"/>
    </w:p>
    <w:sectPr w:rsidR="00E7596D" w:rsidSect="00E759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6227820"/>
    <w:rsid w:val="00B95673"/>
    <w:rsid w:val="00E7596D"/>
    <w:rsid w:val="1622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96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E7596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596D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ぺ灬cc果冻ル</dc:creator>
  <cp:lastModifiedBy>Administrator</cp:lastModifiedBy>
  <cp:revision>2</cp:revision>
  <dcterms:created xsi:type="dcterms:W3CDTF">2020-07-06T03:11:00Z</dcterms:created>
  <dcterms:modified xsi:type="dcterms:W3CDTF">2020-07-06T03:11:00Z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