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5C" w:rsidRDefault="00A7735C" w:rsidP="00A7735C">
      <w:pPr>
        <w:pStyle w:val="a3"/>
        <w:shd w:val="clear" w:color="auto" w:fill="FFFFFF"/>
        <w:spacing w:before="0" w:beforeAutospacing="0" w:after="0" w:afterAutospacing="0" w:line="480" w:lineRule="atLeast"/>
        <w:ind w:firstLine="480"/>
        <w:jc w:val="center"/>
        <w:rPr>
          <w:rFonts w:ascii="微软雅黑" w:eastAsia="微软雅黑" w:hAnsi="微软雅黑"/>
          <w:color w:val="000000"/>
          <w:sz w:val="21"/>
          <w:szCs w:val="21"/>
        </w:rPr>
      </w:pPr>
      <w:bookmarkStart w:id="0" w:name="_GoBack"/>
      <w:r>
        <w:rPr>
          <w:rStyle w:val="a4"/>
          <w:rFonts w:ascii="微软雅黑" w:eastAsia="微软雅黑" w:hAnsi="微软雅黑" w:hint="eastAsia"/>
          <w:color w:val="000000"/>
          <w:sz w:val="21"/>
          <w:szCs w:val="21"/>
        </w:rPr>
        <w:t>面试考生须知</w:t>
      </w:r>
    </w:p>
    <w:bookmarkEnd w:id="0"/>
    <w:p w:rsidR="00A7735C" w:rsidRDefault="00A7735C" w:rsidP="00A7735C">
      <w:pPr>
        <w:pStyle w:val="a3"/>
        <w:shd w:val="clear" w:color="auto" w:fill="FFFFFF"/>
        <w:spacing w:before="0" w:beforeAutospacing="0" w:after="0" w:afterAutospacing="0" w:line="480" w:lineRule="atLeast"/>
        <w:ind w:firstLine="480"/>
        <w:rPr>
          <w:rFonts w:ascii="微软雅黑" w:eastAsia="微软雅黑" w:hAnsi="微软雅黑" w:hint="eastAsia"/>
          <w:color w:val="000000"/>
          <w:sz w:val="21"/>
          <w:szCs w:val="21"/>
        </w:rPr>
      </w:pPr>
    </w:p>
    <w:p w:rsidR="00A7735C" w:rsidRDefault="00A7735C" w:rsidP="00A7735C">
      <w:pPr>
        <w:pStyle w:val="a3"/>
        <w:shd w:val="clear" w:color="auto" w:fill="FFFFFF"/>
        <w:spacing w:before="75" w:beforeAutospacing="0" w:after="75" w:afterAutospacing="0" w:line="480" w:lineRule="atLeast"/>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一、考生凭本人居民身份证（或带照片的有效户籍证明）、《面试通知书》、彩色打印的个人“云南健康码”、资格复审单位审定盖章的笔试准考证（定向招录的村、社区干部、大学生村官笔试准考证无需盖章），于面试当天上午7:30前进入楚雄</w:t>
      </w:r>
      <w:proofErr w:type="gramStart"/>
      <w:r>
        <w:rPr>
          <w:rFonts w:ascii="微软雅黑" w:eastAsia="微软雅黑" w:hAnsi="微软雅黑" w:hint="eastAsia"/>
          <w:color w:val="000000"/>
          <w:sz w:val="21"/>
          <w:szCs w:val="21"/>
        </w:rPr>
        <w:t>市紫溪</w:t>
      </w:r>
      <w:proofErr w:type="gramEnd"/>
      <w:r>
        <w:rPr>
          <w:rFonts w:ascii="微软雅黑" w:eastAsia="微软雅黑" w:hAnsi="微软雅黑" w:hint="eastAsia"/>
          <w:color w:val="000000"/>
          <w:sz w:val="21"/>
          <w:szCs w:val="21"/>
        </w:rPr>
        <w:t>中学面试考点，7:50前到达</w:t>
      </w:r>
      <w:proofErr w:type="gramStart"/>
      <w:r>
        <w:rPr>
          <w:rFonts w:ascii="微软雅黑" w:eastAsia="微软雅黑" w:hAnsi="微软雅黑" w:hint="eastAsia"/>
          <w:color w:val="000000"/>
          <w:sz w:val="21"/>
          <w:szCs w:val="21"/>
        </w:rPr>
        <w:t>指定候考室</w:t>
      </w:r>
      <w:proofErr w:type="gramEnd"/>
      <w:r>
        <w:rPr>
          <w:rFonts w:ascii="微软雅黑" w:eastAsia="微软雅黑" w:hAnsi="微软雅黑" w:hint="eastAsia"/>
          <w:color w:val="000000"/>
          <w:sz w:val="21"/>
          <w:szCs w:val="21"/>
        </w:rPr>
        <w:t>。未带齐上述证件材料或迟到20分钟及以上进入</w:t>
      </w:r>
      <w:proofErr w:type="gramStart"/>
      <w:r>
        <w:rPr>
          <w:rFonts w:ascii="微软雅黑" w:eastAsia="微软雅黑" w:hAnsi="微软雅黑" w:hint="eastAsia"/>
          <w:color w:val="000000"/>
          <w:sz w:val="21"/>
          <w:szCs w:val="21"/>
        </w:rPr>
        <w:t>指定候考室</w:t>
      </w:r>
      <w:proofErr w:type="gramEnd"/>
      <w:r>
        <w:rPr>
          <w:rFonts w:ascii="微软雅黑" w:eastAsia="微软雅黑" w:hAnsi="微软雅黑" w:hint="eastAsia"/>
          <w:color w:val="000000"/>
          <w:sz w:val="21"/>
          <w:szCs w:val="21"/>
        </w:rPr>
        <w:t>的，取消面试资格。请考生在楚雄</w:t>
      </w:r>
      <w:proofErr w:type="gramStart"/>
      <w:r>
        <w:rPr>
          <w:rFonts w:ascii="微软雅黑" w:eastAsia="微软雅黑" w:hAnsi="微软雅黑" w:hint="eastAsia"/>
          <w:color w:val="000000"/>
          <w:sz w:val="21"/>
          <w:szCs w:val="21"/>
        </w:rPr>
        <w:t>市紫溪</w:t>
      </w:r>
      <w:proofErr w:type="gramEnd"/>
      <w:r>
        <w:rPr>
          <w:rFonts w:ascii="微软雅黑" w:eastAsia="微软雅黑" w:hAnsi="微软雅黑" w:hint="eastAsia"/>
          <w:color w:val="000000"/>
          <w:sz w:val="21"/>
          <w:szCs w:val="21"/>
        </w:rPr>
        <w:t>中学励志楼前查看与本人报考岗位代码相对应</w:t>
      </w:r>
      <w:proofErr w:type="gramStart"/>
      <w:r>
        <w:rPr>
          <w:rFonts w:ascii="微软雅黑" w:eastAsia="微软雅黑" w:hAnsi="微软雅黑" w:hint="eastAsia"/>
          <w:color w:val="000000"/>
          <w:sz w:val="21"/>
          <w:szCs w:val="21"/>
        </w:rPr>
        <w:t>的候考室</w:t>
      </w:r>
      <w:proofErr w:type="gramEnd"/>
      <w:r>
        <w:rPr>
          <w:rFonts w:ascii="微软雅黑" w:eastAsia="微软雅黑" w:hAnsi="微软雅黑" w:hint="eastAsia"/>
          <w:color w:val="000000"/>
          <w:sz w:val="21"/>
          <w:szCs w:val="21"/>
        </w:rPr>
        <w:t>对应进入。</w:t>
      </w:r>
    </w:p>
    <w:p w:rsidR="00A7735C" w:rsidRDefault="00A7735C" w:rsidP="00A7735C">
      <w:pPr>
        <w:pStyle w:val="a3"/>
        <w:shd w:val="clear" w:color="auto" w:fill="FFFFFF"/>
        <w:spacing w:before="75" w:beforeAutospacing="0" w:after="75" w:afterAutospacing="0" w:line="480" w:lineRule="atLeast"/>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二、</w:t>
      </w:r>
      <w:proofErr w:type="gramStart"/>
      <w:r>
        <w:rPr>
          <w:rFonts w:ascii="微软雅黑" w:eastAsia="微软雅黑" w:hAnsi="微软雅黑" w:hint="eastAsia"/>
          <w:color w:val="000000"/>
          <w:sz w:val="21"/>
          <w:szCs w:val="21"/>
        </w:rPr>
        <w:t>紫溪中学</w:t>
      </w:r>
      <w:proofErr w:type="gramEnd"/>
      <w:r>
        <w:rPr>
          <w:rFonts w:ascii="微软雅黑" w:eastAsia="微软雅黑" w:hAnsi="微软雅黑" w:hint="eastAsia"/>
          <w:color w:val="000000"/>
          <w:sz w:val="21"/>
          <w:szCs w:val="21"/>
        </w:rPr>
        <w:t>大门口将设置学校路线示意图及考场安排平面图，请考生仔细查看。考生进入考点后，请先主动将除本人居民身份证（或带照片的户籍证明）、《面试通知书》、彩色打印的个人“云南健康码”、资格复审单位审定盖章的笔试准考证（定向招录的村、社区干部、大学生村官笔试准考证无需盖章）以外的所有物品交物品保管处，再</w:t>
      </w:r>
      <w:proofErr w:type="gramStart"/>
      <w:r>
        <w:rPr>
          <w:rFonts w:ascii="微软雅黑" w:eastAsia="微软雅黑" w:hAnsi="微软雅黑" w:hint="eastAsia"/>
          <w:color w:val="000000"/>
          <w:sz w:val="21"/>
          <w:szCs w:val="21"/>
        </w:rPr>
        <w:t>进入候考室</w:t>
      </w:r>
      <w:proofErr w:type="gramEnd"/>
      <w:r>
        <w:rPr>
          <w:rFonts w:ascii="微软雅黑" w:eastAsia="微软雅黑" w:hAnsi="微软雅黑" w:hint="eastAsia"/>
          <w:color w:val="000000"/>
          <w:sz w:val="21"/>
          <w:szCs w:val="21"/>
        </w:rPr>
        <w:t>。面试结束后经许可离开考点时，到物品保管处取回所寄存物品。除考生外，所有陪考人员一律不得进入考点大门。</w:t>
      </w:r>
    </w:p>
    <w:p w:rsidR="00A7735C" w:rsidRDefault="00A7735C" w:rsidP="00A7735C">
      <w:pPr>
        <w:pStyle w:val="a3"/>
        <w:shd w:val="clear" w:color="auto" w:fill="FFFFFF"/>
        <w:spacing w:before="75" w:beforeAutospacing="0" w:after="75" w:afterAutospacing="0" w:line="480" w:lineRule="atLeast"/>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三、考生不得穿着有执法单位行业特征的制式服装或有明显文字图案标识的服装参加面试。</w:t>
      </w:r>
      <w:proofErr w:type="gramStart"/>
      <w:r>
        <w:rPr>
          <w:rFonts w:ascii="微软雅黑" w:eastAsia="微软雅黑" w:hAnsi="微软雅黑" w:hint="eastAsia"/>
          <w:color w:val="000000"/>
          <w:sz w:val="21"/>
          <w:szCs w:val="21"/>
        </w:rPr>
        <w:t>进入候考室</w:t>
      </w:r>
      <w:proofErr w:type="gramEnd"/>
      <w:r>
        <w:rPr>
          <w:rFonts w:ascii="微软雅黑" w:eastAsia="微软雅黑" w:hAnsi="微软雅黑" w:hint="eastAsia"/>
          <w:color w:val="000000"/>
          <w:sz w:val="21"/>
          <w:szCs w:val="21"/>
        </w:rPr>
        <w:t>前，将对考生进行安检，除本人居民身份证（或带照片的户籍证明）、《面试通知书》、彩色打印的个人“云南健康码”、资格复审单位审定盖章的笔试准考证（定向招录的村、社区干部、大学</w:t>
      </w:r>
      <w:r>
        <w:rPr>
          <w:rFonts w:ascii="微软雅黑" w:eastAsia="微软雅黑" w:hAnsi="微软雅黑" w:hint="eastAsia"/>
          <w:color w:val="000000"/>
          <w:sz w:val="21"/>
          <w:szCs w:val="21"/>
        </w:rPr>
        <w:lastRenderedPageBreak/>
        <w:t>生村官笔试准考证无需盖章）外，一律</w:t>
      </w:r>
      <w:proofErr w:type="gramStart"/>
      <w:r>
        <w:rPr>
          <w:rFonts w:ascii="微软雅黑" w:eastAsia="微软雅黑" w:hAnsi="微软雅黑" w:hint="eastAsia"/>
          <w:color w:val="000000"/>
          <w:sz w:val="21"/>
          <w:szCs w:val="21"/>
        </w:rPr>
        <w:t>不</w:t>
      </w:r>
      <w:proofErr w:type="gramEnd"/>
      <w:r>
        <w:rPr>
          <w:rFonts w:ascii="微软雅黑" w:eastAsia="微软雅黑" w:hAnsi="微软雅黑" w:hint="eastAsia"/>
          <w:color w:val="000000"/>
          <w:sz w:val="21"/>
          <w:szCs w:val="21"/>
        </w:rPr>
        <w:t>准将任何物品</w:t>
      </w:r>
      <w:proofErr w:type="gramStart"/>
      <w:r>
        <w:rPr>
          <w:rFonts w:ascii="微软雅黑" w:eastAsia="微软雅黑" w:hAnsi="微软雅黑" w:hint="eastAsia"/>
          <w:color w:val="000000"/>
          <w:sz w:val="21"/>
          <w:szCs w:val="21"/>
        </w:rPr>
        <w:t>带入候考室</w:t>
      </w:r>
      <w:proofErr w:type="gramEnd"/>
      <w:r>
        <w:rPr>
          <w:rFonts w:ascii="微软雅黑" w:eastAsia="微软雅黑" w:hAnsi="微软雅黑" w:hint="eastAsia"/>
          <w:color w:val="000000"/>
          <w:sz w:val="21"/>
          <w:szCs w:val="21"/>
        </w:rPr>
        <w:t>；严禁与</w:t>
      </w:r>
      <w:proofErr w:type="gramStart"/>
      <w:r>
        <w:rPr>
          <w:rFonts w:ascii="微软雅黑" w:eastAsia="微软雅黑" w:hAnsi="微软雅黑" w:hint="eastAsia"/>
          <w:color w:val="000000"/>
          <w:sz w:val="21"/>
          <w:szCs w:val="21"/>
        </w:rPr>
        <w:t>候考室外</w:t>
      </w:r>
      <w:proofErr w:type="gramEnd"/>
      <w:r>
        <w:rPr>
          <w:rFonts w:ascii="微软雅黑" w:eastAsia="微软雅黑" w:hAnsi="微软雅黑" w:hint="eastAsia"/>
          <w:color w:val="000000"/>
          <w:sz w:val="21"/>
          <w:szCs w:val="21"/>
        </w:rPr>
        <w:t>的人员交谈、接触；严禁用手机或其他通讯工具与他人联系。违反上述规定之一的考生，取消面试资格。</w:t>
      </w:r>
    </w:p>
    <w:p w:rsidR="00A7735C" w:rsidRDefault="00A7735C" w:rsidP="00A7735C">
      <w:pPr>
        <w:pStyle w:val="a3"/>
        <w:shd w:val="clear" w:color="auto" w:fill="FFFFFF"/>
        <w:spacing w:before="75" w:beforeAutospacing="0" w:after="75" w:afterAutospacing="0" w:line="480" w:lineRule="atLeast"/>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四、考生按招考岗位分别抽签确定面试顺序，并由考生本人在《面试考生抽签表》上签名确认。未轮到面试的考生须</w:t>
      </w:r>
      <w:proofErr w:type="gramStart"/>
      <w:r>
        <w:rPr>
          <w:rFonts w:ascii="微软雅黑" w:eastAsia="微软雅黑" w:hAnsi="微软雅黑" w:hint="eastAsia"/>
          <w:color w:val="000000"/>
          <w:sz w:val="21"/>
          <w:szCs w:val="21"/>
        </w:rPr>
        <w:t>在候考室</w:t>
      </w:r>
      <w:proofErr w:type="gramEnd"/>
      <w:r>
        <w:rPr>
          <w:rFonts w:ascii="微软雅黑" w:eastAsia="微软雅黑" w:hAnsi="微软雅黑" w:hint="eastAsia"/>
          <w:color w:val="000000"/>
          <w:sz w:val="21"/>
          <w:szCs w:val="21"/>
        </w:rPr>
        <w:t>等候，不得随意离开；经同意可暂时</w:t>
      </w:r>
      <w:proofErr w:type="gramStart"/>
      <w:r>
        <w:rPr>
          <w:rFonts w:ascii="微软雅黑" w:eastAsia="微软雅黑" w:hAnsi="微软雅黑" w:hint="eastAsia"/>
          <w:color w:val="000000"/>
          <w:sz w:val="21"/>
          <w:szCs w:val="21"/>
        </w:rPr>
        <w:t>离开候考室</w:t>
      </w:r>
      <w:proofErr w:type="gramEnd"/>
      <w:r>
        <w:rPr>
          <w:rFonts w:ascii="微软雅黑" w:eastAsia="微软雅黑" w:hAnsi="微软雅黑" w:hint="eastAsia"/>
          <w:color w:val="000000"/>
          <w:sz w:val="21"/>
          <w:szCs w:val="21"/>
        </w:rPr>
        <w:t>的，须在工作人员的陪同下前往。</w:t>
      </w:r>
      <w:proofErr w:type="gramStart"/>
      <w:r>
        <w:rPr>
          <w:rFonts w:ascii="微软雅黑" w:eastAsia="微软雅黑" w:hAnsi="微软雅黑" w:hint="eastAsia"/>
          <w:color w:val="000000"/>
          <w:sz w:val="21"/>
          <w:szCs w:val="21"/>
        </w:rPr>
        <w:t>未经候考室</w:t>
      </w:r>
      <w:proofErr w:type="gramEnd"/>
      <w:r>
        <w:rPr>
          <w:rFonts w:ascii="微软雅黑" w:eastAsia="微软雅黑" w:hAnsi="微软雅黑" w:hint="eastAsia"/>
          <w:color w:val="000000"/>
          <w:sz w:val="21"/>
          <w:szCs w:val="21"/>
        </w:rPr>
        <w:t>工作人员同意随意</w:t>
      </w:r>
      <w:proofErr w:type="gramStart"/>
      <w:r>
        <w:rPr>
          <w:rFonts w:ascii="微软雅黑" w:eastAsia="微软雅黑" w:hAnsi="微软雅黑" w:hint="eastAsia"/>
          <w:color w:val="000000"/>
          <w:sz w:val="21"/>
          <w:szCs w:val="21"/>
        </w:rPr>
        <w:t>离开候考室</w:t>
      </w:r>
      <w:proofErr w:type="gramEnd"/>
      <w:r>
        <w:rPr>
          <w:rFonts w:ascii="微软雅黑" w:eastAsia="微软雅黑" w:hAnsi="微软雅黑" w:hint="eastAsia"/>
          <w:color w:val="000000"/>
          <w:sz w:val="21"/>
          <w:szCs w:val="21"/>
        </w:rPr>
        <w:t>或不服从工作人员劝阻和管理的考生，取消面试资格。</w:t>
      </w:r>
    </w:p>
    <w:p w:rsidR="00A7735C" w:rsidRDefault="00A7735C" w:rsidP="00A7735C">
      <w:pPr>
        <w:pStyle w:val="a3"/>
        <w:shd w:val="clear" w:color="auto" w:fill="FFFFFF"/>
        <w:spacing w:before="75" w:beforeAutospacing="0" w:after="75" w:afterAutospacing="0" w:line="480" w:lineRule="atLeast"/>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五、考生进入面试考场后，应自觉服从考官和工作人员的管理。面试时只准报本人的抽签编号，不得以任何方式向考官透露本人的姓名、父母姓名等涉及本人身份的信息，违者考官将会在面试成绩中酌情扣分。</w:t>
      </w:r>
    </w:p>
    <w:p w:rsidR="00A7735C" w:rsidRDefault="00A7735C" w:rsidP="00A7735C">
      <w:pPr>
        <w:pStyle w:val="a3"/>
        <w:shd w:val="clear" w:color="auto" w:fill="FFFFFF"/>
        <w:spacing w:before="75" w:beforeAutospacing="0" w:after="75" w:afterAutospacing="0" w:line="480" w:lineRule="atLeast"/>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六、面试总分为100分，参加面试人数与招录人数比达到或高于2:1的职位最低合格分数线为60分，低于2:1的职位最低合格分数线为70分。面试成绩未达面试最低合格分数线的，不得参与后续考录过程。</w:t>
      </w:r>
    </w:p>
    <w:p w:rsidR="00A7735C" w:rsidRDefault="00A7735C" w:rsidP="00A7735C">
      <w:pPr>
        <w:pStyle w:val="a3"/>
        <w:shd w:val="clear" w:color="auto" w:fill="FFFFFF"/>
        <w:spacing w:before="75" w:beforeAutospacing="0" w:after="75" w:afterAutospacing="0" w:line="480" w:lineRule="atLeast"/>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七、考生的面试成绩、综合成绩排名及进入体检人员名单，于面试结束后2个工作日内在楚雄州人民政府门户网站上向社会公告，请考生注意查询。</w:t>
      </w:r>
    </w:p>
    <w:p w:rsidR="00A7735C" w:rsidRDefault="00A7735C" w:rsidP="00A7735C">
      <w:pPr>
        <w:pStyle w:val="vsbcontentend"/>
        <w:shd w:val="clear" w:color="auto" w:fill="FFFFFF"/>
        <w:spacing w:before="75" w:beforeAutospacing="0" w:after="75" w:afterAutospacing="0" w:line="480" w:lineRule="atLeast"/>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八、面试有违规行为的，按照《公务员录用考试违纪违规行为处理办法》处理。</w:t>
      </w:r>
    </w:p>
    <w:p w:rsidR="00514C84" w:rsidRPr="00A7735C" w:rsidRDefault="00514C84" w:rsidP="00A7735C"/>
    <w:sectPr w:rsidR="00514C84" w:rsidRPr="00A7735C" w:rsidSect="00D44C7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AE"/>
    <w:rsid w:val="00177DD7"/>
    <w:rsid w:val="002C5A6C"/>
    <w:rsid w:val="00360D54"/>
    <w:rsid w:val="003C2AD8"/>
    <w:rsid w:val="003E5EEC"/>
    <w:rsid w:val="00472197"/>
    <w:rsid w:val="004A09AD"/>
    <w:rsid w:val="00514C84"/>
    <w:rsid w:val="0065790B"/>
    <w:rsid w:val="00666AB4"/>
    <w:rsid w:val="0067704C"/>
    <w:rsid w:val="006B63CA"/>
    <w:rsid w:val="006D7955"/>
    <w:rsid w:val="00796BC1"/>
    <w:rsid w:val="007F6839"/>
    <w:rsid w:val="008716D2"/>
    <w:rsid w:val="008E4AAE"/>
    <w:rsid w:val="009C5A67"/>
    <w:rsid w:val="00A019CA"/>
    <w:rsid w:val="00A7735C"/>
    <w:rsid w:val="00BD1ED6"/>
    <w:rsid w:val="00C03437"/>
    <w:rsid w:val="00D1413A"/>
    <w:rsid w:val="00D44C74"/>
    <w:rsid w:val="00D65627"/>
    <w:rsid w:val="00D81167"/>
    <w:rsid w:val="00DF784C"/>
    <w:rsid w:val="00DF7ECE"/>
    <w:rsid w:val="00FB50BA"/>
    <w:rsid w:val="00FC5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1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81167"/>
    <w:rPr>
      <w:b/>
      <w:bCs/>
    </w:rPr>
  </w:style>
  <w:style w:type="paragraph" w:customStyle="1" w:styleId="p">
    <w:name w:val="p"/>
    <w:basedOn w:val="a"/>
    <w:rsid w:val="00A019C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C5A67"/>
    <w:rPr>
      <w:color w:val="0000FF"/>
      <w:u w:val="single"/>
    </w:rPr>
  </w:style>
  <w:style w:type="paragraph" w:styleId="a6">
    <w:name w:val="Balloon Text"/>
    <w:basedOn w:val="a"/>
    <w:link w:val="Char"/>
    <w:uiPriority w:val="99"/>
    <w:semiHidden/>
    <w:unhideWhenUsed/>
    <w:rsid w:val="00FB50BA"/>
    <w:rPr>
      <w:sz w:val="18"/>
      <w:szCs w:val="18"/>
    </w:rPr>
  </w:style>
  <w:style w:type="character" w:customStyle="1" w:styleId="Char">
    <w:name w:val="批注框文本 Char"/>
    <w:basedOn w:val="a0"/>
    <w:link w:val="a6"/>
    <w:uiPriority w:val="99"/>
    <w:semiHidden/>
    <w:rsid w:val="00FB50BA"/>
    <w:rPr>
      <w:sz w:val="18"/>
      <w:szCs w:val="18"/>
    </w:rPr>
  </w:style>
  <w:style w:type="paragraph" w:styleId="a7">
    <w:name w:val="Body Text"/>
    <w:basedOn w:val="a"/>
    <w:link w:val="Char0"/>
    <w:uiPriority w:val="99"/>
    <w:unhideWhenUsed/>
    <w:rsid w:val="006B63C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正文文本 Char"/>
    <w:basedOn w:val="a0"/>
    <w:link w:val="a7"/>
    <w:uiPriority w:val="99"/>
    <w:rsid w:val="006B63CA"/>
    <w:rPr>
      <w:rFonts w:ascii="宋体" w:eastAsia="宋体" w:hAnsi="宋体" w:cs="宋体"/>
      <w:kern w:val="0"/>
      <w:sz w:val="24"/>
      <w:szCs w:val="24"/>
    </w:rPr>
  </w:style>
  <w:style w:type="paragraph" w:customStyle="1" w:styleId="pre">
    <w:name w:val="pre"/>
    <w:basedOn w:val="a"/>
    <w:rsid w:val="00D44C74"/>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A7735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1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81167"/>
    <w:rPr>
      <w:b/>
      <w:bCs/>
    </w:rPr>
  </w:style>
  <w:style w:type="paragraph" w:customStyle="1" w:styleId="p">
    <w:name w:val="p"/>
    <w:basedOn w:val="a"/>
    <w:rsid w:val="00A019C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C5A67"/>
    <w:rPr>
      <w:color w:val="0000FF"/>
      <w:u w:val="single"/>
    </w:rPr>
  </w:style>
  <w:style w:type="paragraph" w:styleId="a6">
    <w:name w:val="Balloon Text"/>
    <w:basedOn w:val="a"/>
    <w:link w:val="Char"/>
    <w:uiPriority w:val="99"/>
    <w:semiHidden/>
    <w:unhideWhenUsed/>
    <w:rsid w:val="00FB50BA"/>
    <w:rPr>
      <w:sz w:val="18"/>
      <w:szCs w:val="18"/>
    </w:rPr>
  </w:style>
  <w:style w:type="character" w:customStyle="1" w:styleId="Char">
    <w:name w:val="批注框文本 Char"/>
    <w:basedOn w:val="a0"/>
    <w:link w:val="a6"/>
    <w:uiPriority w:val="99"/>
    <w:semiHidden/>
    <w:rsid w:val="00FB50BA"/>
    <w:rPr>
      <w:sz w:val="18"/>
      <w:szCs w:val="18"/>
    </w:rPr>
  </w:style>
  <w:style w:type="paragraph" w:styleId="a7">
    <w:name w:val="Body Text"/>
    <w:basedOn w:val="a"/>
    <w:link w:val="Char0"/>
    <w:uiPriority w:val="99"/>
    <w:unhideWhenUsed/>
    <w:rsid w:val="006B63C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正文文本 Char"/>
    <w:basedOn w:val="a0"/>
    <w:link w:val="a7"/>
    <w:uiPriority w:val="99"/>
    <w:rsid w:val="006B63CA"/>
    <w:rPr>
      <w:rFonts w:ascii="宋体" w:eastAsia="宋体" w:hAnsi="宋体" w:cs="宋体"/>
      <w:kern w:val="0"/>
      <w:sz w:val="24"/>
      <w:szCs w:val="24"/>
    </w:rPr>
  </w:style>
  <w:style w:type="paragraph" w:customStyle="1" w:styleId="pre">
    <w:name w:val="pre"/>
    <w:basedOn w:val="a"/>
    <w:rsid w:val="00D44C74"/>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A773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8607">
      <w:bodyDiv w:val="1"/>
      <w:marLeft w:val="0"/>
      <w:marRight w:val="0"/>
      <w:marTop w:val="0"/>
      <w:marBottom w:val="0"/>
      <w:divBdr>
        <w:top w:val="none" w:sz="0" w:space="0" w:color="auto"/>
        <w:left w:val="none" w:sz="0" w:space="0" w:color="auto"/>
        <w:bottom w:val="none" w:sz="0" w:space="0" w:color="auto"/>
        <w:right w:val="none" w:sz="0" w:space="0" w:color="auto"/>
      </w:divBdr>
    </w:div>
    <w:div w:id="142353650">
      <w:bodyDiv w:val="1"/>
      <w:marLeft w:val="0"/>
      <w:marRight w:val="0"/>
      <w:marTop w:val="0"/>
      <w:marBottom w:val="0"/>
      <w:divBdr>
        <w:top w:val="none" w:sz="0" w:space="0" w:color="auto"/>
        <w:left w:val="none" w:sz="0" w:space="0" w:color="auto"/>
        <w:bottom w:val="none" w:sz="0" w:space="0" w:color="auto"/>
        <w:right w:val="none" w:sz="0" w:space="0" w:color="auto"/>
      </w:divBdr>
    </w:div>
    <w:div w:id="308097620">
      <w:bodyDiv w:val="1"/>
      <w:marLeft w:val="0"/>
      <w:marRight w:val="0"/>
      <w:marTop w:val="0"/>
      <w:marBottom w:val="0"/>
      <w:divBdr>
        <w:top w:val="none" w:sz="0" w:space="0" w:color="auto"/>
        <w:left w:val="none" w:sz="0" w:space="0" w:color="auto"/>
        <w:bottom w:val="none" w:sz="0" w:space="0" w:color="auto"/>
        <w:right w:val="none" w:sz="0" w:space="0" w:color="auto"/>
      </w:divBdr>
    </w:div>
    <w:div w:id="315305323">
      <w:bodyDiv w:val="1"/>
      <w:marLeft w:val="0"/>
      <w:marRight w:val="0"/>
      <w:marTop w:val="0"/>
      <w:marBottom w:val="0"/>
      <w:divBdr>
        <w:top w:val="none" w:sz="0" w:space="0" w:color="auto"/>
        <w:left w:val="none" w:sz="0" w:space="0" w:color="auto"/>
        <w:bottom w:val="none" w:sz="0" w:space="0" w:color="auto"/>
        <w:right w:val="none" w:sz="0" w:space="0" w:color="auto"/>
      </w:divBdr>
    </w:div>
    <w:div w:id="434136032">
      <w:bodyDiv w:val="1"/>
      <w:marLeft w:val="0"/>
      <w:marRight w:val="0"/>
      <w:marTop w:val="0"/>
      <w:marBottom w:val="0"/>
      <w:divBdr>
        <w:top w:val="none" w:sz="0" w:space="0" w:color="auto"/>
        <w:left w:val="none" w:sz="0" w:space="0" w:color="auto"/>
        <w:bottom w:val="none" w:sz="0" w:space="0" w:color="auto"/>
        <w:right w:val="none" w:sz="0" w:space="0" w:color="auto"/>
      </w:divBdr>
    </w:div>
    <w:div w:id="477963251">
      <w:bodyDiv w:val="1"/>
      <w:marLeft w:val="0"/>
      <w:marRight w:val="0"/>
      <w:marTop w:val="0"/>
      <w:marBottom w:val="0"/>
      <w:divBdr>
        <w:top w:val="none" w:sz="0" w:space="0" w:color="auto"/>
        <w:left w:val="none" w:sz="0" w:space="0" w:color="auto"/>
        <w:bottom w:val="none" w:sz="0" w:space="0" w:color="auto"/>
        <w:right w:val="none" w:sz="0" w:space="0" w:color="auto"/>
      </w:divBdr>
      <w:divsChild>
        <w:div w:id="1006322756">
          <w:marLeft w:val="0"/>
          <w:marRight w:val="0"/>
          <w:marTop w:val="0"/>
          <w:marBottom w:val="0"/>
          <w:divBdr>
            <w:top w:val="none" w:sz="0" w:space="0" w:color="auto"/>
            <w:left w:val="none" w:sz="0" w:space="0" w:color="auto"/>
            <w:bottom w:val="none" w:sz="0" w:space="0" w:color="auto"/>
            <w:right w:val="none" w:sz="0" w:space="0" w:color="auto"/>
          </w:divBdr>
        </w:div>
      </w:divsChild>
    </w:div>
    <w:div w:id="522012880">
      <w:bodyDiv w:val="1"/>
      <w:marLeft w:val="0"/>
      <w:marRight w:val="0"/>
      <w:marTop w:val="0"/>
      <w:marBottom w:val="0"/>
      <w:divBdr>
        <w:top w:val="none" w:sz="0" w:space="0" w:color="auto"/>
        <w:left w:val="none" w:sz="0" w:space="0" w:color="auto"/>
        <w:bottom w:val="none" w:sz="0" w:space="0" w:color="auto"/>
        <w:right w:val="none" w:sz="0" w:space="0" w:color="auto"/>
      </w:divBdr>
      <w:divsChild>
        <w:div w:id="1681927242">
          <w:marLeft w:val="0"/>
          <w:marRight w:val="0"/>
          <w:marTop w:val="0"/>
          <w:marBottom w:val="0"/>
          <w:divBdr>
            <w:top w:val="none" w:sz="0" w:space="0" w:color="auto"/>
            <w:left w:val="none" w:sz="0" w:space="0" w:color="auto"/>
            <w:bottom w:val="none" w:sz="0" w:space="0" w:color="auto"/>
            <w:right w:val="none" w:sz="0" w:space="0" w:color="auto"/>
          </w:divBdr>
          <w:divsChild>
            <w:div w:id="12164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7366">
      <w:bodyDiv w:val="1"/>
      <w:marLeft w:val="0"/>
      <w:marRight w:val="0"/>
      <w:marTop w:val="0"/>
      <w:marBottom w:val="0"/>
      <w:divBdr>
        <w:top w:val="none" w:sz="0" w:space="0" w:color="auto"/>
        <w:left w:val="none" w:sz="0" w:space="0" w:color="auto"/>
        <w:bottom w:val="none" w:sz="0" w:space="0" w:color="auto"/>
        <w:right w:val="none" w:sz="0" w:space="0" w:color="auto"/>
      </w:divBdr>
      <w:divsChild>
        <w:div w:id="86657564">
          <w:marLeft w:val="0"/>
          <w:marRight w:val="0"/>
          <w:marTop w:val="0"/>
          <w:marBottom w:val="0"/>
          <w:divBdr>
            <w:top w:val="none" w:sz="0" w:space="0" w:color="auto"/>
            <w:left w:val="none" w:sz="0" w:space="0" w:color="auto"/>
            <w:bottom w:val="none" w:sz="0" w:space="0" w:color="auto"/>
            <w:right w:val="none" w:sz="0" w:space="0" w:color="auto"/>
          </w:divBdr>
        </w:div>
      </w:divsChild>
    </w:div>
    <w:div w:id="589122053">
      <w:bodyDiv w:val="1"/>
      <w:marLeft w:val="0"/>
      <w:marRight w:val="0"/>
      <w:marTop w:val="0"/>
      <w:marBottom w:val="0"/>
      <w:divBdr>
        <w:top w:val="none" w:sz="0" w:space="0" w:color="auto"/>
        <w:left w:val="none" w:sz="0" w:space="0" w:color="auto"/>
        <w:bottom w:val="none" w:sz="0" w:space="0" w:color="auto"/>
        <w:right w:val="none" w:sz="0" w:space="0" w:color="auto"/>
      </w:divBdr>
    </w:div>
    <w:div w:id="641278815">
      <w:bodyDiv w:val="1"/>
      <w:marLeft w:val="0"/>
      <w:marRight w:val="0"/>
      <w:marTop w:val="0"/>
      <w:marBottom w:val="0"/>
      <w:divBdr>
        <w:top w:val="none" w:sz="0" w:space="0" w:color="auto"/>
        <w:left w:val="none" w:sz="0" w:space="0" w:color="auto"/>
        <w:bottom w:val="none" w:sz="0" w:space="0" w:color="auto"/>
        <w:right w:val="none" w:sz="0" w:space="0" w:color="auto"/>
      </w:divBdr>
    </w:div>
    <w:div w:id="665089012">
      <w:bodyDiv w:val="1"/>
      <w:marLeft w:val="0"/>
      <w:marRight w:val="0"/>
      <w:marTop w:val="0"/>
      <w:marBottom w:val="0"/>
      <w:divBdr>
        <w:top w:val="none" w:sz="0" w:space="0" w:color="auto"/>
        <w:left w:val="none" w:sz="0" w:space="0" w:color="auto"/>
        <w:bottom w:val="none" w:sz="0" w:space="0" w:color="auto"/>
        <w:right w:val="none" w:sz="0" w:space="0" w:color="auto"/>
      </w:divBdr>
    </w:div>
    <w:div w:id="739449935">
      <w:bodyDiv w:val="1"/>
      <w:marLeft w:val="0"/>
      <w:marRight w:val="0"/>
      <w:marTop w:val="0"/>
      <w:marBottom w:val="0"/>
      <w:divBdr>
        <w:top w:val="none" w:sz="0" w:space="0" w:color="auto"/>
        <w:left w:val="none" w:sz="0" w:space="0" w:color="auto"/>
        <w:bottom w:val="none" w:sz="0" w:space="0" w:color="auto"/>
        <w:right w:val="none" w:sz="0" w:space="0" w:color="auto"/>
      </w:divBdr>
    </w:div>
    <w:div w:id="906575570">
      <w:bodyDiv w:val="1"/>
      <w:marLeft w:val="0"/>
      <w:marRight w:val="0"/>
      <w:marTop w:val="0"/>
      <w:marBottom w:val="0"/>
      <w:divBdr>
        <w:top w:val="none" w:sz="0" w:space="0" w:color="auto"/>
        <w:left w:val="none" w:sz="0" w:space="0" w:color="auto"/>
        <w:bottom w:val="none" w:sz="0" w:space="0" w:color="auto"/>
        <w:right w:val="none" w:sz="0" w:space="0" w:color="auto"/>
      </w:divBdr>
    </w:div>
    <w:div w:id="1053239845">
      <w:bodyDiv w:val="1"/>
      <w:marLeft w:val="0"/>
      <w:marRight w:val="0"/>
      <w:marTop w:val="0"/>
      <w:marBottom w:val="0"/>
      <w:divBdr>
        <w:top w:val="none" w:sz="0" w:space="0" w:color="auto"/>
        <w:left w:val="none" w:sz="0" w:space="0" w:color="auto"/>
        <w:bottom w:val="none" w:sz="0" w:space="0" w:color="auto"/>
        <w:right w:val="none" w:sz="0" w:space="0" w:color="auto"/>
      </w:divBdr>
    </w:div>
    <w:div w:id="10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674409010">
          <w:marLeft w:val="0"/>
          <w:marRight w:val="0"/>
          <w:marTop w:val="0"/>
          <w:marBottom w:val="0"/>
          <w:divBdr>
            <w:top w:val="none" w:sz="0" w:space="0" w:color="auto"/>
            <w:left w:val="none" w:sz="0" w:space="0" w:color="auto"/>
            <w:bottom w:val="single" w:sz="12" w:space="0" w:color="DBDBDB"/>
            <w:right w:val="none" w:sz="0" w:space="0" w:color="auto"/>
          </w:divBdr>
        </w:div>
        <w:div w:id="516038576">
          <w:marLeft w:val="0"/>
          <w:marRight w:val="0"/>
          <w:marTop w:val="600"/>
          <w:marBottom w:val="0"/>
          <w:divBdr>
            <w:top w:val="none" w:sz="0" w:space="0" w:color="auto"/>
            <w:left w:val="none" w:sz="0" w:space="0" w:color="auto"/>
            <w:bottom w:val="none" w:sz="0" w:space="0" w:color="auto"/>
            <w:right w:val="none" w:sz="0" w:space="0" w:color="auto"/>
          </w:divBdr>
        </w:div>
      </w:divsChild>
    </w:div>
    <w:div w:id="1336031337">
      <w:bodyDiv w:val="1"/>
      <w:marLeft w:val="0"/>
      <w:marRight w:val="0"/>
      <w:marTop w:val="0"/>
      <w:marBottom w:val="0"/>
      <w:divBdr>
        <w:top w:val="none" w:sz="0" w:space="0" w:color="auto"/>
        <w:left w:val="none" w:sz="0" w:space="0" w:color="auto"/>
        <w:bottom w:val="none" w:sz="0" w:space="0" w:color="auto"/>
        <w:right w:val="none" w:sz="0" w:space="0" w:color="auto"/>
      </w:divBdr>
      <w:divsChild>
        <w:div w:id="891039342">
          <w:marLeft w:val="0"/>
          <w:marRight w:val="0"/>
          <w:marTop w:val="600"/>
          <w:marBottom w:val="0"/>
          <w:divBdr>
            <w:top w:val="none" w:sz="0" w:space="0" w:color="auto"/>
            <w:left w:val="none" w:sz="0" w:space="0" w:color="auto"/>
            <w:bottom w:val="none" w:sz="0" w:space="0" w:color="auto"/>
            <w:right w:val="none" w:sz="0" w:space="0" w:color="auto"/>
          </w:divBdr>
          <w:divsChild>
            <w:div w:id="7444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68477">
      <w:bodyDiv w:val="1"/>
      <w:marLeft w:val="0"/>
      <w:marRight w:val="0"/>
      <w:marTop w:val="0"/>
      <w:marBottom w:val="0"/>
      <w:divBdr>
        <w:top w:val="none" w:sz="0" w:space="0" w:color="auto"/>
        <w:left w:val="none" w:sz="0" w:space="0" w:color="auto"/>
        <w:bottom w:val="none" w:sz="0" w:space="0" w:color="auto"/>
        <w:right w:val="none" w:sz="0" w:space="0" w:color="auto"/>
      </w:divBdr>
    </w:div>
    <w:div w:id="1676953723">
      <w:bodyDiv w:val="1"/>
      <w:marLeft w:val="0"/>
      <w:marRight w:val="0"/>
      <w:marTop w:val="0"/>
      <w:marBottom w:val="0"/>
      <w:divBdr>
        <w:top w:val="none" w:sz="0" w:space="0" w:color="auto"/>
        <w:left w:val="none" w:sz="0" w:space="0" w:color="auto"/>
        <w:bottom w:val="none" w:sz="0" w:space="0" w:color="auto"/>
        <w:right w:val="none" w:sz="0" w:space="0" w:color="auto"/>
      </w:divBdr>
    </w:div>
    <w:div w:id="1831368213">
      <w:bodyDiv w:val="1"/>
      <w:marLeft w:val="0"/>
      <w:marRight w:val="0"/>
      <w:marTop w:val="0"/>
      <w:marBottom w:val="0"/>
      <w:divBdr>
        <w:top w:val="none" w:sz="0" w:space="0" w:color="auto"/>
        <w:left w:val="none" w:sz="0" w:space="0" w:color="auto"/>
        <w:bottom w:val="none" w:sz="0" w:space="0" w:color="auto"/>
        <w:right w:val="none" w:sz="0" w:space="0" w:color="auto"/>
      </w:divBdr>
    </w:div>
    <w:div w:id="1831870441">
      <w:bodyDiv w:val="1"/>
      <w:marLeft w:val="0"/>
      <w:marRight w:val="0"/>
      <w:marTop w:val="0"/>
      <w:marBottom w:val="0"/>
      <w:divBdr>
        <w:top w:val="none" w:sz="0" w:space="0" w:color="auto"/>
        <w:left w:val="none" w:sz="0" w:space="0" w:color="auto"/>
        <w:bottom w:val="none" w:sz="0" w:space="0" w:color="auto"/>
        <w:right w:val="none" w:sz="0" w:space="0" w:color="auto"/>
      </w:divBdr>
    </w:div>
    <w:div w:id="1927035646">
      <w:bodyDiv w:val="1"/>
      <w:marLeft w:val="0"/>
      <w:marRight w:val="0"/>
      <w:marTop w:val="0"/>
      <w:marBottom w:val="0"/>
      <w:divBdr>
        <w:top w:val="none" w:sz="0" w:space="0" w:color="auto"/>
        <w:left w:val="none" w:sz="0" w:space="0" w:color="auto"/>
        <w:bottom w:val="none" w:sz="0" w:space="0" w:color="auto"/>
        <w:right w:val="none" w:sz="0" w:space="0" w:color="auto"/>
      </w:divBdr>
      <w:divsChild>
        <w:div w:id="1178810548">
          <w:marLeft w:val="0"/>
          <w:marRight w:val="0"/>
          <w:marTop w:val="0"/>
          <w:marBottom w:val="0"/>
          <w:divBdr>
            <w:top w:val="none" w:sz="0" w:space="0" w:color="auto"/>
            <w:left w:val="none" w:sz="0" w:space="0" w:color="auto"/>
            <w:bottom w:val="none" w:sz="0" w:space="0" w:color="auto"/>
            <w:right w:val="none" w:sz="0" w:space="0" w:color="auto"/>
          </w:divBdr>
          <w:divsChild>
            <w:div w:id="30572188">
              <w:marLeft w:val="0"/>
              <w:marRight w:val="0"/>
              <w:marTop w:val="0"/>
              <w:marBottom w:val="0"/>
              <w:divBdr>
                <w:top w:val="none" w:sz="0" w:space="0" w:color="auto"/>
                <w:left w:val="none" w:sz="0" w:space="0" w:color="auto"/>
                <w:bottom w:val="none" w:sz="0" w:space="0" w:color="auto"/>
                <w:right w:val="none" w:sz="0" w:space="0" w:color="auto"/>
              </w:divBdr>
              <w:divsChild>
                <w:div w:id="10312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09499">
      <w:bodyDiv w:val="1"/>
      <w:marLeft w:val="0"/>
      <w:marRight w:val="0"/>
      <w:marTop w:val="0"/>
      <w:marBottom w:val="0"/>
      <w:divBdr>
        <w:top w:val="none" w:sz="0" w:space="0" w:color="auto"/>
        <w:left w:val="none" w:sz="0" w:space="0" w:color="auto"/>
        <w:bottom w:val="none" w:sz="0" w:space="0" w:color="auto"/>
        <w:right w:val="none" w:sz="0" w:space="0" w:color="auto"/>
      </w:divBdr>
    </w:div>
    <w:div w:id="2009089582">
      <w:bodyDiv w:val="1"/>
      <w:marLeft w:val="0"/>
      <w:marRight w:val="0"/>
      <w:marTop w:val="0"/>
      <w:marBottom w:val="0"/>
      <w:divBdr>
        <w:top w:val="none" w:sz="0" w:space="0" w:color="auto"/>
        <w:left w:val="none" w:sz="0" w:space="0" w:color="auto"/>
        <w:bottom w:val="none" w:sz="0" w:space="0" w:color="auto"/>
        <w:right w:val="none" w:sz="0" w:space="0" w:color="auto"/>
      </w:divBdr>
    </w:div>
    <w:div w:id="2015523814">
      <w:bodyDiv w:val="1"/>
      <w:marLeft w:val="0"/>
      <w:marRight w:val="0"/>
      <w:marTop w:val="0"/>
      <w:marBottom w:val="0"/>
      <w:divBdr>
        <w:top w:val="none" w:sz="0" w:space="0" w:color="auto"/>
        <w:left w:val="none" w:sz="0" w:space="0" w:color="auto"/>
        <w:bottom w:val="none" w:sz="0" w:space="0" w:color="auto"/>
        <w:right w:val="none" w:sz="0" w:space="0" w:color="auto"/>
      </w:divBdr>
    </w:div>
    <w:div w:id="2074817216">
      <w:bodyDiv w:val="1"/>
      <w:marLeft w:val="0"/>
      <w:marRight w:val="0"/>
      <w:marTop w:val="0"/>
      <w:marBottom w:val="0"/>
      <w:divBdr>
        <w:top w:val="none" w:sz="0" w:space="0" w:color="auto"/>
        <w:left w:val="none" w:sz="0" w:space="0" w:color="auto"/>
        <w:bottom w:val="none" w:sz="0" w:space="0" w:color="auto"/>
        <w:right w:val="none" w:sz="0" w:space="0" w:color="auto"/>
      </w:divBdr>
    </w:div>
    <w:div w:id="21023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158</Words>
  <Characters>905</Characters>
  <Application>Microsoft Office Word</Application>
  <DocSecurity>0</DocSecurity>
  <Lines>7</Lines>
  <Paragraphs>2</Paragraphs>
  <ScaleCrop>false</ScaleCrop>
  <Company>微软中国</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2020-10-12T06:38:00Z</dcterms:created>
  <dcterms:modified xsi:type="dcterms:W3CDTF">2020-10-12T06:38:00Z</dcterms:modified>
</cp:coreProperties>
</file>