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年人事考试考生疫情防控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年人事考试考生疫情防控须知》（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第一版、第二版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），知悉告知的所有事项和防疫要求。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本人充分理解并遵守考试各项防疫要求，不存在任何不得参加考试的情形。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如违反上述承诺，自愿取消考试资格，承担相应后果及法律责任。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5"/>
          <w:rFonts w:hint="eastAsia" w:ascii="仿宋_GB2312" w:hAnsi="宋体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 </w:t>
      </w:r>
      <w:r>
        <w:rPr>
          <w:rStyle w:val="5"/>
          <w:rFonts w:hint="eastAsia" w:ascii="仿宋_GB2312" w:hAnsi="宋体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5"/>
          <w:rFonts w:hint="eastAsia" w:ascii="仿宋_GB2312" w:hAnsi="宋体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    2022年   月   日</w:t>
      </w:r>
    </w:p>
    <w:p>
      <w:pPr>
        <w:rPr>
          <w:color w:val="auto"/>
        </w:rPr>
      </w:pP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zI3NTZiZjdlY2RlYjhhODE5MzVjMjQzOWI2YzQifQ=="/>
  </w:docVars>
  <w:rsids>
    <w:rsidRoot w:val="66FD19C8"/>
    <w:rsid w:val="129723B8"/>
    <w:rsid w:val="58BC2BC5"/>
    <w:rsid w:val="66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226</Characters>
  <Lines>0</Lines>
  <Paragraphs>0</Paragraphs>
  <TotalTime>5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2022-05-31T02:52:00Z</dcterms:created>
  <dc:creator>大山行者</dc:creator>
  <cp:lastModifiedBy>大山行者</cp:lastModifiedBy>
  <dcterms:modified xsi:type="dcterms:W3CDTF">2022-06-24T08:38:11Z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2A700FA532D74EDB81DE42FC6832222A</vt:lpwstr>
  </property>
</Properties>
</file>